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pPr w:leftFromText="180" w:rightFromText="180" w:vertAnchor="page" w:horzAnchor="margin" w:tblpY="1263"/>
        <w:tblW w:w="9348" w:type="dxa"/>
        <w:tblBorders>
          <w:top w:val="single" w:sz="18" w:space="0" w:color="000080"/>
          <w:left w:val="single" w:sz="18" w:space="0" w:color="000080"/>
          <w:bottom w:val="single" w:sz="18" w:space="0" w:color="000080"/>
          <w:right w:val="single" w:sz="18" w:space="0" w:color="000080"/>
          <w:insideH w:val="nil"/>
          <w:insideV w:val="nil"/>
        </w:tblBorders>
        <w:tblLayout w:type="fixed"/>
        <w:tblLook w:val="0000" w:firstRow="0" w:lastRow="0" w:firstColumn="0" w:lastColumn="0" w:noHBand="0" w:noVBand="0"/>
      </w:tblPr>
      <w:tblGrid>
        <w:gridCol w:w="9348"/>
      </w:tblGrid>
      <w:tr w:rsidR="00523EF4" w:rsidRPr="00523EF4" w14:paraId="6657B0F8" w14:textId="77777777" w:rsidTr="00002D05">
        <w:trPr>
          <w:cantSplit/>
          <w:trHeight w:val="14242"/>
        </w:trPr>
        <w:tc>
          <w:tcPr>
            <w:tcW w:w="9348" w:type="dxa"/>
          </w:tcPr>
          <w:p w14:paraId="0D3F62B8" w14:textId="77777777" w:rsidR="003E64AD" w:rsidRPr="00523EF4" w:rsidRDefault="003E64AD" w:rsidP="00002D05">
            <w:pPr>
              <w:pStyle w:val="Heading6"/>
              <w:tabs>
                <w:tab w:val="left" w:pos="5016"/>
              </w:tabs>
              <w:jc w:val="center"/>
              <w:rPr>
                <w:color w:val="000000" w:themeColor="text1"/>
              </w:rPr>
            </w:pPr>
          </w:p>
          <w:p w14:paraId="53BAE21E" w14:textId="77777777" w:rsidR="003E64AD" w:rsidRPr="00523EF4" w:rsidRDefault="003E64AD" w:rsidP="00002D05">
            <w:pPr>
              <w:pStyle w:val="Heading6"/>
              <w:tabs>
                <w:tab w:val="left" w:pos="5016"/>
              </w:tabs>
              <w:jc w:val="center"/>
              <w:rPr>
                <w:color w:val="000000" w:themeColor="text1"/>
              </w:rPr>
            </w:pPr>
            <w:r w:rsidRPr="00523EF4">
              <w:rPr>
                <w:color w:val="000000" w:themeColor="text1"/>
              </w:rPr>
              <w:t>TẬP ĐOÀN ĐIỆN LỰC VIỆT NAM</w:t>
            </w:r>
          </w:p>
          <w:p w14:paraId="4381785B" w14:textId="77777777" w:rsidR="003E64AD" w:rsidRPr="00523EF4" w:rsidRDefault="003E64AD" w:rsidP="00002D05">
            <w:pPr>
              <w:pStyle w:val="Heading6"/>
              <w:tabs>
                <w:tab w:val="left" w:pos="5016"/>
              </w:tabs>
              <w:ind w:left="-87"/>
              <w:jc w:val="center"/>
              <w:rPr>
                <w:color w:val="000000" w:themeColor="text1"/>
              </w:rPr>
            </w:pPr>
            <w:r w:rsidRPr="00523EF4">
              <w:rPr>
                <w:b/>
                <w:color w:val="000000" w:themeColor="text1"/>
              </w:rPr>
              <w:t>TỔNG CÔNG TY  ĐIỆN LỰC TP HÀ NỘI</w:t>
            </w:r>
          </w:p>
          <w:p w14:paraId="58F324A2" w14:textId="77777777" w:rsidR="003E64AD" w:rsidRPr="00523EF4" w:rsidRDefault="003E64AD" w:rsidP="00002D05">
            <w:pPr>
              <w:jc w:val="both"/>
              <w:rPr>
                <w:color w:val="000000" w:themeColor="text1"/>
              </w:rPr>
            </w:pPr>
            <w:r w:rsidRPr="00523EF4">
              <w:rPr>
                <w:color w:val="000000" w:themeColor="text1"/>
              </w:rPr>
              <w:t xml:space="preserve">                                                      </w:t>
            </w:r>
            <w:r w:rsidRPr="00523EF4">
              <w:rPr>
                <w:noProof/>
                <w:color w:val="000000" w:themeColor="text1"/>
              </w:rPr>
              <mc:AlternateContent>
                <mc:Choice Requires="wps">
                  <w:drawing>
                    <wp:anchor distT="0" distB="0" distL="114300" distR="114300" simplePos="0" relativeHeight="251642368" behindDoc="0" locked="0" layoutInCell="1" hidden="0" allowOverlap="1" wp14:anchorId="4D2D0C95" wp14:editId="4D04986C">
                      <wp:simplePos x="0" y="0"/>
                      <wp:positionH relativeFrom="column">
                        <wp:posOffset>2044700</wp:posOffset>
                      </wp:positionH>
                      <wp:positionV relativeFrom="paragraph">
                        <wp:posOffset>25400</wp:posOffset>
                      </wp:positionV>
                      <wp:extent cx="1619250"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4536375" y="3780000"/>
                                <a:ext cx="161925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38199086" id="_x0000_t32" coordsize="21600,21600" o:spt="32" o:oned="t" path="m,l21600,21600e" filled="f">
                      <v:path arrowok="t" fillok="f" o:connecttype="none"/>
                      <o:lock v:ext="edit" shapetype="t"/>
                    </v:shapetype>
                    <v:shape id="Straight Arrow Connector 11" o:spid="_x0000_s1026" type="#_x0000_t32" style="position:absolute;margin-left:161pt;margin-top:2pt;width:127.5pt;height:1pt;z-index:25164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oS77wEAANEDAAAOAAAAZHJzL2Uyb0RvYy54bWysU9uO0zAQfUfiHyy/0zQt7e5WTVeoZXlB&#10;UGnhA6a2k1jyTWPTtH/P2AldLi8IkQdn7Jk5PmdmvH28WMPOCqP2ruH1bM6ZcsJL7bqGf/3y9Oae&#10;s5jASTDeqYZfVeSPu9evtkPYqIXvvZEKGYG4uBlCw/uUwqaqouiVhTjzQTlyth4tJNpiV0mEgdCt&#10;qRbz+boaPMqAXqgY6fQwOvmu4LetEulz20aVmGk4cUtlxbKe8lrttrDpEEKvxUQD/oGFBe3o0hvU&#10;ARKwb6j/gLJaoI++TTPhbeXbVgtVNJCaev6bmucegipaqDgx3MoU/x+s+HQ+ItOSeldz5sBSj54T&#10;gu76xN4h+oHtvXNUR4+MQqheQ4gbStu7I067GI6YxV9atPlPstil4W9Xy/XybsXZteHLu/s5fWO9&#10;1SUxQQH1un5YrKgtgiKKr3oBCRjTB+Uty0bD40TqxqYu9Ybzx5iIBiX+SMgMnH/SxpTmGseGhj+s&#10;FkREAI1YayCRaQOJjq4rMNEbLXNKTo7YnfYG2Rny0JQv86YrfgnL9x0g9mNccY3yrE4000bbhhfR&#10;k+pegXzvJEvXQEV29Bx4ZmaV5Mwoej3ZKpQTaPM3kcTIOCKWOzL2IFsnL6+lNeWc5qZQn2Y8D+bP&#10;+5L98hJ33wEAAP//AwBQSwMEFAAGAAgAAAAhAOsXnEXbAAAABwEAAA8AAABkcnMvZG93bnJldi54&#10;bWxMj0FPwzAMhe9I/IfISNxYsjK2qTSdEKKcoZ04Z43XVmucKsm28u8xJzj5Wc9673Oxm90oLhji&#10;4EnDcqFAILXeDtRp2DfVwxZETIasGT2hhm+MsCtvbwqTW3+lT7zUqRMcQjE3GvqUplzK2PboTFz4&#10;CYm9ow/OJF5DJ20wVw53o8yUWktnBuKG3kz42mN7qs9OQ11Xq6+jCvGk3rdNo96qkH0stb6/m1+e&#10;QSSc098x/OIzOpTMdPBnslGMGh6zjH9JGlY82H/abFgcNKwVyLKQ//nLHwAAAP//AwBQSwECLQAU&#10;AAYACAAAACEAtoM4kv4AAADhAQAAEwAAAAAAAAAAAAAAAAAAAAAAW0NvbnRlbnRfVHlwZXNdLnht&#10;bFBLAQItABQABgAIAAAAIQA4/SH/1gAAAJQBAAALAAAAAAAAAAAAAAAAAC8BAABfcmVscy8ucmVs&#10;c1BLAQItABQABgAIAAAAIQAaBoS77wEAANEDAAAOAAAAAAAAAAAAAAAAAC4CAABkcnMvZTJvRG9j&#10;LnhtbFBLAQItABQABgAIAAAAIQDrF5xF2wAAAAcBAAAPAAAAAAAAAAAAAAAAAEkEAABkcnMvZG93&#10;bnJldi54bWxQSwUGAAAAAAQABADzAAAAUQUAAAAA&#10;">
                      <v:stroke joinstyle="miter"/>
                    </v:shape>
                  </w:pict>
                </mc:Fallback>
              </mc:AlternateContent>
            </w:r>
          </w:p>
          <w:p w14:paraId="02D13212" w14:textId="77777777" w:rsidR="003E64AD" w:rsidRPr="00523EF4" w:rsidRDefault="003E64AD" w:rsidP="00002D05">
            <w:pPr>
              <w:jc w:val="both"/>
              <w:rPr>
                <w:color w:val="000000" w:themeColor="text1"/>
              </w:rPr>
            </w:pPr>
          </w:p>
          <w:p w14:paraId="2E7AA080" w14:textId="77777777" w:rsidR="003E64AD" w:rsidRPr="00523EF4" w:rsidRDefault="003E64AD" w:rsidP="00002D05">
            <w:pPr>
              <w:ind w:right="-36"/>
              <w:jc w:val="center"/>
              <w:rPr>
                <w:color w:val="000000" w:themeColor="text1"/>
              </w:rPr>
            </w:pPr>
          </w:p>
          <w:p w14:paraId="316C1EAD" w14:textId="77777777" w:rsidR="003E64AD" w:rsidRPr="00523EF4" w:rsidRDefault="003E64AD" w:rsidP="00002D05">
            <w:pPr>
              <w:ind w:right="-36"/>
              <w:jc w:val="center"/>
              <w:rPr>
                <w:color w:val="000000" w:themeColor="text1"/>
              </w:rPr>
            </w:pPr>
          </w:p>
          <w:p w14:paraId="1BE1AAF7" w14:textId="77777777" w:rsidR="003E64AD" w:rsidRPr="00523EF4" w:rsidRDefault="003E64AD" w:rsidP="00002D05">
            <w:pPr>
              <w:ind w:right="-36"/>
              <w:jc w:val="center"/>
              <w:rPr>
                <w:color w:val="000000" w:themeColor="text1"/>
                <w:sz w:val="40"/>
                <w:szCs w:val="40"/>
              </w:rPr>
            </w:pPr>
          </w:p>
          <w:p w14:paraId="3B689096" w14:textId="77777777" w:rsidR="003E64AD" w:rsidRPr="00523EF4" w:rsidRDefault="003E64AD" w:rsidP="00002D05">
            <w:pPr>
              <w:ind w:right="-36"/>
              <w:jc w:val="center"/>
              <w:rPr>
                <w:color w:val="000000" w:themeColor="text1"/>
                <w:sz w:val="40"/>
                <w:szCs w:val="40"/>
              </w:rPr>
            </w:pPr>
          </w:p>
          <w:p w14:paraId="357F8F94" w14:textId="77777777" w:rsidR="003E64AD" w:rsidRPr="00523EF4" w:rsidRDefault="003E64AD" w:rsidP="00002D05">
            <w:pPr>
              <w:ind w:right="-36"/>
              <w:jc w:val="center"/>
              <w:rPr>
                <w:color w:val="000000" w:themeColor="text1"/>
                <w:sz w:val="40"/>
                <w:szCs w:val="40"/>
              </w:rPr>
            </w:pPr>
            <w:r w:rsidRPr="00523EF4">
              <w:rPr>
                <w:noProof/>
                <w:color w:val="000000" w:themeColor="text1"/>
              </w:rPr>
              <w:drawing>
                <wp:inline distT="0" distB="0" distL="114300" distR="114300" wp14:anchorId="01069C8F" wp14:editId="4458384F">
                  <wp:extent cx="1562100" cy="1131570"/>
                  <wp:effectExtent l="0" t="0" r="0" b="0"/>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562100" cy="1131570"/>
                          </a:xfrm>
                          <a:prstGeom prst="rect">
                            <a:avLst/>
                          </a:prstGeom>
                          <a:ln/>
                        </pic:spPr>
                      </pic:pic>
                    </a:graphicData>
                  </a:graphic>
                </wp:inline>
              </w:drawing>
            </w:r>
          </w:p>
          <w:p w14:paraId="79B3E65F" w14:textId="77777777" w:rsidR="003E64AD" w:rsidRPr="00523EF4" w:rsidRDefault="003E64AD" w:rsidP="00002D05">
            <w:pPr>
              <w:ind w:right="-36"/>
              <w:jc w:val="center"/>
              <w:rPr>
                <w:color w:val="000000" w:themeColor="text1"/>
                <w:sz w:val="40"/>
                <w:szCs w:val="40"/>
              </w:rPr>
            </w:pPr>
          </w:p>
          <w:p w14:paraId="0599C0E7" w14:textId="77777777" w:rsidR="003E64AD" w:rsidRPr="00523EF4" w:rsidRDefault="003E64AD" w:rsidP="00002D05">
            <w:pPr>
              <w:ind w:right="-36"/>
              <w:jc w:val="center"/>
              <w:rPr>
                <w:color w:val="000000" w:themeColor="text1"/>
                <w:sz w:val="40"/>
                <w:szCs w:val="40"/>
              </w:rPr>
            </w:pPr>
          </w:p>
          <w:p w14:paraId="768A1117" w14:textId="77777777" w:rsidR="003E64AD" w:rsidRPr="00523EF4" w:rsidRDefault="003E64AD" w:rsidP="00002D05">
            <w:pPr>
              <w:ind w:right="-36"/>
              <w:rPr>
                <w:color w:val="000000" w:themeColor="text1"/>
                <w:sz w:val="40"/>
                <w:szCs w:val="40"/>
              </w:rPr>
            </w:pPr>
          </w:p>
          <w:p w14:paraId="29BEA1E2" w14:textId="77777777" w:rsidR="003E64AD" w:rsidRPr="00523EF4" w:rsidRDefault="003E64AD" w:rsidP="00002D05">
            <w:pPr>
              <w:ind w:right="-36"/>
              <w:rPr>
                <w:color w:val="000000" w:themeColor="text1"/>
                <w:sz w:val="40"/>
                <w:szCs w:val="40"/>
              </w:rPr>
            </w:pPr>
          </w:p>
          <w:p w14:paraId="11551EC4" w14:textId="59B5AB35" w:rsidR="003E64AD" w:rsidRPr="00523EF4" w:rsidRDefault="003E64AD" w:rsidP="00002D05">
            <w:pPr>
              <w:jc w:val="center"/>
              <w:rPr>
                <w:b/>
                <w:color w:val="000000" w:themeColor="text1"/>
                <w:sz w:val="44"/>
                <w:szCs w:val="44"/>
              </w:rPr>
            </w:pPr>
            <w:r w:rsidRPr="00523EF4">
              <w:rPr>
                <w:b/>
                <w:color w:val="000000" w:themeColor="text1"/>
                <w:sz w:val="44"/>
                <w:szCs w:val="44"/>
              </w:rPr>
              <w:t>QUY ĐỊNH</w:t>
            </w:r>
          </w:p>
          <w:p w14:paraId="2975F88E" w14:textId="77777777" w:rsidR="00F44AFB" w:rsidRPr="00523EF4" w:rsidRDefault="00F44AFB" w:rsidP="00002D05">
            <w:pPr>
              <w:jc w:val="center"/>
              <w:rPr>
                <w:color w:val="000000" w:themeColor="text1"/>
                <w:sz w:val="44"/>
                <w:szCs w:val="44"/>
              </w:rPr>
            </w:pPr>
          </w:p>
          <w:p w14:paraId="0989F982" w14:textId="2DCD336F" w:rsidR="003E64AD" w:rsidRPr="00523EF4" w:rsidRDefault="00F44AFB" w:rsidP="00F12891">
            <w:pPr>
              <w:spacing w:line="360" w:lineRule="auto"/>
              <w:ind w:right="-36"/>
              <w:jc w:val="center"/>
              <w:rPr>
                <w:color w:val="000000" w:themeColor="text1"/>
                <w:sz w:val="40"/>
                <w:szCs w:val="40"/>
              </w:rPr>
            </w:pPr>
            <w:r w:rsidRPr="00523EF4">
              <w:rPr>
                <w:b/>
                <w:color w:val="000000" w:themeColor="text1"/>
                <w:sz w:val="40"/>
                <w:szCs w:val="40"/>
              </w:rPr>
              <w:t xml:space="preserve">CÔNG TÁC </w:t>
            </w:r>
            <w:r w:rsidR="003E64AD" w:rsidRPr="00523EF4">
              <w:rPr>
                <w:b/>
                <w:color w:val="000000" w:themeColor="text1"/>
                <w:sz w:val="40"/>
                <w:szCs w:val="40"/>
              </w:rPr>
              <w:t>QUẢN LÝ VẬT TƯ THIẾT BỊ</w:t>
            </w:r>
          </w:p>
          <w:p w14:paraId="0D359B77" w14:textId="2FD81D68" w:rsidR="003E64AD" w:rsidRPr="00523EF4" w:rsidRDefault="003E64AD" w:rsidP="00F12891">
            <w:pPr>
              <w:spacing w:line="360" w:lineRule="auto"/>
              <w:ind w:right="-36"/>
              <w:jc w:val="center"/>
              <w:rPr>
                <w:color w:val="000000" w:themeColor="text1"/>
                <w:sz w:val="40"/>
                <w:szCs w:val="40"/>
              </w:rPr>
            </w:pPr>
            <w:r w:rsidRPr="00523EF4">
              <w:rPr>
                <w:b/>
                <w:color w:val="000000" w:themeColor="text1"/>
                <w:sz w:val="40"/>
                <w:szCs w:val="40"/>
              </w:rPr>
              <w:t>T</w:t>
            </w:r>
            <w:r w:rsidR="00421013" w:rsidRPr="00523EF4">
              <w:rPr>
                <w:b/>
                <w:color w:val="000000" w:themeColor="text1"/>
                <w:sz w:val="40"/>
                <w:szCs w:val="40"/>
              </w:rPr>
              <w:t>RONG</w:t>
            </w:r>
            <w:r w:rsidRPr="00523EF4">
              <w:rPr>
                <w:b/>
                <w:color w:val="000000" w:themeColor="text1"/>
                <w:sz w:val="40"/>
                <w:szCs w:val="40"/>
              </w:rPr>
              <w:t xml:space="preserve"> TỔNG CÔNG TY ĐIỆN LỰC TP HÀ NỘI</w:t>
            </w:r>
          </w:p>
          <w:p w14:paraId="5C99D049" w14:textId="77777777" w:rsidR="003E64AD" w:rsidRPr="00523EF4" w:rsidRDefault="003E64AD" w:rsidP="00002D05">
            <w:pPr>
              <w:rPr>
                <w:color w:val="000000" w:themeColor="text1"/>
              </w:rPr>
            </w:pPr>
          </w:p>
          <w:p w14:paraId="13D8793B" w14:textId="77777777" w:rsidR="003E64AD" w:rsidRPr="00523EF4" w:rsidRDefault="003E64AD" w:rsidP="00002D05">
            <w:pPr>
              <w:rPr>
                <w:color w:val="000000" w:themeColor="text1"/>
              </w:rPr>
            </w:pPr>
          </w:p>
          <w:p w14:paraId="72AF97CF" w14:textId="77777777" w:rsidR="003E64AD" w:rsidRPr="00523EF4" w:rsidRDefault="003E64AD" w:rsidP="00002D05">
            <w:pPr>
              <w:rPr>
                <w:color w:val="000000" w:themeColor="text1"/>
              </w:rPr>
            </w:pPr>
          </w:p>
          <w:p w14:paraId="555FD60F" w14:textId="77777777" w:rsidR="003E64AD" w:rsidRPr="00523EF4" w:rsidRDefault="003E64AD" w:rsidP="00002D05">
            <w:pPr>
              <w:rPr>
                <w:color w:val="000000" w:themeColor="text1"/>
              </w:rPr>
            </w:pPr>
          </w:p>
          <w:p w14:paraId="58A3F303" w14:textId="77777777" w:rsidR="003E64AD" w:rsidRPr="00523EF4" w:rsidRDefault="003E64AD" w:rsidP="00002D05">
            <w:pPr>
              <w:rPr>
                <w:color w:val="000000" w:themeColor="text1"/>
              </w:rPr>
            </w:pPr>
          </w:p>
          <w:p w14:paraId="3FDC2B12" w14:textId="77777777" w:rsidR="003E64AD" w:rsidRPr="00523EF4" w:rsidRDefault="003E64AD" w:rsidP="00002D05">
            <w:pPr>
              <w:rPr>
                <w:color w:val="000000" w:themeColor="text1"/>
              </w:rPr>
            </w:pPr>
          </w:p>
          <w:p w14:paraId="7C6D1EA3" w14:textId="77777777" w:rsidR="003E64AD" w:rsidRPr="00523EF4" w:rsidRDefault="003E64AD" w:rsidP="00002D05">
            <w:pPr>
              <w:rPr>
                <w:color w:val="000000" w:themeColor="text1"/>
              </w:rPr>
            </w:pPr>
          </w:p>
          <w:p w14:paraId="013D4FE6" w14:textId="77777777" w:rsidR="003E64AD" w:rsidRPr="00523EF4" w:rsidRDefault="003E64AD" w:rsidP="00002D05">
            <w:pPr>
              <w:rPr>
                <w:color w:val="000000" w:themeColor="text1"/>
              </w:rPr>
            </w:pPr>
          </w:p>
          <w:p w14:paraId="282EE79F" w14:textId="77777777" w:rsidR="003E64AD" w:rsidRPr="00523EF4" w:rsidRDefault="003E64AD" w:rsidP="00002D05">
            <w:pPr>
              <w:rPr>
                <w:color w:val="000000" w:themeColor="text1"/>
              </w:rPr>
            </w:pPr>
          </w:p>
          <w:p w14:paraId="2A789A07" w14:textId="77777777" w:rsidR="003E64AD" w:rsidRPr="00523EF4" w:rsidRDefault="003E64AD" w:rsidP="00002D05">
            <w:pPr>
              <w:rPr>
                <w:color w:val="000000" w:themeColor="text1"/>
              </w:rPr>
            </w:pPr>
          </w:p>
          <w:p w14:paraId="6FB9C6A9" w14:textId="77777777" w:rsidR="003E64AD" w:rsidRPr="00523EF4" w:rsidRDefault="003E64AD" w:rsidP="00002D05">
            <w:pPr>
              <w:rPr>
                <w:color w:val="000000" w:themeColor="text1"/>
              </w:rPr>
            </w:pPr>
          </w:p>
          <w:p w14:paraId="450727DC" w14:textId="77777777" w:rsidR="003E64AD" w:rsidRPr="00523EF4" w:rsidRDefault="003E64AD" w:rsidP="00002D05">
            <w:pPr>
              <w:rPr>
                <w:color w:val="000000" w:themeColor="text1"/>
              </w:rPr>
            </w:pPr>
          </w:p>
          <w:p w14:paraId="3E90F8B7" w14:textId="77777777" w:rsidR="003E64AD" w:rsidRPr="00523EF4" w:rsidRDefault="003E64AD" w:rsidP="00002D05">
            <w:pPr>
              <w:rPr>
                <w:color w:val="000000" w:themeColor="text1"/>
              </w:rPr>
            </w:pPr>
          </w:p>
          <w:p w14:paraId="21E9A2E3" w14:textId="77777777" w:rsidR="003E64AD" w:rsidRPr="00523EF4" w:rsidRDefault="003E64AD" w:rsidP="00002D05">
            <w:pPr>
              <w:rPr>
                <w:color w:val="000000" w:themeColor="text1"/>
              </w:rPr>
            </w:pPr>
          </w:p>
          <w:p w14:paraId="0FA7427A" w14:textId="77777777" w:rsidR="003E64AD" w:rsidRPr="00523EF4" w:rsidRDefault="003E64AD" w:rsidP="00002D05">
            <w:pPr>
              <w:ind w:left="-108" w:firstLine="108"/>
              <w:jc w:val="center"/>
              <w:rPr>
                <w:b/>
                <w:color w:val="000000" w:themeColor="text1"/>
              </w:rPr>
            </w:pPr>
            <w:r w:rsidRPr="00523EF4">
              <w:rPr>
                <w:b/>
                <w:color w:val="000000" w:themeColor="text1"/>
              </w:rPr>
              <w:t>Hà Nội, tháng     năm 2025</w:t>
            </w:r>
          </w:p>
          <w:p w14:paraId="1B1A9876" w14:textId="77777777" w:rsidR="00F44AFB" w:rsidRPr="00523EF4" w:rsidRDefault="00F44AFB" w:rsidP="00002D05">
            <w:pPr>
              <w:ind w:left="-108" w:firstLine="108"/>
              <w:jc w:val="center"/>
              <w:rPr>
                <w:b/>
                <w:color w:val="000000" w:themeColor="text1"/>
              </w:rPr>
            </w:pPr>
          </w:p>
        </w:tc>
      </w:tr>
    </w:tbl>
    <w:p w14:paraId="27CA26AF" w14:textId="77777777" w:rsidR="00DF24A7" w:rsidRPr="00523EF4" w:rsidRDefault="00DF24A7" w:rsidP="00DF24A7">
      <w:pPr>
        <w:rPr>
          <w:color w:val="000000" w:themeColor="text1"/>
        </w:rPr>
      </w:pPr>
      <w:bookmarkStart w:id="0" w:name="_Toc200702868"/>
      <w:bookmarkStart w:id="1" w:name="_Toc201522003"/>
    </w:p>
    <w:p w14:paraId="09DFDBDA" w14:textId="77777777" w:rsidR="00454020" w:rsidRPr="00523EF4" w:rsidRDefault="00454020" w:rsidP="00DF24A7">
      <w:pPr>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122"/>
        <w:gridCol w:w="810"/>
        <w:gridCol w:w="8"/>
        <w:gridCol w:w="3687"/>
        <w:gridCol w:w="850"/>
        <w:gridCol w:w="135"/>
        <w:gridCol w:w="3569"/>
        <w:gridCol w:w="123"/>
      </w:tblGrid>
      <w:tr w:rsidR="00523EF4" w:rsidRPr="00523EF4" w14:paraId="33161113" w14:textId="77777777" w:rsidTr="009B6BB8">
        <w:trPr>
          <w:trHeight w:hRule="exact" w:val="561"/>
          <w:jc w:val="center"/>
        </w:trPr>
        <w:tc>
          <w:tcPr>
            <w:tcW w:w="122" w:type="dxa"/>
            <w:tcBorders>
              <w:top w:val="single" w:sz="11" w:space="0" w:color="000000"/>
              <w:left w:val="single" w:sz="11" w:space="0" w:color="000000"/>
              <w:bottom w:val="none" w:sz="6" w:space="0" w:color="auto"/>
              <w:right w:val="single" w:sz="11" w:space="0" w:color="000000"/>
            </w:tcBorders>
          </w:tcPr>
          <w:p w14:paraId="5312EF61" w14:textId="77777777" w:rsidR="00454020" w:rsidRPr="00523EF4" w:rsidRDefault="00454020" w:rsidP="00851F7B">
            <w:pPr>
              <w:rPr>
                <w:color w:val="000000" w:themeColor="text1"/>
              </w:rPr>
            </w:pPr>
            <w:bookmarkStart w:id="2" w:name="_4tvgxlfeiasu" w:colFirst="0" w:colLast="0"/>
            <w:bookmarkEnd w:id="2"/>
          </w:p>
        </w:tc>
        <w:tc>
          <w:tcPr>
            <w:tcW w:w="9059" w:type="dxa"/>
            <w:gridSpan w:val="6"/>
            <w:tcBorders>
              <w:top w:val="double" w:sz="8" w:space="0" w:color="000000"/>
              <w:left w:val="single" w:sz="11" w:space="0" w:color="000000"/>
              <w:bottom w:val="single" w:sz="11" w:space="0" w:color="000000"/>
              <w:right w:val="single" w:sz="11" w:space="0" w:color="000000"/>
            </w:tcBorders>
            <w:vAlign w:val="center"/>
          </w:tcPr>
          <w:p w14:paraId="18762EE3" w14:textId="53ED04B0" w:rsidR="00454020" w:rsidRPr="00523EF4" w:rsidRDefault="00454020" w:rsidP="00114693">
            <w:pPr>
              <w:pStyle w:val="TableParagraph"/>
              <w:tabs>
                <w:tab w:val="left" w:pos="4474"/>
              </w:tabs>
              <w:kinsoku w:val="0"/>
              <w:overflowPunct w:val="0"/>
              <w:spacing w:before="14"/>
              <w:ind w:left="621"/>
              <w:rPr>
                <w:color w:val="000000" w:themeColor="text1"/>
              </w:rPr>
            </w:pPr>
            <w:r w:rsidRPr="00523EF4">
              <w:rPr>
                <w:b/>
                <w:bCs/>
                <w:color w:val="000000" w:themeColor="text1"/>
                <w:sz w:val="28"/>
                <w:szCs w:val="28"/>
              </w:rPr>
              <w:t>MÃ TÀI</w:t>
            </w:r>
            <w:r w:rsidRPr="00523EF4">
              <w:rPr>
                <w:b/>
                <w:bCs/>
                <w:color w:val="000000" w:themeColor="text1"/>
                <w:spacing w:val="-1"/>
                <w:sz w:val="28"/>
                <w:szCs w:val="28"/>
              </w:rPr>
              <w:t xml:space="preserve"> </w:t>
            </w:r>
            <w:r w:rsidRPr="00523EF4">
              <w:rPr>
                <w:b/>
                <w:bCs/>
                <w:color w:val="000000" w:themeColor="text1"/>
                <w:sz w:val="28"/>
                <w:szCs w:val="28"/>
              </w:rPr>
              <w:t>LIỆU:</w:t>
            </w:r>
            <w:r w:rsidRPr="00523EF4">
              <w:rPr>
                <w:b/>
                <w:bCs/>
                <w:color w:val="000000" w:themeColor="text1"/>
                <w:spacing w:val="-1"/>
                <w:sz w:val="28"/>
                <w:szCs w:val="28"/>
              </w:rPr>
              <w:t xml:space="preserve"> </w:t>
            </w:r>
            <w:r w:rsidRPr="00523EF4">
              <w:rPr>
                <w:b/>
                <w:bCs/>
                <w:color w:val="000000" w:themeColor="text1"/>
                <w:sz w:val="28"/>
                <w:szCs w:val="28"/>
              </w:rPr>
              <w:t>QĐ-V</w:t>
            </w:r>
            <w:r w:rsidR="00114693" w:rsidRPr="00523EF4">
              <w:rPr>
                <w:b/>
                <w:bCs/>
                <w:color w:val="000000" w:themeColor="text1"/>
                <w:sz w:val="28"/>
                <w:szCs w:val="28"/>
              </w:rPr>
              <w:t>TU</w:t>
            </w:r>
            <w:r w:rsidRPr="00523EF4">
              <w:rPr>
                <w:b/>
                <w:bCs/>
                <w:color w:val="000000" w:themeColor="text1"/>
                <w:sz w:val="28"/>
                <w:szCs w:val="28"/>
              </w:rPr>
              <w:t>-01</w:t>
            </w:r>
            <w:r w:rsidRPr="00523EF4">
              <w:rPr>
                <w:b/>
                <w:bCs/>
                <w:color w:val="000000" w:themeColor="text1"/>
                <w:sz w:val="28"/>
                <w:szCs w:val="28"/>
              </w:rPr>
              <w:tab/>
              <w:t>LẦN BAN HÀNH /SỬA ĐỔI:</w:t>
            </w:r>
            <w:r w:rsidRPr="00523EF4">
              <w:rPr>
                <w:b/>
                <w:bCs/>
                <w:color w:val="000000" w:themeColor="text1"/>
                <w:spacing w:val="-7"/>
                <w:sz w:val="28"/>
                <w:szCs w:val="28"/>
              </w:rPr>
              <w:t xml:space="preserve"> </w:t>
            </w:r>
            <w:r w:rsidRPr="00523EF4">
              <w:rPr>
                <w:b/>
                <w:bCs/>
                <w:color w:val="000000" w:themeColor="text1"/>
                <w:sz w:val="28"/>
                <w:szCs w:val="28"/>
              </w:rPr>
              <w:t>01/00</w:t>
            </w:r>
          </w:p>
        </w:tc>
        <w:tc>
          <w:tcPr>
            <w:tcW w:w="123" w:type="dxa"/>
            <w:tcBorders>
              <w:top w:val="single" w:sz="11" w:space="0" w:color="000000"/>
              <w:left w:val="single" w:sz="11" w:space="0" w:color="000000"/>
              <w:bottom w:val="single" w:sz="11" w:space="0" w:color="000000"/>
              <w:right w:val="single" w:sz="11" w:space="0" w:color="000000"/>
            </w:tcBorders>
          </w:tcPr>
          <w:p w14:paraId="08F17B5B" w14:textId="77777777" w:rsidR="00454020" w:rsidRPr="00523EF4" w:rsidRDefault="00454020" w:rsidP="00851F7B">
            <w:pPr>
              <w:rPr>
                <w:color w:val="000000" w:themeColor="text1"/>
              </w:rPr>
            </w:pPr>
          </w:p>
        </w:tc>
      </w:tr>
      <w:tr w:rsidR="00523EF4" w:rsidRPr="00523EF4" w14:paraId="7BED613D" w14:textId="77777777" w:rsidTr="009B6BB8">
        <w:trPr>
          <w:trHeight w:hRule="exact" w:val="715"/>
          <w:jc w:val="center"/>
        </w:trPr>
        <w:tc>
          <w:tcPr>
            <w:tcW w:w="122" w:type="dxa"/>
            <w:tcBorders>
              <w:top w:val="none" w:sz="6" w:space="0" w:color="auto"/>
              <w:left w:val="single" w:sz="11" w:space="0" w:color="000000"/>
              <w:bottom w:val="none" w:sz="6" w:space="0" w:color="auto"/>
              <w:right w:val="single" w:sz="11" w:space="0" w:color="000000"/>
            </w:tcBorders>
          </w:tcPr>
          <w:p w14:paraId="7099D686" w14:textId="77777777" w:rsidR="00454020" w:rsidRPr="00523EF4" w:rsidRDefault="00454020" w:rsidP="00851F7B">
            <w:pPr>
              <w:rPr>
                <w:color w:val="000000" w:themeColor="text1"/>
              </w:rPr>
            </w:pPr>
          </w:p>
        </w:tc>
        <w:tc>
          <w:tcPr>
            <w:tcW w:w="9059" w:type="dxa"/>
            <w:gridSpan w:val="6"/>
            <w:tcBorders>
              <w:top w:val="single" w:sz="11" w:space="0" w:color="000000"/>
              <w:left w:val="single" w:sz="11" w:space="0" w:color="000000"/>
              <w:bottom w:val="single" w:sz="11" w:space="0" w:color="000000"/>
              <w:right w:val="single" w:sz="11" w:space="0" w:color="000000"/>
            </w:tcBorders>
            <w:vAlign w:val="center"/>
          </w:tcPr>
          <w:p w14:paraId="58C7BD9A" w14:textId="77777777" w:rsidR="00454020" w:rsidRPr="00523EF4" w:rsidRDefault="00454020" w:rsidP="00851F7B">
            <w:pPr>
              <w:pStyle w:val="TableParagraph"/>
              <w:kinsoku w:val="0"/>
              <w:overflowPunct w:val="0"/>
              <w:spacing w:before="98"/>
              <w:ind w:left="2827"/>
              <w:rPr>
                <w:color w:val="000000" w:themeColor="text1"/>
              </w:rPr>
            </w:pPr>
            <w:r w:rsidRPr="00523EF4">
              <w:rPr>
                <w:b/>
                <w:bCs/>
                <w:color w:val="000000" w:themeColor="text1"/>
                <w:sz w:val="28"/>
                <w:szCs w:val="28"/>
              </w:rPr>
              <w:t>ĐƠN VỊ THAM GIA GÓP Ý</w:t>
            </w:r>
          </w:p>
        </w:tc>
        <w:tc>
          <w:tcPr>
            <w:tcW w:w="123" w:type="dxa"/>
            <w:tcBorders>
              <w:top w:val="single" w:sz="11" w:space="0" w:color="000000"/>
              <w:left w:val="single" w:sz="11" w:space="0" w:color="000000"/>
              <w:bottom w:val="single" w:sz="11" w:space="0" w:color="000000"/>
              <w:right w:val="single" w:sz="11" w:space="0" w:color="000000"/>
            </w:tcBorders>
          </w:tcPr>
          <w:p w14:paraId="01C19E95" w14:textId="77777777" w:rsidR="00454020" w:rsidRPr="00523EF4" w:rsidRDefault="00454020" w:rsidP="00851F7B">
            <w:pPr>
              <w:rPr>
                <w:color w:val="000000" w:themeColor="text1"/>
              </w:rPr>
            </w:pPr>
          </w:p>
        </w:tc>
      </w:tr>
      <w:tr w:rsidR="00523EF4" w:rsidRPr="00523EF4" w14:paraId="5B44C816" w14:textId="77777777" w:rsidTr="009B6BB8">
        <w:trPr>
          <w:trHeight w:hRule="exact" w:val="902"/>
          <w:jc w:val="center"/>
        </w:trPr>
        <w:tc>
          <w:tcPr>
            <w:tcW w:w="122" w:type="dxa"/>
            <w:tcBorders>
              <w:top w:val="none" w:sz="6" w:space="0" w:color="auto"/>
              <w:left w:val="single" w:sz="11" w:space="0" w:color="000000"/>
              <w:bottom w:val="none" w:sz="6" w:space="0" w:color="auto"/>
              <w:right w:val="single" w:sz="11" w:space="0" w:color="000000"/>
            </w:tcBorders>
          </w:tcPr>
          <w:p w14:paraId="5CB85A52" w14:textId="77777777" w:rsidR="00454020" w:rsidRPr="00523EF4" w:rsidRDefault="00454020" w:rsidP="00851F7B">
            <w:pPr>
              <w:rPr>
                <w:color w:val="000000" w:themeColor="text1"/>
              </w:rPr>
            </w:pPr>
          </w:p>
        </w:tc>
        <w:tc>
          <w:tcPr>
            <w:tcW w:w="818" w:type="dxa"/>
            <w:gridSpan w:val="2"/>
            <w:tcBorders>
              <w:top w:val="single" w:sz="11" w:space="0" w:color="000000"/>
              <w:left w:val="single" w:sz="11" w:space="0" w:color="000000"/>
              <w:bottom w:val="dotted" w:sz="4" w:space="0" w:color="000000"/>
              <w:right w:val="single" w:sz="2" w:space="0" w:color="000000"/>
            </w:tcBorders>
            <w:vAlign w:val="center"/>
          </w:tcPr>
          <w:p w14:paraId="276DE19E" w14:textId="6871AA4D" w:rsidR="00454020" w:rsidRPr="00523EF4" w:rsidRDefault="000138BD" w:rsidP="000138BD">
            <w:pPr>
              <w:pStyle w:val="TableParagraph"/>
              <w:kinsoku w:val="0"/>
              <w:overflowPunct w:val="0"/>
              <w:spacing w:line="315" w:lineRule="exact"/>
              <w:ind w:left="93"/>
              <w:jc w:val="center"/>
              <w:rPr>
                <w:color w:val="000000" w:themeColor="text1"/>
              </w:rPr>
            </w:pPr>
            <w:r w:rsidRPr="00523EF4">
              <w:rPr>
                <w:color w:val="000000" w:themeColor="text1"/>
                <w:sz w:val="28"/>
                <w:szCs w:val="28"/>
              </w:rPr>
              <w:t>1</w:t>
            </w:r>
          </w:p>
        </w:tc>
        <w:tc>
          <w:tcPr>
            <w:tcW w:w="3687" w:type="dxa"/>
            <w:tcBorders>
              <w:top w:val="single" w:sz="11" w:space="0" w:color="000000"/>
              <w:left w:val="single" w:sz="2" w:space="0" w:color="000000"/>
              <w:bottom w:val="dotted" w:sz="4" w:space="0" w:color="000000"/>
              <w:right w:val="single" w:sz="2" w:space="0" w:color="000000"/>
            </w:tcBorders>
            <w:vAlign w:val="center"/>
          </w:tcPr>
          <w:p w14:paraId="3D753E78" w14:textId="77777777" w:rsidR="00454020" w:rsidRPr="00523EF4" w:rsidRDefault="00454020" w:rsidP="00851F7B">
            <w:pPr>
              <w:pStyle w:val="TableParagraph"/>
              <w:kinsoku w:val="0"/>
              <w:overflowPunct w:val="0"/>
              <w:spacing w:line="315" w:lineRule="exact"/>
              <w:ind w:left="103"/>
              <w:rPr>
                <w:color w:val="000000" w:themeColor="text1"/>
              </w:rPr>
            </w:pPr>
            <w:r w:rsidRPr="00523EF4">
              <w:rPr>
                <w:color w:val="000000" w:themeColor="text1"/>
                <w:sz w:val="28"/>
                <w:szCs w:val="28"/>
              </w:rPr>
              <w:t>Ban Pháp chế</w:t>
            </w:r>
          </w:p>
        </w:tc>
        <w:tc>
          <w:tcPr>
            <w:tcW w:w="850" w:type="dxa"/>
            <w:tcBorders>
              <w:top w:val="single" w:sz="11" w:space="0" w:color="000000"/>
              <w:left w:val="single" w:sz="2" w:space="0" w:color="000000"/>
              <w:bottom w:val="dotted" w:sz="4" w:space="0" w:color="000000"/>
              <w:right w:val="single" w:sz="2" w:space="0" w:color="000000"/>
            </w:tcBorders>
            <w:vAlign w:val="center"/>
          </w:tcPr>
          <w:p w14:paraId="55EA53CA" w14:textId="77777777" w:rsidR="00454020" w:rsidRPr="00523EF4" w:rsidRDefault="00454020" w:rsidP="00851F7B">
            <w:pPr>
              <w:rPr>
                <w:color w:val="000000" w:themeColor="text1"/>
              </w:rPr>
            </w:pPr>
          </w:p>
        </w:tc>
        <w:tc>
          <w:tcPr>
            <w:tcW w:w="3704" w:type="dxa"/>
            <w:gridSpan w:val="2"/>
            <w:tcBorders>
              <w:top w:val="single" w:sz="11" w:space="0" w:color="000000"/>
              <w:left w:val="single" w:sz="2" w:space="0" w:color="000000"/>
              <w:bottom w:val="dotted" w:sz="4" w:space="0" w:color="000000"/>
              <w:right w:val="single" w:sz="11" w:space="0" w:color="000000"/>
            </w:tcBorders>
            <w:vAlign w:val="center"/>
          </w:tcPr>
          <w:p w14:paraId="199D5031" w14:textId="77777777" w:rsidR="00454020" w:rsidRPr="00523EF4" w:rsidRDefault="00454020" w:rsidP="00851F7B">
            <w:pPr>
              <w:rPr>
                <w:color w:val="000000" w:themeColor="text1"/>
              </w:rPr>
            </w:pPr>
          </w:p>
        </w:tc>
        <w:tc>
          <w:tcPr>
            <w:tcW w:w="123" w:type="dxa"/>
            <w:tcBorders>
              <w:top w:val="single" w:sz="11" w:space="0" w:color="000000"/>
              <w:left w:val="single" w:sz="11" w:space="0" w:color="000000"/>
              <w:bottom w:val="dotted" w:sz="4" w:space="0" w:color="000000"/>
              <w:right w:val="single" w:sz="11" w:space="0" w:color="000000"/>
            </w:tcBorders>
          </w:tcPr>
          <w:p w14:paraId="431A192E" w14:textId="77777777" w:rsidR="00454020" w:rsidRPr="00523EF4" w:rsidRDefault="00454020" w:rsidP="00851F7B">
            <w:pPr>
              <w:rPr>
                <w:color w:val="000000" w:themeColor="text1"/>
              </w:rPr>
            </w:pPr>
          </w:p>
        </w:tc>
      </w:tr>
      <w:tr w:rsidR="00523EF4" w:rsidRPr="00523EF4" w14:paraId="164C01F1" w14:textId="77777777" w:rsidTr="009B6BB8">
        <w:trPr>
          <w:trHeight w:hRule="exact" w:val="977"/>
          <w:jc w:val="center"/>
        </w:trPr>
        <w:tc>
          <w:tcPr>
            <w:tcW w:w="122" w:type="dxa"/>
            <w:tcBorders>
              <w:top w:val="none" w:sz="6" w:space="0" w:color="auto"/>
              <w:left w:val="single" w:sz="11" w:space="0" w:color="000000"/>
              <w:bottom w:val="none" w:sz="6" w:space="0" w:color="auto"/>
              <w:right w:val="single" w:sz="11" w:space="0" w:color="000000"/>
            </w:tcBorders>
          </w:tcPr>
          <w:p w14:paraId="78BCCDAE" w14:textId="77777777" w:rsidR="00454020" w:rsidRPr="00523EF4" w:rsidRDefault="00454020" w:rsidP="00851F7B">
            <w:pPr>
              <w:rPr>
                <w:color w:val="000000" w:themeColor="text1"/>
              </w:rPr>
            </w:pPr>
          </w:p>
        </w:tc>
        <w:tc>
          <w:tcPr>
            <w:tcW w:w="818" w:type="dxa"/>
            <w:gridSpan w:val="2"/>
            <w:tcBorders>
              <w:top w:val="dotted" w:sz="4" w:space="0" w:color="000000"/>
              <w:left w:val="single" w:sz="11" w:space="0" w:color="000000"/>
              <w:bottom w:val="dotted" w:sz="4" w:space="0" w:color="000000"/>
              <w:right w:val="single" w:sz="2" w:space="0" w:color="000000"/>
            </w:tcBorders>
            <w:vAlign w:val="center"/>
          </w:tcPr>
          <w:p w14:paraId="7E2B764E" w14:textId="54CD9EF9" w:rsidR="00454020" w:rsidRPr="00523EF4" w:rsidRDefault="000138BD" w:rsidP="000138BD">
            <w:pPr>
              <w:pStyle w:val="TableParagraph"/>
              <w:kinsoku w:val="0"/>
              <w:overflowPunct w:val="0"/>
              <w:spacing w:line="315" w:lineRule="exact"/>
              <w:ind w:left="93"/>
              <w:jc w:val="center"/>
              <w:rPr>
                <w:color w:val="000000" w:themeColor="text1"/>
              </w:rPr>
            </w:pPr>
            <w:r w:rsidRPr="00523EF4">
              <w:rPr>
                <w:color w:val="000000" w:themeColor="text1"/>
                <w:sz w:val="28"/>
                <w:szCs w:val="28"/>
              </w:rPr>
              <w:t>2</w:t>
            </w:r>
          </w:p>
        </w:tc>
        <w:tc>
          <w:tcPr>
            <w:tcW w:w="3687" w:type="dxa"/>
            <w:tcBorders>
              <w:top w:val="dotted" w:sz="4" w:space="0" w:color="000000"/>
              <w:left w:val="single" w:sz="2" w:space="0" w:color="000000"/>
              <w:bottom w:val="dotted" w:sz="4" w:space="0" w:color="000000"/>
              <w:right w:val="single" w:sz="2" w:space="0" w:color="000000"/>
            </w:tcBorders>
            <w:vAlign w:val="center"/>
          </w:tcPr>
          <w:p w14:paraId="3828C38E" w14:textId="77777777" w:rsidR="009B6BB8" w:rsidRPr="00523EF4" w:rsidRDefault="009B6BB8" w:rsidP="00851F7B">
            <w:pPr>
              <w:pStyle w:val="TableParagraph"/>
              <w:kinsoku w:val="0"/>
              <w:overflowPunct w:val="0"/>
              <w:spacing w:line="360" w:lineRule="auto"/>
              <w:ind w:left="103" w:right="467"/>
              <w:rPr>
                <w:color w:val="000000" w:themeColor="text1"/>
                <w:sz w:val="6"/>
                <w:szCs w:val="28"/>
              </w:rPr>
            </w:pPr>
          </w:p>
          <w:p w14:paraId="64669654" w14:textId="77777777" w:rsidR="00454020" w:rsidRPr="00523EF4" w:rsidRDefault="00454020" w:rsidP="00851F7B">
            <w:pPr>
              <w:pStyle w:val="TableParagraph"/>
              <w:kinsoku w:val="0"/>
              <w:overflowPunct w:val="0"/>
              <w:spacing w:line="360" w:lineRule="auto"/>
              <w:ind w:left="103" w:right="467"/>
              <w:rPr>
                <w:color w:val="000000" w:themeColor="text1"/>
              </w:rPr>
            </w:pPr>
            <w:r w:rsidRPr="00523EF4">
              <w:rPr>
                <w:color w:val="000000" w:themeColor="text1"/>
                <w:sz w:val="28"/>
                <w:szCs w:val="28"/>
              </w:rPr>
              <w:t>Các đơn vị trực thuộc Tổng công ty</w:t>
            </w:r>
          </w:p>
        </w:tc>
        <w:tc>
          <w:tcPr>
            <w:tcW w:w="850" w:type="dxa"/>
            <w:tcBorders>
              <w:top w:val="dotted" w:sz="4" w:space="0" w:color="000000"/>
              <w:left w:val="single" w:sz="2" w:space="0" w:color="000000"/>
              <w:bottom w:val="dotted" w:sz="4" w:space="0" w:color="000000"/>
              <w:right w:val="single" w:sz="2" w:space="0" w:color="000000"/>
            </w:tcBorders>
            <w:vAlign w:val="center"/>
          </w:tcPr>
          <w:p w14:paraId="4EA2086E" w14:textId="77777777" w:rsidR="00454020" w:rsidRPr="00523EF4" w:rsidRDefault="00454020" w:rsidP="00851F7B">
            <w:pPr>
              <w:rPr>
                <w:color w:val="000000" w:themeColor="text1"/>
              </w:rPr>
            </w:pPr>
          </w:p>
        </w:tc>
        <w:tc>
          <w:tcPr>
            <w:tcW w:w="3704" w:type="dxa"/>
            <w:gridSpan w:val="2"/>
            <w:tcBorders>
              <w:top w:val="dotted" w:sz="4" w:space="0" w:color="000000"/>
              <w:left w:val="single" w:sz="2" w:space="0" w:color="000000"/>
              <w:bottom w:val="dotted" w:sz="4" w:space="0" w:color="000000"/>
              <w:right w:val="single" w:sz="11" w:space="0" w:color="000000"/>
            </w:tcBorders>
            <w:vAlign w:val="center"/>
          </w:tcPr>
          <w:p w14:paraId="392A3DBA" w14:textId="77777777" w:rsidR="00454020" w:rsidRPr="00523EF4" w:rsidRDefault="00454020" w:rsidP="00851F7B">
            <w:pPr>
              <w:rPr>
                <w:color w:val="000000" w:themeColor="text1"/>
              </w:rPr>
            </w:pPr>
          </w:p>
        </w:tc>
        <w:tc>
          <w:tcPr>
            <w:tcW w:w="123" w:type="dxa"/>
            <w:tcBorders>
              <w:top w:val="dotted" w:sz="4" w:space="0" w:color="000000"/>
              <w:left w:val="single" w:sz="11" w:space="0" w:color="000000"/>
              <w:bottom w:val="dotted" w:sz="4" w:space="0" w:color="000000"/>
              <w:right w:val="single" w:sz="11" w:space="0" w:color="000000"/>
            </w:tcBorders>
          </w:tcPr>
          <w:p w14:paraId="248ED347" w14:textId="77777777" w:rsidR="00454020" w:rsidRPr="00523EF4" w:rsidRDefault="00454020" w:rsidP="00851F7B">
            <w:pPr>
              <w:rPr>
                <w:color w:val="000000" w:themeColor="text1"/>
              </w:rPr>
            </w:pPr>
          </w:p>
        </w:tc>
      </w:tr>
      <w:tr w:rsidR="00523EF4" w:rsidRPr="00523EF4" w14:paraId="3C651C09" w14:textId="77777777" w:rsidTr="009B6BB8">
        <w:trPr>
          <w:trHeight w:hRule="exact" w:val="884"/>
          <w:jc w:val="center"/>
        </w:trPr>
        <w:tc>
          <w:tcPr>
            <w:tcW w:w="122" w:type="dxa"/>
            <w:tcBorders>
              <w:top w:val="none" w:sz="6" w:space="0" w:color="auto"/>
              <w:left w:val="single" w:sz="11" w:space="0" w:color="000000"/>
              <w:bottom w:val="none" w:sz="6" w:space="0" w:color="auto"/>
              <w:right w:val="single" w:sz="11" w:space="0" w:color="000000"/>
            </w:tcBorders>
          </w:tcPr>
          <w:p w14:paraId="7CF34866" w14:textId="77777777" w:rsidR="00454020" w:rsidRPr="00523EF4" w:rsidRDefault="00454020" w:rsidP="00851F7B">
            <w:pPr>
              <w:rPr>
                <w:color w:val="000000" w:themeColor="text1"/>
              </w:rPr>
            </w:pPr>
          </w:p>
        </w:tc>
        <w:tc>
          <w:tcPr>
            <w:tcW w:w="818" w:type="dxa"/>
            <w:gridSpan w:val="2"/>
            <w:tcBorders>
              <w:top w:val="dotted" w:sz="4" w:space="0" w:color="000000"/>
              <w:left w:val="single" w:sz="11" w:space="0" w:color="000000"/>
              <w:bottom w:val="single" w:sz="11" w:space="0" w:color="000000"/>
              <w:right w:val="single" w:sz="2" w:space="0" w:color="000000"/>
            </w:tcBorders>
            <w:vAlign w:val="center"/>
          </w:tcPr>
          <w:p w14:paraId="1C2D66B2" w14:textId="35707097" w:rsidR="00454020" w:rsidRPr="00523EF4" w:rsidRDefault="000138BD" w:rsidP="000138BD">
            <w:pPr>
              <w:pStyle w:val="TableParagraph"/>
              <w:kinsoku w:val="0"/>
              <w:overflowPunct w:val="0"/>
              <w:spacing w:line="315" w:lineRule="exact"/>
              <w:ind w:left="93"/>
              <w:jc w:val="center"/>
              <w:rPr>
                <w:color w:val="000000" w:themeColor="text1"/>
              </w:rPr>
            </w:pPr>
            <w:r w:rsidRPr="00523EF4">
              <w:rPr>
                <w:color w:val="000000" w:themeColor="text1"/>
                <w:sz w:val="28"/>
                <w:szCs w:val="28"/>
              </w:rPr>
              <w:t>3</w:t>
            </w:r>
          </w:p>
        </w:tc>
        <w:tc>
          <w:tcPr>
            <w:tcW w:w="3687" w:type="dxa"/>
            <w:tcBorders>
              <w:top w:val="dotted" w:sz="4" w:space="0" w:color="000000"/>
              <w:left w:val="single" w:sz="2" w:space="0" w:color="000000"/>
              <w:bottom w:val="single" w:sz="11" w:space="0" w:color="000000"/>
              <w:right w:val="single" w:sz="2" w:space="0" w:color="000000"/>
            </w:tcBorders>
            <w:vAlign w:val="center"/>
          </w:tcPr>
          <w:p w14:paraId="14C97509" w14:textId="77777777" w:rsidR="00454020" w:rsidRPr="00523EF4" w:rsidRDefault="00454020" w:rsidP="00851F7B">
            <w:pPr>
              <w:rPr>
                <w:color w:val="000000" w:themeColor="text1"/>
              </w:rPr>
            </w:pPr>
          </w:p>
        </w:tc>
        <w:tc>
          <w:tcPr>
            <w:tcW w:w="850" w:type="dxa"/>
            <w:tcBorders>
              <w:top w:val="dotted" w:sz="4" w:space="0" w:color="000000"/>
              <w:left w:val="single" w:sz="2" w:space="0" w:color="000000"/>
              <w:bottom w:val="single" w:sz="11" w:space="0" w:color="000000"/>
              <w:right w:val="single" w:sz="2" w:space="0" w:color="000000"/>
            </w:tcBorders>
            <w:vAlign w:val="center"/>
          </w:tcPr>
          <w:p w14:paraId="0F9BA0DB" w14:textId="77777777" w:rsidR="00454020" w:rsidRPr="00523EF4" w:rsidRDefault="00454020" w:rsidP="00851F7B">
            <w:pPr>
              <w:rPr>
                <w:color w:val="000000" w:themeColor="text1"/>
              </w:rPr>
            </w:pPr>
          </w:p>
        </w:tc>
        <w:tc>
          <w:tcPr>
            <w:tcW w:w="3704" w:type="dxa"/>
            <w:gridSpan w:val="2"/>
            <w:tcBorders>
              <w:top w:val="dotted" w:sz="4" w:space="0" w:color="000000"/>
              <w:left w:val="single" w:sz="2" w:space="0" w:color="000000"/>
              <w:bottom w:val="single" w:sz="11" w:space="0" w:color="000000"/>
              <w:right w:val="single" w:sz="11" w:space="0" w:color="000000"/>
            </w:tcBorders>
            <w:vAlign w:val="center"/>
          </w:tcPr>
          <w:p w14:paraId="6076A914" w14:textId="77777777" w:rsidR="00454020" w:rsidRPr="00523EF4" w:rsidRDefault="00454020" w:rsidP="00851F7B">
            <w:pPr>
              <w:rPr>
                <w:color w:val="000000" w:themeColor="text1"/>
              </w:rPr>
            </w:pPr>
          </w:p>
        </w:tc>
        <w:tc>
          <w:tcPr>
            <w:tcW w:w="123" w:type="dxa"/>
            <w:tcBorders>
              <w:top w:val="dotted" w:sz="4" w:space="0" w:color="000000"/>
              <w:left w:val="single" w:sz="11" w:space="0" w:color="000000"/>
              <w:bottom w:val="single" w:sz="11" w:space="0" w:color="000000"/>
              <w:right w:val="single" w:sz="11" w:space="0" w:color="000000"/>
            </w:tcBorders>
          </w:tcPr>
          <w:p w14:paraId="434154F5" w14:textId="77777777" w:rsidR="00454020" w:rsidRPr="00523EF4" w:rsidRDefault="00454020" w:rsidP="00851F7B">
            <w:pPr>
              <w:rPr>
                <w:color w:val="000000" w:themeColor="text1"/>
              </w:rPr>
            </w:pPr>
          </w:p>
        </w:tc>
      </w:tr>
      <w:tr w:rsidR="00523EF4" w:rsidRPr="00523EF4" w14:paraId="1AD3B599" w14:textId="77777777" w:rsidTr="00454020">
        <w:trPr>
          <w:trHeight w:hRule="exact" w:val="6310"/>
          <w:jc w:val="center"/>
        </w:trPr>
        <w:tc>
          <w:tcPr>
            <w:tcW w:w="122" w:type="dxa"/>
            <w:tcBorders>
              <w:top w:val="none" w:sz="6" w:space="0" w:color="auto"/>
              <w:left w:val="single" w:sz="11" w:space="0" w:color="000000"/>
              <w:bottom w:val="none" w:sz="6" w:space="0" w:color="auto"/>
              <w:right w:val="single" w:sz="11" w:space="0" w:color="000000"/>
            </w:tcBorders>
          </w:tcPr>
          <w:p w14:paraId="0DF167BB" w14:textId="77777777" w:rsidR="00454020" w:rsidRPr="00523EF4" w:rsidRDefault="00454020" w:rsidP="00851F7B">
            <w:pPr>
              <w:rPr>
                <w:color w:val="000000" w:themeColor="text1"/>
              </w:rPr>
            </w:pPr>
          </w:p>
        </w:tc>
        <w:tc>
          <w:tcPr>
            <w:tcW w:w="9059" w:type="dxa"/>
            <w:gridSpan w:val="6"/>
            <w:tcBorders>
              <w:top w:val="single" w:sz="11" w:space="0" w:color="000000"/>
              <w:left w:val="single" w:sz="11" w:space="0" w:color="000000"/>
              <w:bottom w:val="single" w:sz="11" w:space="0" w:color="000000"/>
              <w:right w:val="single" w:sz="11" w:space="0" w:color="000000"/>
            </w:tcBorders>
          </w:tcPr>
          <w:p w14:paraId="012517FA" w14:textId="77777777" w:rsidR="00454020" w:rsidRPr="00523EF4" w:rsidRDefault="00454020" w:rsidP="00851F7B">
            <w:pPr>
              <w:pStyle w:val="TableParagraph"/>
              <w:kinsoku w:val="0"/>
              <w:overflowPunct w:val="0"/>
              <w:spacing w:before="6"/>
              <w:rPr>
                <w:color w:val="000000" w:themeColor="text1"/>
                <w:sz w:val="41"/>
                <w:szCs w:val="41"/>
              </w:rPr>
            </w:pPr>
          </w:p>
          <w:p w14:paraId="0715774A" w14:textId="77777777" w:rsidR="00454020" w:rsidRPr="00523EF4" w:rsidRDefault="00454020" w:rsidP="00851F7B">
            <w:pPr>
              <w:pStyle w:val="TableParagraph"/>
              <w:kinsoku w:val="0"/>
              <w:overflowPunct w:val="0"/>
              <w:ind w:left="93"/>
              <w:rPr>
                <w:color w:val="000000" w:themeColor="text1"/>
                <w:sz w:val="28"/>
                <w:szCs w:val="28"/>
              </w:rPr>
            </w:pPr>
            <w:r w:rsidRPr="00523EF4">
              <w:rPr>
                <w:color w:val="000000" w:themeColor="text1"/>
                <w:sz w:val="28"/>
                <w:szCs w:val="28"/>
              </w:rPr>
              <w:t>Ban soạn thảo:</w:t>
            </w:r>
          </w:p>
          <w:p w14:paraId="5D8DFE77" w14:textId="53BB1377" w:rsidR="00454020" w:rsidRPr="00523EF4" w:rsidRDefault="00454020" w:rsidP="00851F7B">
            <w:pPr>
              <w:pStyle w:val="TableParagraph"/>
              <w:tabs>
                <w:tab w:val="left" w:pos="4707"/>
              </w:tabs>
              <w:kinsoku w:val="0"/>
              <w:overflowPunct w:val="0"/>
              <w:spacing w:before="160"/>
              <w:ind w:left="1351"/>
              <w:rPr>
                <w:color w:val="000000" w:themeColor="text1"/>
                <w:sz w:val="28"/>
                <w:szCs w:val="28"/>
              </w:rPr>
            </w:pPr>
            <w:r w:rsidRPr="00523EF4">
              <w:rPr>
                <w:color w:val="000000" w:themeColor="text1"/>
                <w:sz w:val="28"/>
                <w:szCs w:val="28"/>
              </w:rPr>
              <w:t>Quách Tuấn Anh</w:t>
            </w:r>
            <w:r w:rsidRPr="00523EF4">
              <w:rPr>
                <w:color w:val="000000" w:themeColor="text1"/>
                <w:sz w:val="28"/>
                <w:szCs w:val="28"/>
              </w:rPr>
              <w:tab/>
              <w:t>Ký:</w:t>
            </w:r>
          </w:p>
          <w:p w14:paraId="2B68037F" w14:textId="77777777" w:rsidR="00454020" w:rsidRPr="00523EF4" w:rsidRDefault="00454020" w:rsidP="00851F7B">
            <w:pPr>
              <w:pStyle w:val="TableParagraph"/>
              <w:kinsoku w:val="0"/>
              <w:overflowPunct w:val="0"/>
              <w:rPr>
                <w:color w:val="000000" w:themeColor="text1"/>
                <w:sz w:val="30"/>
                <w:szCs w:val="30"/>
              </w:rPr>
            </w:pPr>
          </w:p>
          <w:p w14:paraId="505ADC47" w14:textId="77777777" w:rsidR="00454020" w:rsidRPr="00523EF4" w:rsidRDefault="00454020" w:rsidP="00851F7B">
            <w:pPr>
              <w:pStyle w:val="TableParagraph"/>
              <w:kinsoku w:val="0"/>
              <w:overflowPunct w:val="0"/>
              <w:rPr>
                <w:color w:val="000000" w:themeColor="text1"/>
                <w:sz w:val="30"/>
                <w:szCs w:val="30"/>
              </w:rPr>
            </w:pPr>
          </w:p>
          <w:p w14:paraId="48C17206" w14:textId="77777777" w:rsidR="00454020" w:rsidRPr="00523EF4" w:rsidRDefault="00454020" w:rsidP="00851F7B">
            <w:pPr>
              <w:pStyle w:val="TableParagraph"/>
              <w:kinsoku w:val="0"/>
              <w:overflowPunct w:val="0"/>
              <w:spacing w:before="9"/>
              <w:rPr>
                <w:color w:val="000000" w:themeColor="text1"/>
                <w:sz w:val="37"/>
                <w:szCs w:val="37"/>
              </w:rPr>
            </w:pPr>
          </w:p>
          <w:p w14:paraId="40402F0A" w14:textId="77777777" w:rsidR="00454020" w:rsidRPr="00523EF4" w:rsidRDefault="00454020" w:rsidP="00851F7B">
            <w:pPr>
              <w:pStyle w:val="TableParagraph"/>
              <w:kinsoku w:val="0"/>
              <w:overflowPunct w:val="0"/>
              <w:spacing w:before="1"/>
              <w:ind w:left="93"/>
              <w:rPr>
                <w:color w:val="000000" w:themeColor="text1"/>
                <w:sz w:val="28"/>
                <w:szCs w:val="28"/>
              </w:rPr>
            </w:pPr>
            <w:r w:rsidRPr="00523EF4">
              <w:rPr>
                <w:color w:val="000000" w:themeColor="text1"/>
                <w:sz w:val="28"/>
                <w:szCs w:val="28"/>
              </w:rPr>
              <w:t>Ban thẩm định:</w:t>
            </w:r>
          </w:p>
          <w:p w14:paraId="79596AD2" w14:textId="77777777" w:rsidR="00454020" w:rsidRPr="00523EF4" w:rsidRDefault="00454020" w:rsidP="00851F7B">
            <w:pPr>
              <w:pStyle w:val="TableParagraph"/>
              <w:tabs>
                <w:tab w:val="left" w:pos="4844"/>
              </w:tabs>
              <w:kinsoku w:val="0"/>
              <w:overflowPunct w:val="0"/>
              <w:spacing w:before="163"/>
              <w:ind w:left="1420"/>
              <w:rPr>
                <w:color w:val="000000" w:themeColor="text1"/>
                <w:sz w:val="28"/>
                <w:szCs w:val="28"/>
              </w:rPr>
            </w:pPr>
            <w:r w:rsidRPr="00523EF4">
              <w:rPr>
                <w:color w:val="000000" w:themeColor="text1"/>
                <w:sz w:val="28"/>
                <w:szCs w:val="28"/>
              </w:rPr>
              <w:t>Nguyễn Mạnh</w:t>
            </w:r>
            <w:r w:rsidRPr="00523EF4">
              <w:rPr>
                <w:color w:val="000000" w:themeColor="text1"/>
                <w:spacing w:val="-1"/>
                <w:sz w:val="28"/>
                <w:szCs w:val="28"/>
              </w:rPr>
              <w:t xml:space="preserve"> </w:t>
            </w:r>
            <w:r w:rsidRPr="00523EF4">
              <w:rPr>
                <w:color w:val="000000" w:themeColor="text1"/>
                <w:sz w:val="28"/>
                <w:szCs w:val="28"/>
              </w:rPr>
              <w:t>Đức</w:t>
            </w:r>
            <w:r w:rsidRPr="00523EF4">
              <w:rPr>
                <w:color w:val="000000" w:themeColor="text1"/>
                <w:sz w:val="28"/>
                <w:szCs w:val="28"/>
              </w:rPr>
              <w:tab/>
              <w:t>Ký:</w:t>
            </w:r>
          </w:p>
          <w:p w14:paraId="7663F279" w14:textId="77777777" w:rsidR="00454020" w:rsidRPr="00523EF4" w:rsidRDefault="00454020" w:rsidP="00851F7B">
            <w:pPr>
              <w:pStyle w:val="TableParagraph"/>
              <w:kinsoku w:val="0"/>
              <w:overflowPunct w:val="0"/>
              <w:rPr>
                <w:color w:val="000000" w:themeColor="text1"/>
                <w:sz w:val="30"/>
                <w:szCs w:val="30"/>
              </w:rPr>
            </w:pPr>
          </w:p>
          <w:p w14:paraId="7359F348" w14:textId="77777777" w:rsidR="00454020" w:rsidRPr="00523EF4" w:rsidRDefault="00454020" w:rsidP="00851F7B">
            <w:pPr>
              <w:pStyle w:val="TableParagraph"/>
              <w:kinsoku w:val="0"/>
              <w:overflowPunct w:val="0"/>
              <w:rPr>
                <w:color w:val="000000" w:themeColor="text1"/>
                <w:sz w:val="30"/>
                <w:szCs w:val="30"/>
              </w:rPr>
            </w:pPr>
          </w:p>
          <w:p w14:paraId="5CD6FD93" w14:textId="77777777" w:rsidR="00454020" w:rsidRPr="00523EF4" w:rsidRDefault="00454020" w:rsidP="00851F7B">
            <w:pPr>
              <w:pStyle w:val="TableParagraph"/>
              <w:kinsoku w:val="0"/>
              <w:overflowPunct w:val="0"/>
              <w:spacing w:before="10"/>
              <w:rPr>
                <w:color w:val="000000" w:themeColor="text1"/>
                <w:sz w:val="37"/>
                <w:szCs w:val="37"/>
              </w:rPr>
            </w:pPr>
          </w:p>
          <w:p w14:paraId="3ECAEA50" w14:textId="77777777" w:rsidR="00454020" w:rsidRPr="00523EF4" w:rsidRDefault="00454020" w:rsidP="00851F7B">
            <w:pPr>
              <w:pStyle w:val="TableParagraph"/>
              <w:kinsoku w:val="0"/>
              <w:overflowPunct w:val="0"/>
              <w:ind w:left="163"/>
              <w:rPr>
                <w:color w:val="000000" w:themeColor="text1"/>
                <w:sz w:val="28"/>
                <w:szCs w:val="28"/>
              </w:rPr>
            </w:pPr>
            <w:r w:rsidRPr="00523EF4">
              <w:rPr>
                <w:color w:val="000000" w:themeColor="text1"/>
                <w:sz w:val="28"/>
                <w:szCs w:val="28"/>
              </w:rPr>
              <w:t>Người Kiểm tra:</w:t>
            </w:r>
          </w:p>
          <w:p w14:paraId="59D578C6" w14:textId="23034BB9" w:rsidR="00454020" w:rsidRPr="00523EF4" w:rsidRDefault="004B7FB3" w:rsidP="00851F7B">
            <w:pPr>
              <w:pStyle w:val="TableParagraph"/>
              <w:tabs>
                <w:tab w:val="left" w:pos="5002"/>
              </w:tabs>
              <w:kinsoku w:val="0"/>
              <w:overflowPunct w:val="0"/>
              <w:spacing w:before="163"/>
              <w:ind w:left="1420"/>
              <w:rPr>
                <w:color w:val="000000" w:themeColor="text1"/>
                <w:sz w:val="28"/>
                <w:szCs w:val="28"/>
              </w:rPr>
            </w:pPr>
            <w:r w:rsidRPr="00523EF4">
              <w:rPr>
                <w:color w:val="000000" w:themeColor="text1"/>
                <w:sz w:val="28"/>
                <w:szCs w:val="28"/>
              </w:rPr>
              <w:t>Nguyễn Anh Dũng</w:t>
            </w:r>
            <w:r w:rsidR="00454020" w:rsidRPr="00523EF4">
              <w:rPr>
                <w:color w:val="000000" w:themeColor="text1"/>
                <w:sz w:val="28"/>
                <w:szCs w:val="28"/>
              </w:rPr>
              <w:tab/>
              <w:t>Ký:</w:t>
            </w:r>
          </w:p>
          <w:p w14:paraId="6D8720E7" w14:textId="77777777" w:rsidR="00454020" w:rsidRPr="00523EF4" w:rsidRDefault="00454020" w:rsidP="00851F7B">
            <w:pPr>
              <w:pStyle w:val="TableParagraph"/>
              <w:tabs>
                <w:tab w:val="left" w:pos="5002"/>
              </w:tabs>
              <w:kinsoku w:val="0"/>
              <w:overflowPunct w:val="0"/>
              <w:spacing w:before="163"/>
              <w:ind w:left="1420"/>
              <w:rPr>
                <w:color w:val="000000" w:themeColor="text1"/>
                <w:sz w:val="28"/>
                <w:szCs w:val="28"/>
              </w:rPr>
            </w:pPr>
          </w:p>
          <w:p w14:paraId="74063ECB" w14:textId="77777777" w:rsidR="00454020" w:rsidRPr="00523EF4" w:rsidRDefault="00454020" w:rsidP="00851F7B">
            <w:pPr>
              <w:pStyle w:val="TableParagraph"/>
              <w:tabs>
                <w:tab w:val="left" w:pos="5002"/>
              </w:tabs>
              <w:kinsoku w:val="0"/>
              <w:overflowPunct w:val="0"/>
              <w:spacing w:before="163"/>
              <w:ind w:left="1420"/>
              <w:rPr>
                <w:color w:val="000000" w:themeColor="text1"/>
                <w:sz w:val="28"/>
                <w:szCs w:val="28"/>
              </w:rPr>
            </w:pPr>
          </w:p>
          <w:p w14:paraId="098BC6D9" w14:textId="77777777" w:rsidR="00454020" w:rsidRPr="00523EF4" w:rsidRDefault="00454020" w:rsidP="00851F7B">
            <w:pPr>
              <w:pStyle w:val="TableParagraph"/>
              <w:tabs>
                <w:tab w:val="left" w:pos="5002"/>
              </w:tabs>
              <w:kinsoku w:val="0"/>
              <w:overflowPunct w:val="0"/>
              <w:spacing w:before="163"/>
              <w:ind w:left="1420"/>
              <w:rPr>
                <w:color w:val="000000" w:themeColor="text1"/>
              </w:rPr>
            </w:pPr>
          </w:p>
        </w:tc>
        <w:tc>
          <w:tcPr>
            <w:tcW w:w="123" w:type="dxa"/>
            <w:tcBorders>
              <w:top w:val="single" w:sz="11" w:space="0" w:color="000000"/>
              <w:left w:val="single" w:sz="11" w:space="0" w:color="000000"/>
              <w:bottom w:val="single" w:sz="11" w:space="0" w:color="000000"/>
              <w:right w:val="single" w:sz="11" w:space="0" w:color="000000"/>
            </w:tcBorders>
          </w:tcPr>
          <w:p w14:paraId="525826C2" w14:textId="77777777" w:rsidR="00454020" w:rsidRPr="00523EF4" w:rsidRDefault="00454020" w:rsidP="00851F7B">
            <w:pPr>
              <w:rPr>
                <w:color w:val="000000" w:themeColor="text1"/>
              </w:rPr>
            </w:pPr>
          </w:p>
        </w:tc>
      </w:tr>
      <w:tr w:rsidR="00523EF4" w:rsidRPr="00523EF4" w14:paraId="20310195" w14:textId="77777777" w:rsidTr="000138BD">
        <w:trPr>
          <w:trHeight w:hRule="exact" w:val="843"/>
          <w:jc w:val="center"/>
        </w:trPr>
        <w:tc>
          <w:tcPr>
            <w:tcW w:w="122" w:type="dxa"/>
            <w:tcBorders>
              <w:top w:val="none" w:sz="6" w:space="0" w:color="auto"/>
              <w:left w:val="single" w:sz="11" w:space="0" w:color="000000"/>
              <w:bottom w:val="none" w:sz="6" w:space="0" w:color="auto"/>
              <w:right w:val="single" w:sz="11" w:space="0" w:color="000000"/>
            </w:tcBorders>
          </w:tcPr>
          <w:p w14:paraId="46EA6F3F" w14:textId="77777777" w:rsidR="00454020" w:rsidRPr="00523EF4" w:rsidRDefault="00454020" w:rsidP="00851F7B">
            <w:pPr>
              <w:rPr>
                <w:color w:val="000000" w:themeColor="text1"/>
              </w:rPr>
            </w:pPr>
          </w:p>
        </w:tc>
        <w:tc>
          <w:tcPr>
            <w:tcW w:w="9059" w:type="dxa"/>
            <w:gridSpan w:val="6"/>
            <w:tcBorders>
              <w:top w:val="single" w:sz="11" w:space="0" w:color="000000"/>
              <w:left w:val="single" w:sz="11" w:space="0" w:color="000000"/>
              <w:bottom w:val="single" w:sz="11" w:space="0" w:color="000000"/>
              <w:right w:val="single" w:sz="11" w:space="0" w:color="000000"/>
            </w:tcBorders>
            <w:vAlign w:val="center"/>
          </w:tcPr>
          <w:p w14:paraId="2ABA945D" w14:textId="77777777" w:rsidR="00454020" w:rsidRPr="00523EF4" w:rsidRDefault="00454020" w:rsidP="00851F7B">
            <w:pPr>
              <w:pStyle w:val="TableParagraph"/>
              <w:kinsoku w:val="0"/>
              <w:overflowPunct w:val="0"/>
              <w:spacing w:line="315" w:lineRule="exact"/>
              <w:ind w:left="2549"/>
              <w:rPr>
                <w:b/>
                <w:color w:val="000000" w:themeColor="text1"/>
              </w:rPr>
            </w:pPr>
            <w:r w:rsidRPr="00523EF4">
              <w:rPr>
                <w:b/>
                <w:color w:val="000000" w:themeColor="text1"/>
                <w:sz w:val="28"/>
                <w:szCs w:val="28"/>
              </w:rPr>
              <w:t>CÁC ĐƠN VỊ ĐƯỢC PHÂN PHỐI</w:t>
            </w:r>
          </w:p>
        </w:tc>
        <w:tc>
          <w:tcPr>
            <w:tcW w:w="123" w:type="dxa"/>
            <w:tcBorders>
              <w:top w:val="single" w:sz="11" w:space="0" w:color="000000"/>
              <w:left w:val="single" w:sz="11" w:space="0" w:color="000000"/>
              <w:bottom w:val="single" w:sz="11" w:space="0" w:color="000000"/>
              <w:right w:val="single" w:sz="11" w:space="0" w:color="000000"/>
            </w:tcBorders>
          </w:tcPr>
          <w:p w14:paraId="52DA6A68" w14:textId="77777777" w:rsidR="00454020" w:rsidRPr="00523EF4" w:rsidRDefault="00454020" w:rsidP="00851F7B">
            <w:pPr>
              <w:rPr>
                <w:color w:val="000000" w:themeColor="text1"/>
              </w:rPr>
            </w:pPr>
          </w:p>
        </w:tc>
      </w:tr>
      <w:tr w:rsidR="00523EF4" w:rsidRPr="00523EF4" w14:paraId="38CAB1AC" w14:textId="77777777" w:rsidTr="00D8311F">
        <w:trPr>
          <w:trHeight w:hRule="exact" w:val="897"/>
          <w:jc w:val="center"/>
        </w:trPr>
        <w:tc>
          <w:tcPr>
            <w:tcW w:w="122" w:type="dxa"/>
            <w:tcBorders>
              <w:top w:val="none" w:sz="6" w:space="0" w:color="auto"/>
              <w:left w:val="single" w:sz="11" w:space="0" w:color="000000"/>
              <w:bottom w:val="none" w:sz="6" w:space="0" w:color="auto"/>
              <w:right w:val="single" w:sz="11" w:space="0" w:color="000000"/>
            </w:tcBorders>
          </w:tcPr>
          <w:p w14:paraId="131676E4" w14:textId="77777777" w:rsidR="00454020" w:rsidRPr="00523EF4" w:rsidRDefault="00454020" w:rsidP="00851F7B">
            <w:pPr>
              <w:rPr>
                <w:color w:val="000000" w:themeColor="text1"/>
              </w:rPr>
            </w:pPr>
          </w:p>
        </w:tc>
        <w:tc>
          <w:tcPr>
            <w:tcW w:w="810" w:type="dxa"/>
            <w:tcBorders>
              <w:top w:val="single" w:sz="11" w:space="0" w:color="000000"/>
              <w:left w:val="single" w:sz="11" w:space="0" w:color="000000"/>
              <w:bottom w:val="single" w:sz="2" w:space="0" w:color="000000"/>
              <w:right w:val="single" w:sz="2" w:space="0" w:color="000000"/>
            </w:tcBorders>
            <w:vAlign w:val="center"/>
          </w:tcPr>
          <w:p w14:paraId="5FDBC06C" w14:textId="77777777" w:rsidR="00454020" w:rsidRPr="00523EF4" w:rsidRDefault="00454020" w:rsidP="00454020">
            <w:pPr>
              <w:pStyle w:val="TableParagraph"/>
              <w:kinsoku w:val="0"/>
              <w:overflowPunct w:val="0"/>
              <w:spacing w:line="315" w:lineRule="exact"/>
              <w:ind w:left="180"/>
              <w:rPr>
                <w:b/>
                <w:color w:val="000000" w:themeColor="text1"/>
              </w:rPr>
            </w:pPr>
            <w:r w:rsidRPr="00523EF4">
              <w:rPr>
                <w:b/>
                <w:color w:val="000000" w:themeColor="text1"/>
                <w:sz w:val="28"/>
                <w:szCs w:val="28"/>
              </w:rPr>
              <w:t>TT</w:t>
            </w:r>
          </w:p>
        </w:tc>
        <w:tc>
          <w:tcPr>
            <w:tcW w:w="4680" w:type="dxa"/>
            <w:gridSpan w:val="4"/>
            <w:tcBorders>
              <w:top w:val="single" w:sz="11" w:space="0" w:color="000000"/>
              <w:left w:val="single" w:sz="2" w:space="0" w:color="000000"/>
              <w:bottom w:val="single" w:sz="2" w:space="0" w:color="000000"/>
              <w:right w:val="single" w:sz="2" w:space="0" w:color="000000"/>
            </w:tcBorders>
            <w:vAlign w:val="center"/>
          </w:tcPr>
          <w:p w14:paraId="0C71E6E6" w14:textId="77777777" w:rsidR="00454020" w:rsidRPr="00523EF4" w:rsidRDefault="00454020" w:rsidP="00851F7B">
            <w:pPr>
              <w:pStyle w:val="TableParagraph"/>
              <w:kinsoku w:val="0"/>
              <w:overflowPunct w:val="0"/>
              <w:spacing w:line="315" w:lineRule="exact"/>
              <w:ind w:left="1234"/>
              <w:rPr>
                <w:b/>
                <w:color w:val="000000" w:themeColor="text1"/>
              </w:rPr>
            </w:pPr>
            <w:r w:rsidRPr="00523EF4">
              <w:rPr>
                <w:b/>
                <w:color w:val="000000" w:themeColor="text1"/>
                <w:sz w:val="28"/>
                <w:szCs w:val="28"/>
              </w:rPr>
              <w:t>BAN, ĐƠN VỊ</w:t>
            </w:r>
          </w:p>
        </w:tc>
        <w:tc>
          <w:tcPr>
            <w:tcW w:w="3569" w:type="dxa"/>
            <w:tcBorders>
              <w:top w:val="single" w:sz="11" w:space="0" w:color="000000"/>
              <w:left w:val="single" w:sz="2" w:space="0" w:color="000000"/>
              <w:bottom w:val="single" w:sz="4" w:space="0" w:color="000000"/>
              <w:right w:val="single" w:sz="11" w:space="0" w:color="000000"/>
            </w:tcBorders>
            <w:vAlign w:val="center"/>
          </w:tcPr>
          <w:p w14:paraId="08B3BC1B" w14:textId="77777777" w:rsidR="00454020" w:rsidRPr="00523EF4" w:rsidRDefault="00454020" w:rsidP="00851F7B">
            <w:pPr>
              <w:pStyle w:val="TableParagraph"/>
              <w:kinsoku w:val="0"/>
              <w:overflowPunct w:val="0"/>
              <w:spacing w:line="315" w:lineRule="exact"/>
              <w:ind w:left="1462" w:right="1328"/>
              <w:jc w:val="center"/>
              <w:rPr>
                <w:b/>
                <w:color w:val="000000" w:themeColor="text1"/>
              </w:rPr>
            </w:pPr>
            <w:r w:rsidRPr="00523EF4">
              <w:rPr>
                <w:b/>
                <w:color w:val="000000" w:themeColor="text1"/>
                <w:sz w:val="28"/>
                <w:szCs w:val="28"/>
              </w:rPr>
              <w:t>Số lượng</w:t>
            </w:r>
          </w:p>
        </w:tc>
        <w:tc>
          <w:tcPr>
            <w:tcW w:w="123" w:type="dxa"/>
            <w:tcBorders>
              <w:top w:val="single" w:sz="11" w:space="0" w:color="000000"/>
              <w:left w:val="single" w:sz="11" w:space="0" w:color="000000"/>
              <w:bottom w:val="single" w:sz="4" w:space="0" w:color="000000"/>
              <w:right w:val="single" w:sz="11" w:space="0" w:color="000000"/>
            </w:tcBorders>
          </w:tcPr>
          <w:p w14:paraId="72441446" w14:textId="77777777" w:rsidR="00454020" w:rsidRPr="00523EF4" w:rsidRDefault="00454020" w:rsidP="00851F7B">
            <w:pPr>
              <w:rPr>
                <w:color w:val="000000" w:themeColor="text1"/>
              </w:rPr>
            </w:pPr>
          </w:p>
        </w:tc>
      </w:tr>
      <w:tr w:rsidR="00523EF4" w:rsidRPr="00523EF4" w14:paraId="3CEC9FDF" w14:textId="77777777" w:rsidTr="000138BD">
        <w:trPr>
          <w:trHeight w:hRule="exact" w:val="754"/>
          <w:jc w:val="center"/>
        </w:trPr>
        <w:tc>
          <w:tcPr>
            <w:tcW w:w="122" w:type="dxa"/>
            <w:tcBorders>
              <w:top w:val="none" w:sz="6" w:space="0" w:color="auto"/>
              <w:left w:val="single" w:sz="11" w:space="0" w:color="000000"/>
              <w:bottom w:val="none" w:sz="6" w:space="0" w:color="auto"/>
              <w:right w:val="single" w:sz="11" w:space="0" w:color="000000"/>
            </w:tcBorders>
          </w:tcPr>
          <w:p w14:paraId="530EF138" w14:textId="77777777" w:rsidR="00454020" w:rsidRPr="00523EF4" w:rsidRDefault="00454020" w:rsidP="00851F7B">
            <w:pPr>
              <w:rPr>
                <w:color w:val="000000" w:themeColor="text1"/>
              </w:rPr>
            </w:pPr>
          </w:p>
        </w:tc>
        <w:tc>
          <w:tcPr>
            <w:tcW w:w="810" w:type="dxa"/>
            <w:tcBorders>
              <w:top w:val="single" w:sz="2" w:space="0" w:color="000000"/>
              <w:left w:val="single" w:sz="11" w:space="0" w:color="000000"/>
              <w:bottom w:val="dotted" w:sz="4" w:space="0" w:color="000000"/>
              <w:right w:val="single" w:sz="2" w:space="0" w:color="000000"/>
            </w:tcBorders>
          </w:tcPr>
          <w:p w14:paraId="7F48D418" w14:textId="77777777" w:rsidR="00454020" w:rsidRPr="00523EF4" w:rsidRDefault="00454020" w:rsidP="00851F7B">
            <w:pPr>
              <w:pStyle w:val="TableParagraph"/>
              <w:kinsoku w:val="0"/>
              <w:overflowPunct w:val="0"/>
              <w:spacing w:before="237"/>
              <w:ind w:right="8"/>
              <w:jc w:val="center"/>
              <w:rPr>
                <w:color w:val="000000" w:themeColor="text1"/>
              </w:rPr>
            </w:pPr>
            <w:r w:rsidRPr="00523EF4">
              <w:rPr>
                <w:color w:val="000000" w:themeColor="text1"/>
                <w:sz w:val="28"/>
                <w:szCs w:val="28"/>
              </w:rPr>
              <w:t>1</w:t>
            </w:r>
          </w:p>
        </w:tc>
        <w:tc>
          <w:tcPr>
            <w:tcW w:w="4680" w:type="dxa"/>
            <w:gridSpan w:val="4"/>
            <w:tcBorders>
              <w:top w:val="single" w:sz="2" w:space="0" w:color="000000"/>
              <w:left w:val="single" w:sz="2" w:space="0" w:color="000000"/>
              <w:bottom w:val="dotted" w:sz="4" w:space="0" w:color="000000"/>
              <w:right w:val="single" w:sz="4" w:space="0" w:color="000000"/>
            </w:tcBorders>
            <w:vAlign w:val="center"/>
          </w:tcPr>
          <w:p w14:paraId="3801461A" w14:textId="77777777" w:rsidR="00454020" w:rsidRPr="00523EF4" w:rsidRDefault="00454020" w:rsidP="00851F7B">
            <w:pPr>
              <w:pStyle w:val="TableParagraph"/>
              <w:kinsoku w:val="0"/>
              <w:overflowPunct w:val="0"/>
              <w:spacing w:line="360" w:lineRule="auto"/>
              <w:ind w:left="105" w:right="540"/>
              <w:rPr>
                <w:color w:val="000000" w:themeColor="text1"/>
                <w:sz w:val="16"/>
                <w:szCs w:val="28"/>
              </w:rPr>
            </w:pPr>
          </w:p>
          <w:p w14:paraId="27FDAC5C" w14:textId="45DF206F" w:rsidR="00454020" w:rsidRPr="00523EF4" w:rsidRDefault="00454020" w:rsidP="00851F7B">
            <w:pPr>
              <w:pStyle w:val="TableParagraph"/>
              <w:kinsoku w:val="0"/>
              <w:overflowPunct w:val="0"/>
              <w:spacing w:line="360" w:lineRule="auto"/>
              <w:ind w:left="105" w:right="540"/>
              <w:rPr>
                <w:color w:val="000000" w:themeColor="text1"/>
              </w:rPr>
            </w:pPr>
            <w:r w:rsidRPr="00523EF4">
              <w:rPr>
                <w:color w:val="000000" w:themeColor="text1"/>
                <w:sz w:val="28"/>
                <w:szCs w:val="28"/>
              </w:rPr>
              <w:t>Ban Vật tư, Ban Pháp chế, Ban QA</w:t>
            </w:r>
          </w:p>
        </w:tc>
        <w:tc>
          <w:tcPr>
            <w:tcW w:w="3569" w:type="dxa"/>
            <w:tcBorders>
              <w:top w:val="single" w:sz="4" w:space="0" w:color="000000"/>
              <w:left w:val="single" w:sz="4" w:space="0" w:color="000000"/>
              <w:bottom w:val="dotted" w:sz="4" w:space="0" w:color="000000"/>
              <w:right w:val="single" w:sz="11" w:space="0" w:color="000000"/>
            </w:tcBorders>
            <w:vAlign w:val="center"/>
          </w:tcPr>
          <w:p w14:paraId="49CA00D7" w14:textId="77777777" w:rsidR="00454020" w:rsidRPr="00523EF4" w:rsidRDefault="00454020" w:rsidP="00851F7B">
            <w:pPr>
              <w:pStyle w:val="TableParagraph"/>
              <w:kinsoku w:val="0"/>
              <w:overflowPunct w:val="0"/>
              <w:spacing w:before="235"/>
              <w:ind w:left="1245"/>
              <w:rPr>
                <w:color w:val="000000" w:themeColor="text1"/>
              </w:rPr>
            </w:pPr>
            <w:r w:rsidRPr="00523EF4">
              <w:rPr>
                <w:color w:val="000000" w:themeColor="text1"/>
                <w:sz w:val="28"/>
                <w:szCs w:val="28"/>
              </w:rPr>
              <w:t>03 (bản giấy)</w:t>
            </w:r>
          </w:p>
        </w:tc>
        <w:tc>
          <w:tcPr>
            <w:tcW w:w="123" w:type="dxa"/>
            <w:tcBorders>
              <w:top w:val="single" w:sz="4" w:space="0" w:color="000000"/>
              <w:left w:val="single" w:sz="11" w:space="0" w:color="000000"/>
              <w:bottom w:val="dotted" w:sz="4" w:space="0" w:color="000000"/>
              <w:right w:val="single" w:sz="11" w:space="0" w:color="000000"/>
            </w:tcBorders>
          </w:tcPr>
          <w:p w14:paraId="658F1384" w14:textId="77777777" w:rsidR="00454020" w:rsidRPr="00523EF4" w:rsidRDefault="00454020" w:rsidP="00851F7B">
            <w:pPr>
              <w:rPr>
                <w:color w:val="000000" w:themeColor="text1"/>
              </w:rPr>
            </w:pPr>
          </w:p>
        </w:tc>
      </w:tr>
      <w:tr w:rsidR="00523EF4" w:rsidRPr="00523EF4" w14:paraId="387F83A5" w14:textId="77777777" w:rsidTr="000138BD">
        <w:trPr>
          <w:trHeight w:hRule="exact" w:val="817"/>
          <w:jc w:val="center"/>
        </w:trPr>
        <w:tc>
          <w:tcPr>
            <w:tcW w:w="122" w:type="dxa"/>
            <w:tcBorders>
              <w:top w:val="none" w:sz="6" w:space="0" w:color="auto"/>
              <w:left w:val="single" w:sz="11" w:space="0" w:color="000000"/>
              <w:bottom w:val="none" w:sz="6" w:space="0" w:color="auto"/>
              <w:right w:val="single" w:sz="11" w:space="0" w:color="000000"/>
            </w:tcBorders>
          </w:tcPr>
          <w:p w14:paraId="5CBDFD96" w14:textId="77777777" w:rsidR="00454020" w:rsidRPr="00523EF4" w:rsidRDefault="00454020" w:rsidP="00851F7B">
            <w:pPr>
              <w:rPr>
                <w:color w:val="000000" w:themeColor="text1"/>
              </w:rPr>
            </w:pPr>
          </w:p>
        </w:tc>
        <w:tc>
          <w:tcPr>
            <w:tcW w:w="810" w:type="dxa"/>
            <w:tcBorders>
              <w:top w:val="dotted" w:sz="4" w:space="0" w:color="000000"/>
              <w:left w:val="single" w:sz="11" w:space="0" w:color="000000"/>
              <w:bottom w:val="dotted" w:sz="4" w:space="0" w:color="000000"/>
              <w:right w:val="single" w:sz="2" w:space="0" w:color="000000"/>
            </w:tcBorders>
            <w:vAlign w:val="center"/>
          </w:tcPr>
          <w:p w14:paraId="7FB63995" w14:textId="77777777" w:rsidR="00454020" w:rsidRPr="00523EF4" w:rsidRDefault="00454020" w:rsidP="00851F7B">
            <w:pPr>
              <w:pStyle w:val="TableParagraph"/>
              <w:kinsoku w:val="0"/>
              <w:overflowPunct w:val="0"/>
              <w:spacing w:before="31"/>
              <w:ind w:right="8"/>
              <w:jc w:val="center"/>
              <w:rPr>
                <w:color w:val="000000" w:themeColor="text1"/>
              </w:rPr>
            </w:pPr>
            <w:r w:rsidRPr="00523EF4">
              <w:rPr>
                <w:color w:val="000000" w:themeColor="text1"/>
                <w:sz w:val="28"/>
                <w:szCs w:val="28"/>
              </w:rPr>
              <w:t>2</w:t>
            </w:r>
          </w:p>
        </w:tc>
        <w:tc>
          <w:tcPr>
            <w:tcW w:w="4680" w:type="dxa"/>
            <w:gridSpan w:val="4"/>
            <w:tcBorders>
              <w:top w:val="dotted" w:sz="4" w:space="0" w:color="000000"/>
              <w:left w:val="single" w:sz="2" w:space="0" w:color="000000"/>
              <w:bottom w:val="dotted" w:sz="4" w:space="0" w:color="000000"/>
              <w:right w:val="single" w:sz="4" w:space="0" w:color="000000"/>
            </w:tcBorders>
            <w:vAlign w:val="center"/>
          </w:tcPr>
          <w:p w14:paraId="0CCBFE05" w14:textId="77777777" w:rsidR="00454020" w:rsidRPr="00523EF4" w:rsidRDefault="00454020" w:rsidP="00851F7B">
            <w:pPr>
              <w:pStyle w:val="TableParagraph"/>
              <w:kinsoku w:val="0"/>
              <w:overflowPunct w:val="0"/>
              <w:spacing w:before="31"/>
              <w:ind w:left="105"/>
              <w:rPr>
                <w:color w:val="000000" w:themeColor="text1"/>
              </w:rPr>
            </w:pPr>
            <w:r w:rsidRPr="00523EF4">
              <w:rPr>
                <w:color w:val="000000" w:themeColor="text1"/>
                <w:sz w:val="28"/>
                <w:szCs w:val="28"/>
              </w:rPr>
              <w:t>Các đơn vị trong toàn Tổng công ty</w:t>
            </w:r>
          </w:p>
        </w:tc>
        <w:tc>
          <w:tcPr>
            <w:tcW w:w="3569" w:type="dxa"/>
            <w:tcBorders>
              <w:top w:val="dotted" w:sz="4" w:space="0" w:color="000000"/>
              <w:left w:val="single" w:sz="4" w:space="0" w:color="000000"/>
              <w:bottom w:val="dotted" w:sz="4" w:space="0" w:color="000000"/>
              <w:right w:val="single" w:sz="11" w:space="0" w:color="000000"/>
            </w:tcBorders>
            <w:vAlign w:val="center"/>
          </w:tcPr>
          <w:p w14:paraId="08DCC715" w14:textId="6C77B891" w:rsidR="00454020" w:rsidRPr="00523EF4" w:rsidRDefault="00CC4416" w:rsidP="00454020">
            <w:pPr>
              <w:pStyle w:val="TableParagraph"/>
              <w:kinsoku w:val="0"/>
              <w:overflowPunct w:val="0"/>
              <w:spacing w:before="31"/>
              <w:ind w:left="1530" w:right="1700"/>
              <w:jc w:val="center"/>
              <w:rPr>
                <w:color w:val="000000" w:themeColor="text1"/>
              </w:rPr>
            </w:pPr>
            <w:r>
              <w:rPr>
                <w:color w:val="000000" w:themeColor="text1"/>
                <w:lang w:val="vi-VN"/>
              </w:rPr>
              <w:t>50</w:t>
            </w:r>
            <w:bookmarkStart w:id="3" w:name="_GoBack"/>
            <w:bookmarkEnd w:id="3"/>
          </w:p>
        </w:tc>
        <w:tc>
          <w:tcPr>
            <w:tcW w:w="123" w:type="dxa"/>
            <w:tcBorders>
              <w:top w:val="dotted" w:sz="4" w:space="0" w:color="000000"/>
              <w:left w:val="single" w:sz="11" w:space="0" w:color="000000"/>
              <w:bottom w:val="dotted" w:sz="4" w:space="0" w:color="000000"/>
              <w:right w:val="single" w:sz="11" w:space="0" w:color="000000"/>
            </w:tcBorders>
          </w:tcPr>
          <w:p w14:paraId="18CE2C20" w14:textId="77777777" w:rsidR="00454020" w:rsidRPr="00523EF4" w:rsidRDefault="00454020" w:rsidP="00851F7B">
            <w:pPr>
              <w:rPr>
                <w:color w:val="000000" w:themeColor="text1"/>
              </w:rPr>
            </w:pPr>
          </w:p>
        </w:tc>
      </w:tr>
      <w:tr w:rsidR="00523EF4" w:rsidRPr="00523EF4" w14:paraId="400ABF65" w14:textId="77777777" w:rsidTr="00454020">
        <w:trPr>
          <w:trHeight w:hRule="exact" w:val="601"/>
          <w:jc w:val="center"/>
        </w:trPr>
        <w:tc>
          <w:tcPr>
            <w:tcW w:w="122" w:type="dxa"/>
            <w:tcBorders>
              <w:top w:val="none" w:sz="6" w:space="0" w:color="auto"/>
              <w:left w:val="single" w:sz="11" w:space="0" w:color="000000"/>
              <w:bottom w:val="single" w:sz="11" w:space="0" w:color="000000"/>
              <w:right w:val="single" w:sz="11" w:space="0" w:color="000000"/>
            </w:tcBorders>
          </w:tcPr>
          <w:p w14:paraId="0EEA1761" w14:textId="77777777" w:rsidR="00454020" w:rsidRPr="00523EF4" w:rsidRDefault="00454020" w:rsidP="00851F7B">
            <w:pPr>
              <w:rPr>
                <w:color w:val="000000" w:themeColor="text1"/>
              </w:rPr>
            </w:pPr>
          </w:p>
        </w:tc>
        <w:tc>
          <w:tcPr>
            <w:tcW w:w="810" w:type="dxa"/>
            <w:tcBorders>
              <w:top w:val="dotted" w:sz="4" w:space="0" w:color="000000"/>
              <w:left w:val="single" w:sz="11" w:space="0" w:color="000000"/>
              <w:bottom w:val="single" w:sz="11" w:space="0" w:color="000000"/>
              <w:right w:val="single" w:sz="2" w:space="0" w:color="000000"/>
            </w:tcBorders>
          </w:tcPr>
          <w:p w14:paraId="458F8DD3" w14:textId="77777777" w:rsidR="00454020" w:rsidRPr="00523EF4" w:rsidRDefault="00454020" w:rsidP="00851F7B">
            <w:pPr>
              <w:rPr>
                <w:color w:val="000000" w:themeColor="text1"/>
              </w:rPr>
            </w:pPr>
          </w:p>
        </w:tc>
        <w:tc>
          <w:tcPr>
            <w:tcW w:w="4680" w:type="dxa"/>
            <w:gridSpan w:val="4"/>
            <w:tcBorders>
              <w:top w:val="dotted" w:sz="4" w:space="0" w:color="000000"/>
              <w:left w:val="single" w:sz="2" w:space="0" w:color="000000"/>
              <w:bottom w:val="single" w:sz="11" w:space="0" w:color="000000"/>
              <w:right w:val="single" w:sz="4" w:space="0" w:color="000000"/>
            </w:tcBorders>
            <w:vAlign w:val="center"/>
          </w:tcPr>
          <w:p w14:paraId="2F40AA3A" w14:textId="77777777" w:rsidR="00454020" w:rsidRPr="00523EF4" w:rsidRDefault="00454020" w:rsidP="00851F7B">
            <w:pPr>
              <w:rPr>
                <w:color w:val="000000" w:themeColor="text1"/>
              </w:rPr>
            </w:pPr>
          </w:p>
        </w:tc>
        <w:tc>
          <w:tcPr>
            <w:tcW w:w="3569" w:type="dxa"/>
            <w:tcBorders>
              <w:top w:val="dotted" w:sz="4" w:space="0" w:color="000000"/>
              <w:left w:val="single" w:sz="4" w:space="0" w:color="000000"/>
              <w:bottom w:val="single" w:sz="11" w:space="0" w:color="000000"/>
              <w:right w:val="single" w:sz="11" w:space="0" w:color="000000"/>
            </w:tcBorders>
            <w:vAlign w:val="center"/>
          </w:tcPr>
          <w:p w14:paraId="5ECF2CFD" w14:textId="77777777" w:rsidR="00454020" w:rsidRPr="00523EF4" w:rsidRDefault="00454020" w:rsidP="00851F7B">
            <w:pPr>
              <w:rPr>
                <w:color w:val="000000" w:themeColor="text1"/>
              </w:rPr>
            </w:pPr>
          </w:p>
        </w:tc>
        <w:tc>
          <w:tcPr>
            <w:tcW w:w="123" w:type="dxa"/>
            <w:tcBorders>
              <w:top w:val="dotted" w:sz="4" w:space="0" w:color="000000"/>
              <w:left w:val="single" w:sz="11" w:space="0" w:color="000000"/>
              <w:bottom w:val="single" w:sz="2" w:space="0" w:color="000000"/>
              <w:right w:val="single" w:sz="11" w:space="0" w:color="000000"/>
            </w:tcBorders>
          </w:tcPr>
          <w:p w14:paraId="4CFDCF69" w14:textId="77777777" w:rsidR="00454020" w:rsidRPr="00523EF4" w:rsidRDefault="00454020" w:rsidP="00851F7B">
            <w:pPr>
              <w:rPr>
                <w:color w:val="000000" w:themeColor="text1"/>
              </w:rPr>
            </w:pPr>
          </w:p>
        </w:tc>
      </w:tr>
    </w:tbl>
    <w:p w14:paraId="6B94B73F" w14:textId="77777777" w:rsidR="00454020" w:rsidRPr="00523EF4" w:rsidRDefault="00454020" w:rsidP="00DF24A7">
      <w:pPr>
        <w:rPr>
          <w:color w:val="000000" w:themeColor="text1"/>
        </w:rPr>
        <w:sectPr w:rsidR="00454020" w:rsidRPr="00523EF4" w:rsidSect="0052180A">
          <w:headerReference w:type="even" r:id="rId9"/>
          <w:headerReference w:type="default" r:id="rId10"/>
          <w:footerReference w:type="even" r:id="rId11"/>
          <w:footerReference w:type="default" r:id="rId12"/>
          <w:headerReference w:type="first" r:id="rId13"/>
          <w:footerReference w:type="first" r:id="rId14"/>
          <w:pgSz w:w="11910" w:h="16850"/>
          <w:pgMar w:top="1020" w:right="860" w:bottom="280" w:left="1460" w:header="759" w:footer="0" w:gutter="0"/>
          <w:pgNumType w:start="1"/>
          <w:cols w:space="720" w:equalWidth="0">
            <w:col w:w="9590"/>
          </w:cols>
          <w:noEndnote/>
          <w:titlePg/>
          <w:docGrid w:linePitch="381"/>
        </w:sectPr>
      </w:pPr>
    </w:p>
    <w:p w14:paraId="784B43B4" w14:textId="77777777" w:rsidR="00240CB8" w:rsidRPr="00523EF4" w:rsidRDefault="00240CB8" w:rsidP="00240CB8">
      <w:pPr>
        <w:pStyle w:val="Heading2"/>
        <w:kinsoku w:val="0"/>
        <w:overflowPunct w:val="0"/>
        <w:spacing w:before="89"/>
        <w:ind w:left="1132" w:right="1140"/>
        <w:jc w:val="center"/>
        <w:rPr>
          <w:color w:val="000000" w:themeColor="text1"/>
        </w:rPr>
      </w:pPr>
      <w:r w:rsidRPr="00523EF4">
        <w:rPr>
          <w:color w:val="000000" w:themeColor="text1"/>
        </w:rPr>
        <w:lastRenderedPageBreak/>
        <w:t>MỤC LỤC</w:t>
      </w:r>
    </w:p>
    <w:p w14:paraId="7A71596E" w14:textId="608B4AD6" w:rsidR="00240CB8" w:rsidRPr="00523EF4" w:rsidRDefault="00240CB8" w:rsidP="008E7F83">
      <w:pPr>
        <w:pStyle w:val="BodyText"/>
        <w:tabs>
          <w:tab w:val="right" w:leader="dot" w:pos="9720"/>
        </w:tabs>
        <w:kinsoku w:val="0"/>
        <w:overflowPunct w:val="0"/>
        <w:spacing w:before="161"/>
        <w:ind w:left="102"/>
        <w:rPr>
          <w:bCs/>
          <w:color w:val="000000" w:themeColor="text1"/>
        </w:rPr>
      </w:pPr>
      <w:r w:rsidRPr="00523EF4">
        <w:rPr>
          <w:b/>
          <w:bCs/>
          <w:color w:val="000000" w:themeColor="text1"/>
          <w:spacing w:val="-3"/>
        </w:rPr>
        <w:t xml:space="preserve">Chương </w:t>
      </w:r>
      <w:r w:rsidR="0022271B" w:rsidRPr="00523EF4">
        <w:rPr>
          <w:b/>
          <w:bCs/>
          <w:color w:val="000000" w:themeColor="text1"/>
        </w:rPr>
        <w:t>I.</w:t>
      </w:r>
      <w:r w:rsidRPr="00523EF4">
        <w:rPr>
          <w:b/>
          <w:bCs/>
          <w:color w:val="000000" w:themeColor="text1"/>
        </w:rPr>
        <w:t xml:space="preserve"> </w:t>
      </w:r>
      <w:r w:rsidRPr="00523EF4">
        <w:rPr>
          <w:b/>
          <w:bCs/>
          <w:color w:val="000000" w:themeColor="text1"/>
          <w:spacing w:val="-4"/>
        </w:rPr>
        <w:t xml:space="preserve">NHỮNG </w:t>
      </w:r>
      <w:r w:rsidRPr="00523EF4">
        <w:rPr>
          <w:b/>
          <w:bCs/>
          <w:color w:val="000000" w:themeColor="text1"/>
          <w:spacing w:val="-3"/>
        </w:rPr>
        <w:t>QUY</w:t>
      </w:r>
      <w:r w:rsidRPr="00523EF4">
        <w:rPr>
          <w:b/>
          <w:bCs/>
          <w:color w:val="000000" w:themeColor="text1"/>
          <w:spacing w:val="-15"/>
        </w:rPr>
        <w:t xml:space="preserve"> </w:t>
      </w:r>
      <w:r w:rsidRPr="00523EF4">
        <w:rPr>
          <w:b/>
          <w:bCs/>
          <w:color w:val="000000" w:themeColor="text1"/>
          <w:spacing w:val="-3"/>
        </w:rPr>
        <w:t>ĐỊNH</w:t>
      </w:r>
      <w:r w:rsidRPr="00523EF4">
        <w:rPr>
          <w:b/>
          <w:bCs/>
          <w:color w:val="000000" w:themeColor="text1"/>
          <w:spacing w:val="-6"/>
        </w:rPr>
        <w:t xml:space="preserve"> </w:t>
      </w:r>
      <w:r w:rsidRPr="00523EF4">
        <w:rPr>
          <w:b/>
          <w:bCs/>
          <w:color w:val="000000" w:themeColor="text1"/>
          <w:spacing w:val="-4"/>
        </w:rPr>
        <w:t>CHUNG</w:t>
      </w:r>
      <w:r w:rsidRPr="00523EF4">
        <w:rPr>
          <w:bCs/>
          <w:color w:val="000000" w:themeColor="text1"/>
          <w:spacing w:val="-4"/>
        </w:rPr>
        <w:tab/>
      </w:r>
      <w:r w:rsidR="003F584E">
        <w:rPr>
          <w:bCs/>
          <w:color w:val="000000" w:themeColor="text1"/>
        </w:rPr>
        <w:t>6</w:t>
      </w:r>
    </w:p>
    <w:p w14:paraId="6980D9B4" w14:textId="00668702"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Pr="00523EF4">
        <w:rPr>
          <w:bCs/>
          <w:color w:val="000000" w:themeColor="text1"/>
        </w:rPr>
        <w:t xml:space="preserve">1. </w:t>
      </w:r>
      <w:r w:rsidRPr="00523EF4">
        <w:rPr>
          <w:bCs/>
          <w:color w:val="000000" w:themeColor="text1"/>
          <w:spacing w:val="-3"/>
        </w:rPr>
        <w:t xml:space="preserve">Phạm </w:t>
      </w:r>
      <w:r w:rsidRPr="00523EF4">
        <w:rPr>
          <w:bCs/>
          <w:color w:val="000000" w:themeColor="text1"/>
        </w:rPr>
        <w:t xml:space="preserve">vi </w:t>
      </w:r>
      <w:r w:rsidRPr="00523EF4">
        <w:rPr>
          <w:bCs/>
          <w:color w:val="000000" w:themeColor="text1"/>
          <w:spacing w:val="-4"/>
        </w:rPr>
        <w:t xml:space="preserve">điều </w:t>
      </w:r>
      <w:r w:rsidRPr="00523EF4">
        <w:rPr>
          <w:bCs/>
          <w:color w:val="000000" w:themeColor="text1"/>
          <w:spacing w:val="-3"/>
        </w:rPr>
        <w:t xml:space="preserve">chỉnh, </w:t>
      </w:r>
      <w:r w:rsidRPr="00523EF4">
        <w:rPr>
          <w:bCs/>
          <w:color w:val="000000" w:themeColor="text1"/>
          <w:spacing w:val="-4"/>
        </w:rPr>
        <w:t>đối tượng</w:t>
      </w:r>
      <w:r w:rsidRPr="00523EF4">
        <w:rPr>
          <w:bCs/>
          <w:color w:val="000000" w:themeColor="text1"/>
          <w:spacing w:val="-42"/>
        </w:rPr>
        <w:t xml:space="preserve"> </w:t>
      </w:r>
      <w:r w:rsidRPr="00523EF4">
        <w:rPr>
          <w:bCs/>
          <w:color w:val="000000" w:themeColor="text1"/>
        </w:rPr>
        <w:t>áp</w:t>
      </w:r>
      <w:r w:rsidRPr="00523EF4">
        <w:rPr>
          <w:bCs/>
          <w:color w:val="000000" w:themeColor="text1"/>
          <w:spacing w:val="-8"/>
        </w:rPr>
        <w:t xml:space="preserve"> </w:t>
      </w:r>
      <w:r w:rsidRPr="00523EF4">
        <w:rPr>
          <w:bCs/>
          <w:color w:val="000000" w:themeColor="text1"/>
          <w:spacing w:val="-3"/>
        </w:rPr>
        <w:t>dụng và mục tiêu quản lý VTTB</w:t>
      </w:r>
      <w:r w:rsidRPr="00523EF4">
        <w:rPr>
          <w:bCs/>
          <w:color w:val="000000" w:themeColor="text1"/>
          <w:spacing w:val="-3"/>
        </w:rPr>
        <w:tab/>
      </w:r>
      <w:r w:rsidR="003F584E">
        <w:rPr>
          <w:bCs/>
          <w:color w:val="000000" w:themeColor="text1"/>
        </w:rPr>
        <w:t>6</w:t>
      </w:r>
    </w:p>
    <w:p w14:paraId="0F2CBB44" w14:textId="19404CD3" w:rsidR="00240CB8" w:rsidRPr="00523EF4" w:rsidRDefault="00240CB8" w:rsidP="008E7F83">
      <w:pPr>
        <w:pStyle w:val="BodyText"/>
        <w:tabs>
          <w:tab w:val="right" w:leader="dot" w:pos="9720"/>
        </w:tabs>
        <w:kinsoku w:val="0"/>
        <w:overflowPunct w:val="0"/>
        <w:spacing w:before="163"/>
        <w:ind w:left="102"/>
        <w:rPr>
          <w:bCs/>
          <w:color w:val="000000" w:themeColor="text1"/>
        </w:rPr>
      </w:pPr>
      <w:r w:rsidRPr="00523EF4">
        <w:rPr>
          <w:bCs/>
          <w:color w:val="000000" w:themeColor="text1"/>
        </w:rPr>
        <w:t>Điều 2. Giải thích từ ngữ và chữ</w:t>
      </w:r>
      <w:r w:rsidRPr="00523EF4">
        <w:rPr>
          <w:bCs/>
          <w:color w:val="000000" w:themeColor="text1"/>
          <w:spacing w:val="-6"/>
        </w:rPr>
        <w:t xml:space="preserve"> </w:t>
      </w:r>
      <w:r w:rsidRPr="00523EF4">
        <w:rPr>
          <w:bCs/>
          <w:color w:val="000000" w:themeColor="text1"/>
        </w:rPr>
        <w:t>viết tắt</w:t>
      </w:r>
      <w:r w:rsidRPr="00523EF4">
        <w:rPr>
          <w:bCs/>
          <w:color w:val="000000" w:themeColor="text1"/>
        </w:rPr>
        <w:tab/>
      </w:r>
      <w:r w:rsidR="003F584E">
        <w:rPr>
          <w:bCs/>
          <w:color w:val="000000" w:themeColor="text1"/>
        </w:rPr>
        <w:t>7</w:t>
      </w:r>
    </w:p>
    <w:p w14:paraId="7D8D6556" w14:textId="535EC23B" w:rsidR="00240CB8" w:rsidRPr="00523EF4" w:rsidRDefault="00240CB8" w:rsidP="00675F5E">
      <w:pPr>
        <w:pStyle w:val="BodyText"/>
        <w:tabs>
          <w:tab w:val="right" w:leader="dot" w:pos="9270"/>
        </w:tabs>
        <w:kinsoku w:val="0"/>
        <w:overflowPunct w:val="0"/>
        <w:spacing w:before="161"/>
        <w:ind w:left="102"/>
        <w:rPr>
          <w:bCs/>
          <w:color w:val="000000" w:themeColor="text1"/>
          <w:spacing w:val="-3"/>
        </w:rPr>
      </w:pPr>
      <w:r w:rsidRPr="00523EF4">
        <w:rPr>
          <w:b/>
          <w:bCs/>
          <w:color w:val="000000" w:themeColor="text1"/>
          <w:spacing w:val="-3"/>
        </w:rPr>
        <w:t>Chương II</w:t>
      </w:r>
      <w:r w:rsidR="0022271B" w:rsidRPr="00523EF4">
        <w:rPr>
          <w:b/>
          <w:bCs/>
          <w:color w:val="000000" w:themeColor="text1"/>
          <w:spacing w:val="-3"/>
        </w:rPr>
        <w:t xml:space="preserve">. </w:t>
      </w:r>
      <w:r w:rsidRPr="00523EF4">
        <w:rPr>
          <w:b/>
          <w:bCs/>
          <w:color w:val="000000" w:themeColor="text1"/>
          <w:spacing w:val="-3"/>
        </w:rPr>
        <w:t>QUY ĐỊNH VỀ CÔNG TÁC MUA SẮM VTTB</w:t>
      </w:r>
      <w:r w:rsidRPr="00523EF4">
        <w:rPr>
          <w:bCs/>
          <w:color w:val="000000" w:themeColor="text1"/>
          <w:spacing w:val="-3"/>
        </w:rPr>
        <w:t>………………..</w:t>
      </w:r>
      <w:r w:rsidR="008E7F83" w:rsidRPr="00523EF4">
        <w:rPr>
          <w:bCs/>
          <w:color w:val="000000" w:themeColor="text1"/>
          <w:spacing w:val="-3"/>
        </w:rPr>
        <w:t>.</w:t>
      </w:r>
      <w:r w:rsidR="003F584E">
        <w:rPr>
          <w:bCs/>
          <w:color w:val="000000" w:themeColor="text1"/>
          <w:spacing w:val="-3"/>
        </w:rPr>
        <w:t>.......</w:t>
      </w:r>
      <w:r w:rsidR="00A81CBC" w:rsidRPr="00523EF4">
        <w:rPr>
          <w:bCs/>
          <w:color w:val="000000" w:themeColor="text1"/>
          <w:spacing w:val="-3"/>
        </w:rPr>
        <w:t>1</w:t>
      </w:r>
      <w:r w:rsidR="001A64DB">
        <w:rPr>
          <w:bCs/>
          <w:color w:val="000000" w:themeColor="text1"/>
          <w:spacing w:val="-3"/>
        </w:rPr>
        <w:t>0</w:t>
      </w:r>
    </w:p>
    <w:p w14:paraId="3BEF1397" w14:textId="55AD8DC5" w:rsidR="00240CB8" w:rsidRPr="00523EF4" w:rsidRDefault="00240CB8" w:rsidP="008E7F83">
      <w:pPr>
        <w:pStyle w:val="BodyText"/>
        <w:tabs>
          <w:tab w:val="right" w:leader="dot" w:pos="9720"/>
        </w:tabs>
        <w:kinsoku w:val="0"/>
        <w:overflowPunct w:val="0"/>
        <w:spacing w:before="161"/>
        <w:ind w:left="102"/>
        <w:rPr>
          <w:bCs/>
          <w:color w:val="000000" w:themeColor="text1"/>
        </w:rPr>
      </w:pPr>
      <w:r w:rsidRPr="00523EF4">
        <w:rPr>
          <w:bCs/>
          <w:color w:val="000000" w:themeColor="text1"/>
          <w:spacing w:val="-3"/>
        </w:rPr>
        <w:t xml:space="preserve">Điều </w:t>
      </w:r>
      <w:r w:rsidRPr="00523EF4">
        <w:rPr>
          <w:bCs/>
          <w:color w:val="000000" w:themeColor="text1"/>
        </w:rPr>
        <w:t xml:space="preserve">3. </w:t>
      </w:r>
      <w:r w:rsidRPr="00523EF4">
        <w:rPr>
          <w:bCs/>
          <w:color w:val="000000" w:themeColor="text1"/>
          <w:spacing w:val="-4"/>
        </w:rPr>
        <w:t xml:space="preserve">Nguyên </w:t>
      </w:r>
      <w:r w:rsidRPr="00523EF4">
        <w:rPr>
          <w:bCs/>
          <w:color w:val="000000" w:themeColor="text1"/>
          <w:spacing w:val="-3"/>
        </w:rPr>
        <w:t xml:space="preserve">tắc </w:t>
      </w:r>
      <w:r w:rsidRPr="00523EF4">
        <w:rPr>
          <w:bCs/>
          <w:color w:val="000000" w:themeColor="text1"/>
        </w:rPr>
        <w:t>mua sắm VTTB</w:t>
      </w:r>
      <w:r w:rsidRPr="00523EF4">
        <w:rPr>
          <w:bCs/>
          <w:color w:val="000000" w:themeColor="text1"/>
        </w:rPr>
        <w:tab/>
      </w:r>
      <w:r w:rsidR="003F584E">
        <w:rPr>
          <w:bCs/>
          <w:color w:val="000000" w:themeColor="text1"/>
        </w:rPr>
        <w:t>.</w:t>
      </w:r>
      <w:r w:rsidR="00A81CBC" w:rsidRPr="00523EF4">
        <w:rPr>
          <w:bCs/>
          <w:color w:val="000000" w:themeColor="text1"/>
        </w:rPr>
        <w:t>1</w:t>
      </w:r>
      <w:r w:rsidR="001A64DB">
        <w:rPr>
          <w:bCs/>
          <w:color w:val="000000" w:themeColor="text1"/>
        </w:rPr>
        <w:t>0</w:t>
      </w:r>
    </w:p>
    <w:p w14:paraId="5DCF69DC" w14:textId="5DBB16A8"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Điều 4</w:t>
      </w:r>
      <w:r w:rsidRPr="00523EF4">
        <w:rPr>
          <w:bCs/>
          <w:color w:val="000000" w:themeColor="text1"/>
        </w:rPr>
        <w:t xml:space="preserve">. </w:t>
      </w:r>
      <w:r w:rsidRPr="00523EF4">
        <w:rPr>
          <w:bCs/>
          <w:color w:val="000000" w:themeColor="text1"/>
          <w:spacing w:val="-3"/>
        </w:rPr>
        <w:t>Tổ chức mua sắm VTTB</w:t>
      </w:r>
      <w:r w:rsidRPr="00523EF4">
        <w:rPr>
          <w:bCs/>
          <w:color w:val="000000" w:themeColor="text1"/>
          <w:spacing w:val="-3"/>
        </w:rPr>
        <w:tab/>
      </w:r>
      <w:r w:rsidR="00A81CBC" w:rsidRPr="00523EF4">
        <w:rPr>
          <w:bCs/>
          <w:color w:val="000000" w:themeColor="text1"/>
        </w:rPr>
        <w:t>1</w:t>
      </w:r>
      <w:r w:rsidR="001A64DB">
        <w:rPr>
          <w:bCs/>
          <w:color w:val="000000" w:themeColor="text1"/>
        </w:rPr>
        <w:t>0</w:t>
      </w:r>
    </w:p>
    <w:p w14:paraId="791D0D3C" w14:textId="618D9AAB"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Pr="00523EF4">
        <w:rPr>
          <w:bCs/>
          <w:color w:val="000000" w:themeColor="text1"/>
        </w:rPr>
        <w:t xml:space="preserve">5. </w:t>
      </w:r>
      <w:r w:rsidRPr="00523EF4">
        <w:rPr>
          <w:bCs/>
          <w:color w:val="000000" w:themeColor="text1"/>
          <w:spacing w:val="-4"/>
        </w:rPr>
        <w:t xml:space="preserve">Nghiệm thu </w:t>
      </w:r>
      <w:r w:rsidR="0004784C" w:rsidRPr="00523EF4">
        <w:rPr>
          <w:bCs/>
          <w:color w:val="000000" w:themeColor="text1"/>
          <w:spacing w:val="-4"/>
        </w:rPr>
        <w:t xml:space="preserve">tài sản, </w:t>
      </w:r>
      <w:r w:rsidRPr="00523EF4">
        <w:rPr>
          <w:bCs/>
          <w:color w:val="000000" w:themeColor="text1"/>
          <w:spacing w:val="-4"/>
        </w:rPr>
        <w:t>VTTB</w:t>
      </w:r>
      <w:r w:rsidRPr="00523EF4">
        <w:rPr>
          <w:bCs/>
          <w:color w:val="000000" w:themeColor="text1"/>
          <w:spacing w:val="-4"/>
        </w:rPr>
        <w:tab/>
      </w:r>
      <w:r w:rsidR="00A81CBC" w:rsidRPr="00523EF4">
        <w:rPr>
          <w:bCs/>
          <w:color w:val="000000" w:themeColor="text1"/>
        </w:rPr>
        <w:t>1</w:t>
      </w:r>
      <w:r w:rsidR="001A64DB">
        <w:rPr>
          <w:bCs/>
          <w:color w:val="000000" w:themeColor="text1"/>
        </w:rPr>
        <w:t>4</w:t>
      </w:r>
    </w:p>
    <w:p w14:paraId="71709EAB" w14:textId="77777777" w:rsidR="005555EB" w:rsidRPr="00523EF4" w:rsidRDefault="005555EB" w:rsidP="005555EB">
      <w:pPr>
        <w:pStyle w:val="BodyText"/>
        <w:tabs>
          <w:tab w:val="right" w:leader="dot" w:pos="9720"/>
        </w:tabs>
        <w:kinsoku w:val="0"/>
        <w:overflowPunct w:val="0"/>
        <w:spacing w:before="160"/>
        <w:ind w:left="102"/>
        <w:rPr>
          <w:b/>
          <w:bCs/>
          <w:color w:val="000000" w:themeColor="text1"/>
          <w:spacing w:val="-3"/>
        </w:rPr>
      </w:pPr>
      <w:r w:rsidRPr="00523EF4">
        <w:rPr>
          <w:b/>
          <w:bCs/>
          <w:color w:val="000000" w:themeColor="text1"/>
          <w:spacing w:val="-3"/>
        </w:rPr>
        <w:t>Chương III</w:t>
      </w:r>
      <w:r w:rsidR="00240CB8" w:rsidRPr="00523EF4">
        <w:rPr>
          <w:b/>
          <w:bCs/>
          <w:color w:val="000000" w:themeColor="text1"/>
        </w:rPr>
        <w:t xml:space="preserve">. </w:t>
      </w:r>
      <w:r w:rsidRPr="00523EF4">
        <w:rPr>
          <w:b/>
          <w:bCs/>
          <w:color w:val="000000" w:themeColor="text1"/>
          <w:spacing w:val="-3"/>
        </w:rPr>
        <w:t xml:space="preserve">QUY ĐỊNH VỀ CÔNG TÁC TIẾP NHẬN VTTB MỚI, NHẬP </w:t>
      </w:r>
    </w:p>
    <w:p w14:paraId="74C15A53" w14:textId="36D94FDA" w:rsidR="00240CB8" w:rsidRPr="00523EF4" w:rsidRDefault="005555EB" w:rsidP="005555EB">
      <w:pPr>
        <w:pStyle w:val="BodyText"/>
        <w:tabs>
          <w:tab w:val="right" w:leader="dot" w:pos="9720"/>
        </w:tabs>
        <w:kinsoku w:val="0"/>
        <w:overflowPunct w:val="0"/>
        <w:spacing w:before="160"/>
        <w:ind w:left="102"/>
        <w:rPr>
          <w:b/>
          <w:bCs/>
          <w:color w:val="000000" w:themeColor="text1"/>
          <w:spacing w:val="-3"/>
        </w:rPr>
      </w:pPr>
      <w:r w:rsidRPr="00523EF4">
        <w:rPr>
          <w:b/>
          <w:bCs/>
          <w:color w:val="000000" w:themeColor="text1"/>
          <w:spacing w:val="-3"/>
        </w:rPr>
        <w:t>KHO VTTB THU HỒI</w:t>
      </w:r>
      <w:r w:rsidR="00240CB8" w:rsidRPr="00523EF4">
        <w:rPr>
          <w:bCs/>
          <w:color w:val="000000" w:themeColor="text1"/>
          <w:spacing w:val="-3"/>
        </w:rPr>
        <w:tab/>
      </w:r>
      <w:r w:rsidR="00A81CBC" w:rsidRPr="00523EF4">
        <w:rPr>
          <w:bCs/>
          <w:color w:val="000000" w:themeColor="text1"/>
        </w:rPr>
        <w:t>1</w:t>
      </w:r>
      <w:r w:rsidR="001A64DB">
        <w:rPr>
          <w:bCs/>
          <w:color w:val="000000" w:themeColor="text1"/>
        </w:rPr>
        <w:t>7</w:t>
      </w:r>
    </w:p>
    <w:p w14:paraId="384D8C5A" w14:textId="2A5C2491" w:rsidR="005555EB" w:rsidRPr="00523EF4" w:rsidRDefault="005555EB" w:rsidP="008E7F83">
      <w:pPr>
        <w:pStyle w:val="BodyText"/>
        <w:tabs>
          <w:tab w:val="right" w:leader="dot" w:pos="9720"/>
        </w:tabs>
        <w:kinsoku w:val="0"/>
        <w:overflowPunct w:val="0"/>
        <w:spacing w:before="160"/>
        <w:ind w:left="102"/>
        <w:rPr>
          <w:bCs/>
          <w:color w:val="000000" w:themeColor="text1"/>
          <w:spacing w:val="-3"/>
        </w:rPr>
      </w:pPr>
      <w:r w:rsidRPr="00523EF4">
        <w:rPr>
          <w:bCs/>
          <w:color w:val="000000" w:themeColor="text1"/>
        </w:rPr>
        <w:t>Điều 6. Tiếp nhận VTTB mới</w:t>
      </w:r>
      <w:r w:rsidRPr="00523EF4">
        <w:rPr>
          <w:bCs/>
          <w:color w:val="000000" w:themeColor="text1"/>
          <w:spacing w:val="-3"/>
        </w:rPr>
        <w:tab/>
      </w:r>
      <w:r w:rsidR="00A81CBC" w:rsidRPr="00523EF4">
        <w:rPr>
          <w:bCs/>
          <w:color w:val="000000" w:themeColor="text1"/>
          <w:spacing w:val="-3"/>
        </w:rPr>
        <w:t>1</w:t>
      </w:r>
      <w:r w:rsidR="001A64DB">
        <w:rPr>
          <w:bCs/>
          <w:color w:val="000000" w:themeColor="text1"/>
          <w:spacing w:val="-3"/>
        </w:rPr>
        <w:t>7</w:t>
      </w:r>
    </w:p>
    <w:p w14:paraId="38B321FB" w14:textId="3D1BE70F"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0022271B" w:rsidRPr="00523EF4">
        <w:rPr>
          <w:bCs/>
          <w:color w:val="000000" w:themeColor="text1"/>
        </w:rPr>
        <w:t>7</w:t>
      </w:r>
      <w:r w:rsidRPr="00523EF4">
        <w:rPr>
          <w:bCs/>
          <w:color w:val="000000" w:themeColor="text1"/>
        </w:rPr>
        <w:t xml:space="preserve">. </w:t>
      </w:r>
      <w:r w:rsidR="0022271B" w:rsidRPr="00523EF4">
        <w:rPr>
          <w:bCs/>
          <w:color w:val="000000" w:themeColor="text1"/>
          <w:spacing w:val="-3"/>
        </w:rPr>
        <w:t>Nhập kho VTTB thu hồi</w:t>
      </w:r>
      <w:r w:rsidRPr="00523EF4">
        <w:rPr>
          <w:bCs/>
          <w:color w:val="000000" w:themeColor="text1"/>
          <w:spacing w:val="-3"/>
        </w:rPr>
        <w:tab/>
      </w:r>
      <w:r w:rsidRPr="00523EF4">
        <w:rPr>
          <w:bCs/>
          <w:color w:val="000000" w:themeColor="text1"/>
        </w:rPr>
        <w:t>2</w:t>
      </w:r>
      <w:r w:rsidR="001A64DB">
        <w:rPr>
          <w:bCs/>
          <w:color w:val="000000" w:themeColor="text1"/>
        </w:rPr>
        <w:t>1</w:t>
      </w:r>
    </w:p>
    <w:p w14:paraId="4B2B6F87" w14:textId="17DD7DAA"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0022271B" w:rsidRPr="00523EF4">
        <w:rPr>
          <w:bCs/>
          <w:color w:val="000000" w:themeColor="text1"/>
          <w:spacing w:val="-2"/>
        </w:rPr>
        <w:t>8</w:t>
      </w:r>
      <w:r w:rsidRPr="00523EF4">
        <w:rPr>
          <w:bCs/>
          <w:color w:val="000000" w:themeColor="text1"/>
          <w:spacing w:val="-2"/>
        </w:rPr>
        <w:t xml:space="preserve">. </w:t>
      </w:r>
      <w:r w:rsidR="0022271B" w:rsidRPr="00523EF4">
        <w:rPr>
          <w:bCs/>
          <w:color w:val="000000" w:themeColor="text1"/>
          <w:spacing w:val="-3"/>
        </w:rPr>
        <w:t>Trường hợp nhập VTTB thừa từ công trình không sử dụng hết</w:t>
      </w:r>
      <w:r w:rsidRPr="00523EF4">
        <w:rPr>
          <w:bCs/>
          <w:color w:val="000000" w:themeColor="text1"/>
        </w:rPr>
        <w:tab/>
        <w:t>2</w:t>
      </w:r>
      <w:r w:rsidR="001A64DB">
        <w:rPr>
          <w:bCs/>
          <w:color w:val="000000" w:themeColor="text1"/>
        </w:rPr>
        <w:t>8</w:t>
      </w:r>
    </w:p>
    <w:p w14:paraId="477E4351" w14:textId="6CE6BF49" w:rsidR="005555EB" w:rsidRPr="00523EF4" w:rsidRDefault="0022271B" w:rsidP="005555EB">
      <w:pPr>
        <w:pStyle w:val="BodyText"/>
        <w:tabs>
          <w:tab w:val="right" w:leader="dot" w:pos="9720"/>
        </w:tabs>
        <w:kinsoku w:val="0"/>
        <w:overflowPunct w:val="0"/>
        <w:spacing w:before="163"/>
        <w:ind w:left="102"/>
        <w:rPr>
          <w:b/>
          <w:bCs/>
          <w:color w:val="000000" w:themeColor="text1"/>
          <w:spacing w:val="-3"/>
        </w:rPr>
      </w:pPr>
      <w:r w:rsidRPr="00523EF4">
        <w:rPr>
          <w:b/>
          <w:bCs/>
          <w:color w:val="000000" w:themeColor="text1"/>
          <w:spacing w:val="-3"/>
        </w:rPr>
        <w:t>Chương IV</w:t>
      </w:r>
      <w:r w:rsidR="00240CB8" w:rsidRPr="00523EF4">
        <w:rPr>
          <w:b/>
          <w:bCs/>
          <w:color w:val="000000" w:themeColor="text1"/>
          <w:spacing w:val="-2"/>
        </w:rPr>
        <w:t xml:space="preserve">. </w:t>
      </w:r>
      <w:r w:rsidR="008B7036" w:rsidRPr="00523EF4">
        <w:rPr>
          <w:b/>
          <w:bCs/>
          <w:color w:val="000000" w:themeColor="text1"/>
          <w:spacing w:val="-3"/>
        </w:rPr>
        <w:t xml:space="preserve">QUY ĐỊNH VỀ CÔNG TÁC </w:t>
      </w:r>
      <w:r w:rsidRPr="00523EF4">
        <w:rPr>
          <w:b/>
          <w:bCs/>
          <w:color w:val="000000" w:themeColor="text1"/>
          <w:spacing w:val="-3"/>
        </w:rPr>
        <w:t xml:space="preserve">CẤP PHÁT, ĐIỀU CHUYỂN </w:t>
      </w:r>
    </w:p>
    <w:p w14:paraId="5C62639C" w14:textId="2AA6ACE1" w:rsidR="00240CB8" w:rsidRPr="00523EF4" w:rsidRDefault="0022271B" w:rsidP="005555EB">
      <w:pPr>
        <w:pStyle w:val="BodyText"/>
        <w:tabs>
          <w:tab w:val="right" w:leader="dot" w:pos="9720"/>
        </w:tabs>
        <w:kinsoku w:val="0"/>
        <w:overflowPunct w:val="0"/>
        <w:spacing w:before="163"/>
        <w:ind w:left="102"/>
        <w:rPr>
          <w:bCs/>
          <w:color w:val="000000" w:themeColor="text1"/>
        </w:rPr>
      </w:pPr>
      <w:r w:rsidRPr="00523EF4">
        <w:rPr>
          <w:b/>
          <w:bCs/>
          <w:color w:val="000000" w:themeColor="text1"/>
          <w:spacing w:val="-3"/>
        </w:rPr>
        <w:t>VTTB</w:t>
      </w:r>
      <w:r w:rsidR="00240CB8" w:rsidRPr="00523EF4">
        <w:rPr>
          <w:bCs/>
          <w:color w:val="000000" w:themeColor="text1"/>
          <w:spacing w:val="-3"/>
        </w:rPr>
        <w:tab/>
      </w:r>
      <w:r w:rsidR="00A81CBC" w:rsidRPr="00523EF4">
        <w:rPr>
          <w:bCs/>
          <w:color w:val="000000" w:themeColor="text1"/>
        </w:rPr>
        <w:t>3</w:t>
      </w:r>
      <w:r w:rsidR="001A64DB">
        <w:rPr>
          <w:bCs/>
          <w:color w:val="000000" w:themeColor="text1"/>
        </w:rPr>
        <w:t>0</w:t>
      </w:r>
    </w:p>
    <w:p w14:paraId="45944225" w14:textId="41F3FDDF" w:rsidR="00240CB8" w:rsidRPr="00523EF4" w:rsidRDefault="00240CB8" w:rsidP="008E7F83">
      <w:pPr>
        <w:pStyle w:val="BodyText"/>
        <w:tabs>
          <w:tab w:val="right" w:leader="dot" w:pos="9720"/>
        </w:tabs>
        <w:kinsoku w:val="0"/>
        <w:overflowPunct w:val="0"/>
        <w:spacing w:before="161"/>
        <w:ind w:left="102"/>
        <w:rPr>
          <w:bCs/>
          <w:color w:val="000000" w:themeColor="text1"/>
        </w:rPr>
      </w:pPr>
      <w:r w:rsidRPr="00523EF4">
        <w:rPr>
          <w:bCs/>
          <w:color w:val="000000" w:themeColor="text1"/>
          <w:spacing w:val="-3"/>
        </w:rPr>
        <w:t xml:space="preserve">Điều </w:t>
      </w:r>
      <w:r w:rsidR="0022271B" w:rsidRPr="00523EF4">
        <w:rPr>
          <w:bCs/>
          <w:color w:val="000000" w:themeColor="text1"/>
          <w:spacing w:val="-2"/>
        </w:rPr>
        <w:t>9</w:t>
      </w:r>
      <w:r w:rsidRPr="00523EF4">
        <w:rPr>
          <w:bCs/>
          <w:color w:val="000000" w:themeColor="text1"/>
          <w:spacing w:val="-2"/>
        </w:rPr>
        <w:t xml:space="preserve">. </w:t>
      </w:r>
      <w:r w:rsidR="0022271B" w:rsidRPr="00523EF4">
        <w:rPr>
          <w:bCs/>
          <w:color w:val="000000" w:themeColor="text1"/>
          <w:spacing w:val="-3"/>
        </w:rPr>
        <w:t>Nguyên tắc chung khi cấp phát VTTB</w:t>
      </w:r>
      <w:r w:rsidRPr="00523EF4">
        <w:rPr>
          <w:bCs/>
          <w:color w:val="000000" w:themeColor="text1"/>
          <w:spacing w:val="-3"/>
        </w:rPr>
        <w:tab/>
      </w:r>
      <w:r w:rsidRPr="00523EF4">
        <w:rPr>
          <w:bCs/>
          <w:color w:val="000000" w:themeColor="text1"/>
        </w:rPr>
        <w:t>3</w:t>
      </w:r>
      <w:r w:rsidR="001A64DB">
        <w:rPr>
          <w:bCs/>
          <w:color w:val="000000" w:themeColor="text1"/>
        </w:rPr>
        <w:t>0</w:t>
      </w:r>
    </w:p>
    <w:p w14:paraId="0089F776" w14:textId="038EF6FB"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Pr="00523EF4">
        <w:rPr>
          <w:bCs/>
          <w:color w:val="000000" w:themeColor="text1"/>
          <w:spacing w:val="-2"/>
        </w:rPr>
        <w:t>1</w:t>
      </w:r>
      <w:r w:rsidR="0022271B" w:rsidRPr="00523EF4">
        <w:rPr>
          <w:bCs/>
          <w:color w:val="000000" w:themeColor="text1"/>
          <w:spacing w:val="-2"/>
        </w:rPr>
        <w:t>0</w:t>
      </w:r>
      <w:r w:rsidRPr="00523EF4">
        <w:rPr>
          <w:bCs/>
          <w:color w:val="000000" w:themeColor="text1"/>
          <w:spacing w:val="-2"/>
        </w:rPr>
        <w:t xml:space="preserve">. </w:t>
      </w:r>
      <w:r w:rsidR="0022271B" w:rsidRPr="00523EF4">
        <w:rPr>
          <w:bCs/>
          <w:color w:val="000000" w:themeColor="text1"/>
          <w:spacing w:val="-4"/>
        </w:rPr>
        <w:t>Thủ tục cấp phát VTTB</w:t>
      </w:r>
      <w:r w:rsidRPr="00523EF4">
        <w:rPr>
          <w:bCs/>
          <w:color w:val="000000" w:themeColor="text1"/>
          <w:spacing w:val="-3"/>
        </w:rPr>
        <w:tab/>
      </w:r>
      <w:r w:rsidRPr="00523EF4">
        <w:rPr>
          <w:bCs/>
          <w:color w:val="000000" w:themeColor="text1"/>
        </w:rPr>
        <w:t>3</w:t>
      </w:r>
      <w:r w:rsidR="001A64DB">
        <w:rPr>
          <w:bCs/>
          <w:color w:val="000000" w:themeColor="text1"/>
        </w:rPr>
        <w:t>2</w:t>
      </w:r>
    </w:p>
    <w:p w14:paraId="47E7182C" w14:textId="52393CF3"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Pr="00523EF4">
        <w:rPr>
          <w:bCs/>
          <w:color w:val="000000" w:themeColor="text1"/>
          <w:spacing w:val="-2"/>
        </w:rPr>
        <w:t>1</w:t>
      </w:r>
      <w:r w:rsidR="0022271B" w:rsidRPr="00523EF4">
        <w:rPr>
          <w:bCs/>
          <w:color w:val="000000" w:themeColor="text1"/>
          <w:spacing w:val="-2"/>
        </w:rPr>
        <w:t>1</w:t>
      </w:r>
      <w:r w:rsidRPr="00523EF4">
        <w:rPr>
          <w:bCs/>
          <w:color w:val="000000" w:themeColor="text1"/>
          <w:spacing w:val="-2"/>
        </w:rPr>
        <w:t xml:space="preserve">. </w:t>
      </w:r>
      <w:r w:rsidR="0022271B" w:rsidRPr="00523EF4">
        <w:rPr>
          <w:bCs/>
          <w:color w:val="000000" w:themeColor="text1"/>
          <w:spacing w:val="-3"/>
        </w:rPr>
        <w:t>Điều chuyển VTTB trong Tổng Công ty</w:t>
      </w:r>
      <w:r w:rsidRPr="00523EF4">
        <w:rPr>
          <w:bCs/>
          <w:color w:val="000000" w:themeColor="text1"/>
          <w:spacing w:val="-3"/>
        </w:rPr>
        <w:tab/>
      </w:r>
      <w:r w:rsidRPr="00523EF4">
        <w:rPr>
          <w:bCs/>
          <w:color w:val="000000" w:themeColor="text1"/>
        </w:rPr>
        <w:t>3</w:t>
      </w:r>
      <w:r w:rsidR="001A64DB">
        <w:rPr>
          <w:bCs/>
          <w:color w:val="000000" w:themeColor="text1"/>
        </w:rPr>
        <w:t>5</w:t>
      </w:r>
    </w:p>
    <w:p w14:paraId="070A54C8" w14:textId="610E97C6" w:rsidR="004674AE" w:rsidRPr="00523EF4" w:rsidRDefault="0022271B" w:rsidP="004674AE">
      <w:pPr>
        <w:pStyle w:val="BodyText"/>
        <w:tabs>
          <w:tab w:val="right" w:leader="dot" w:pos="9720"/>
        </w:tabs>
        <w:kinsoku w:val="0"/>
        <w:overflowPunct w:val="0"/>
        <w:spacing w:before="163"/>
        <w:ind w:left="102"/>
        <w:rPr>
          <w:bCs/>
          <w:color w:val="000000" w:themeColor="text1"/>
        </w:rPr>
      </w:pPr>
      <w:r w:rsidRPr="00523EF4">
        <w:rPr>
          <w:b/>
          <w:bCs/>
          <w:color w:val="000000" w:themeColor="text1"/>
          <w:spacing w:val="-3"/>
        </w:rPr>
        <w:t>Chương V</w:t>
      </w:r>
      <w:r w:rsidR="00240CB8" w:rsidRPr="00523EF4">
        <w:rPr>
          <w:b/>
          <w:bCs/>
          <w:color w:val="000000" w:themeColor="text1"/>
          <w:spacing w:val="-2"/>
        </w:rPr>
        <w:t xml:space="preserve">. </w:t>
      </w:r>
      <w:r w:rsidRPr="00523EF4">
        <w:rPr>
          <w:b/>
          <w:bCs/>
          <w:color w:val="000000" w:themeColor="text1"/>
          <w:spacing w:val="-3"/>
        </w:rPr>
        <w:t>QUY ĐỊNH VỀ CÔNG TÁC QUẢN LÝ VTTB TẠI KHO</w:t>
      </w:r>
      <w:r w:rsidR="00240CB8" w:rsidRPr="00523EF4">
        <w:rPr>
          <w:bCs/>
          <w:color w:val="000000" w:themeColor="text1"/>
          <w:spacing w:val="-3"/>
        </w:rPr>
        <w:tab/>
      </w:r>
      <w:r w:rsidR="00240CB8" w:rsidRPr="00523EF4">
        <w:rPr>
          <w:bCs/>
          <w:color w:val="000000" w:themeColor="text1"/>
        </w:rPr>
        <w:t>3</w:t>
      </w:r>
      <w:r w:rsidR="001A64DB">
        <w:rPr>
          <w:bCs/>
          <w:color w:val="000000" w:themeColor="text1"/>
        </w:rPr>
        <w:t>6</w:t>
      </w:r>
    </w:p>
    <w:p w14:paraId="4EA20FFA" w14:textId="703E09B7"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Pr="00523EF4">
        <w:rPr>
          <w:bCs/>
          <w:color w:val="000000" w:themeColor="text1"/>
          <w:spacing w:val="-2"/>
        </w:rPr>
        <w:t>1</w:t>
      </w:r>
      <w:r w:rsidR="0022271B" w:rsidRPr="00523EF4">
        <w:rPr>
          <w:bCs/>
          <w:color w:val="000000" w:themeColor="text1"/>
          <w:spacing w:val="-2"/>
        </w:rPr>
        <w:t>2</w:t>
      </w:r>
      <w:r w:rsidRPr="00523EF4">
        <w:rPr>
          <w:bCs/>
          <w:color w:val="000000" w:themeColor="text1"/>
          <w:spacing w:val="-2"/>
        </w:rPr>
        <w:t xml:space="preserve">. </w:t>
      </w:r>
      <w:r w:rsidR="0022271B" w:rsidRPr="00523EF4">
        <w:rPr>
          <w:bCs/>
          <w:color w:val="000000" w:themeColor="text1"/>
          <w:spacing w:val="-4"/>
        </w:rPr>
        <w:t>Yêu cầu chung về quản lý kho VTTB</w:t>
      </w:r>
      <w:r w:rsidRPr="00523EF4">
        <w:rPr>
          <w:bCs/>
          <w:color w:val="000000" w:themeColor="text1"/>
        </w:rPr>
        <w:tab/>
        <w:t>3</w:t>
      </w:r>
      <w:r w:rsidR="001A64DB">
        <w:rPr>
          <w:bCs/>
          <w:color w:val="000000" w:themeColor="text1"/>
        </w:rPr>
        <w:t>6</w:t>
      </w:r>
    </w:p>
    <w:p w14:paraId="3A4BBC8B" w14:textId="187B4EE6"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Pr="00523EF4">
        <w:rPr>
          <w:bCs/>
          <w:color w:val="000000" w:themeColor="text1"/>
          <w:spacing w:val="-2"/>
        </w:rPr>
        <w:t>1</w:t>
      </w:r>
      <w:r w:rsidR="0022271B" w:rsidRPr="00523EF4">
        <w:rPr>
          <w:bCs/>
          <w:color w:val="000000" w:themeColor="text1"/>
          <w:spacing w:val="-2"/>
        </w:rPr>
        <w:t>3</w:t>
      </w:r>
      <w:r w:rsidRPr="00523EF4">
        <w:rPr>
          <w:bCs/>
          <w:color w:val="000000" w:themeColor="text1"/>
          <w:spacing w:val="-2"/>
        </w:rPr>
        <w:t xml:space="preserve">. </w:t>
      </w:r>
      <w:r w:rsidR="0022271B" w:rsidRPr="00523EF4">
        <w:rPr>
          <w:bCs/>
          <w:color w:val="000000" w:themeColor="text1"/>
          <w:spacing w:val="-3"/>
        </w:rPr>
        <w:t>Công tác quản lý VTTB trong kho</w:t>
      </w:r>
      <w:r w:rsidRPr="00523EF4">
        <w:rPr>
          <w:bCs/>
          <w:color w:val="000000" w:themeColor="text1"/>
          <w:spacing w:val="-3"/>
        </w:rPr>
        <w:tab/>
      </w:r>
      <w:r w:rsidR="00676DEB">
        <w:rPr>
          <w:bCs/>
          <w:color w:val="000000" w:themeColor="text1"/>
        </w:rPr>
        <w:t>3</w:t>
      </w:r>
      <w:r w:rsidR="001A64DB">
        <w:rPr>
          <w:bCs/>
          <w:color w:val="000000" w:themeColor="text1"/>
        </w:rPr>
        <w:t>8</w:t>
      </w:r>
    </w:p>
    <w:p w14:paraId="068CE85B" w14:textId="71DBA057" w:rsidR="00240CB8" w:rsidRPr="00523EF4" w:rsidRDefault="00240CB8" w:rsidP="008E7F83">
      <w:pPr>
        <w:pStyle w:val="BodyText"/>
        <w:tabs>
          <w:tab w:val="right" w:leader="dot" w:pos="9720"/>
        </w:tabs>
        <w:kinsoku w:val="0"/>
        <w:overflowPunct w:val="0"/>
        <w:spacing w:before="161"/>
        <w:ind w:left="102"/>
        <w:rPr>
          <w:bCs/>
          <w:color w:val="000000" w:themeColor="text1"/>
        </w:rPr>
      </w:pPr>
      <w:r w:rsidRPr="00523EF4">
        <w:rPr>
          <w:bCs/>
          <w:color w:val="000000" w:themeColor="text1"/>
          <w:spacing w:val="-3"/>
        </w:rPr>
        <w:t xml:space="preserve">Điều </w:t>
      </w:r>
      <w:r w:rsidRPr="00523EF4">
        <w:rPr>
          <w:bCs/>
          <w:color w:val="000000" w:themeColor="text1"/>
          <w:spacing w:val="-2"/>
        </w:rPr>
        <w:t>1</w:t>
      </w:r>
      <w:r w:rsidR="0022271B" w:rsidRPr="00523EF4">
        <w:rPr>
          <w:bCs/>
          <w:color w:val="000000" w:themeColor="text1"/>
          <w:spacing w:val="-2"/>
        </w:rPr>
        <w:t>4</w:t>
      </w:r>
      <w:r w:rsidRPr="00523EF4">
        <w:rPr>
          <w:bCs/>
          <w:color w:val="000000" w:themeColor="text1"/>
          <w:spacing w:val="-2"/>
        </w:rPr>
        <w:t xml:space="preserve">. </w:t>
      </w:r>
      <w:r w:rsidR="0022271B" w:rsidRPr="00523EF4">
        <w:rPr>
          <w:bCs/>
          <w:color w:val="000000" w:themeColor="text1"/>
          <w:spacing w:val="-4"/>
        </w:rPr>
        <w:t>Công tác quản lý máy biến áp</w:t>
      </w:r>
      <w:r w:rsidRPr="00523EF4">
        <w:rPr>
          <w:bCs/>
          <w:color w:val="000000" w:themeColor="text1"/>
          <w:spacing w:val="-3"/>
        </w:rPr>
        <w:tab/>
      </w:r>
      <w:r w:rsidR="00EE72FC" w:rsidRPr="00523EF4">
        <w:rPr>
          <w:bCs/>
          <w:color w:val="000000" w:themeColor="text1"/>
        </w:rPr>
        <w:t>4</w:t>
      </w:r>
      <w:r w:rsidR="001A64DB">
        <w:rPr>
          <w:bCs/>
          <w:color w:val="000000" w:themeColor="text1"/>
        </w:rPr>
        <w:t>0</w:t>
      </w:r>
    </w:p>
    <w:p w14:paraId="217D52A4" w14:textId="37F88505" w:rsidR="00240CB8" w:rsidRPr="00523EF4" w:rsidRDefault="00240CB8" w:rsidP="008E7F83">
      <w:pPr>
        <w:pStyle w:val="BodyText"/>
        <w:tabs>
          <w:tab w:val="right" w:leader="dot" w:pos="9720"/>
        </w:tabs>
        <w:kinsoku w:val="0"/>
        <w:overflowPunct w:val="0"/>
        <w:spacing w:before="5"/>
        <w:ind w:left="102"/>
        <w:rPr>
          <w:bCs/>
          <w:color w:val="000000" w:themeColor="text1"/>
        </w:rPr>
      </w:pPr>
      <w:r w:rsidRPr="00523EF4">
        <w:rPr>
          <w:bCs/>
          <w:color w:val="000000" w:themeColor="text1"/>
        </w:rPr>
        <w:t xml:space="preserve">Điều </w:t>
      </w:r>
      <w:r w:rsidR="0022271B" w:rsidRPr="00523EF4">
        <w:rPr>
          <w:bCs/>
          <w:color w:val="000000" w:themeColor="text1"/>
        </w:rPr>
        <w:t>15</w:t>
      </w:r>
      <w:r w:rsidRPr="00523EF4">
        <w:rPr>
          <w:bCs/>
          <w:color w:val="000000" w:themeColor="text1"/>
        </w:rPr>
        <w:t xml:space="preserve">. </w:t>
      </w:r>
      <w:r w:rsidR="0022271B" w:rsidRPr="00523EF4">
        <w:rPr>
          <w:bCs/>
          <w:color w:val="000000" w:themeColor="text1"/>
        </w:rPr>
        <w:t>Công tác quản lý sử dụng kìm kẹp chì</w:t>
      </w:r>
      <w:r w:rsidRPr="00523EF4">
        <w:rPr>
          <w:bCs/>
          <w:color w:val="000000" w:themeColor="text1"/>
        </w:rPr>
        <w:tab/>
      </w:r>
      <w:r w:rsidR="00EE72FC" w:rsidRPr="00523EF4">
        <w:rPr>
          <w:bCs/>
          <w:color w:val="000000" w:themeColor="text1"/>
        </w:rPr>
        <w:t>4</w:t>
      </w:r>
      <w:r w:rsidR="001A64DB">
        <w:rPr>
          <w:bCs/>
          <w:color w:val="000000" w:themeColor="text1"/>
        </w:rPr>
        <w:t>6</w:t>
      </w:r>
    </w:p>
    <w:p w14:paraId="5FD81E9D" w14:textId="17B14826" w:rsidR="00240CB8" w:rsidRPr="00523EF4" w:rsidRDefault="00240CB8" w:rsidP="008E7F83">
      <w:pPr>
        <w:pStyle w:val="BodyText"/>
        <w:tabs>
          <w:tab w:val="right" w:leader="dot" w:pos="9720"/>
        </w:tabs>
        <w:kinsoku w:val="0"/>
        <w:overflowPunct w:val="0"/>
        <w:spacing w:before="160"/>
        <w:ind w:left="102"/>
        <w:rPr>
          <w:bCs/>
          <w:color w:val="000000" w:themeColor="text1"/>
        </w:rPr>
      </w:pPr>
      <w:r w:rsidRPr="00523EF4">
        <w:rPr>
          <w:bCs/>
          <w:color w:val="000000" w:themeColor="text1"/>
        </w:rPr>
        <w:t xml:space="preserve">Điều </w:t>
      </w:r>
      <w:r w:rsidR="0022271B" w:rsidRPr="00523EF4">
        <w:rPr>
          <w:bCs/>
          <w:color w:val="000000" w:themeColor="text1"/>
        </w:rPr>
        <w:t>16</w:t>
      </w:r>
      <w:r w:rsidRPr="00523EF4">
        <w:rPr>
          <w:bCs/>
          <w:color w:val="000000" w:themeColor="text1"/>
        </w:rPr>
        <w:t xml:space="preserve">. </w:t>
      </w:r>
      <w:r w:rsidR="0022271B" w:rsidRPr="00523EF4">
        <w:rPr>
          <w:bCs/>
          <w:color w:val="000000" w:themeColor="text1"/>
        </w:rPr>
        <w:t>Công tác kiểm kê VTTB</w:t>
      </w:r>
      <w:r w:rsidRPr="00523EF4">
        <w:rPr>
          <w:bCs/>
          <w:color w:val="000000" w:themeColor="text1"/>
        </w:rPr>
        <w:tab/>
      </w:r>
      <w:r w:rsidR="00EE72FC" w:rsidRPr="00523EF4">
        <w:rPr>
          <w:bCs/>
          <w:color w:val="000000" w:themeColor="text1"/>
        </w:rPr>
        <w:t>4</w:t>
      </w:r>
      <w:r w:rsidR="001A64DB">
        <w:rPr>
          <w:bCs/>
          <w:color w:val="000000" w:themeColor="text1"/>
        </w:rPr>
        <w:t>6</w:t>
      </w:r>
    </w:p>
    <w:p w14:paraId="4E05660F" w14:textId="77777777" w:rsidR="005555EB" w:rsidRPr="00523EF4" w:rsidRDefault="0022271B" w:rsidP="005555EB">
      <w:pPr>
        <w:pStyle w:val="BodyText"/>
        <w:tabs>
          <w:tab w:val="right" w:leader="dot" w:pos="9720"/>
        </w:tabs>
        <w:kinsoku w:val="0"/>
        <w:overflowPunct w:val="0"/>
        <w:spacing w:before="162"/>
        <w:ind w:left="102"/>
        <w:rPr>
          <w:b/>
          <w:bCs/>
          <w:color w:val="000000" w:themeColor="text1"/>
          <w:spacing w:val="-3"/>
        </w:rPr>
      </w:pPr>
      <w:r w:rsidRPr="00523EF4">
        <w:rPr>
          <w:b/>
          <w:bCs/>
          <w:color w:val="000000" w:themeColor="text1"/>
          <w:spacing w:val="-3"/>
        </w:rPr>
        <w:t xml:space="preserve">Chương VI. QUY ĐỊNH VỀ CÔNG TÁC THANH XỬ LÝ VTTB, QUẢN LÝ </w:t>
      </w:r>
    </w:p>
    <w:p w14:paraId="011B605B" w14:textId="4B5FE24F" w:rsidR="00240CB8" w:rsidRPr="00523EF4" w:rsidRDefault="0022271B" w:rsidP="005555EB">
      <w:pPr>
        <w:pStyle w:val="BodyText"/>
        <w:tabs>
          <w:tab w:val="right" w:leader="dot" w:pos="9720"/>
        </w:tabs>
        <w:kinsoku w:val="0"/>
        <w:overflowPunct w:val="0"/>
        <w:spacing w:before="162"/>
        <w:ind w:left="102"/>
        <w:rPr>
          <w:bCs/>
          <w:color w:val="000000" w:themeColor="text1"/>
        </w:rPr>
      </w:pPr>
      <w:r w:rsidRPr="00523EF4">
        <w:rPr>
          <w:b/>
          <w:bCs/>
          <w:color w:val="000000" w:themeColor="text1"/>
          <w:spacing w:val="-3"/>
        </w:rPr>
        <w:t>MÔI TRƯỜNG, PHÒNG CHÁY CHỮA CHÁY TẠI KHO</w:t>
      </w:r>
      <w:r w:rsidR="00240CB8" w:rsidRPr="00523EF4">
        <w:rPr>
          <w:bCs/>
          <w:color w:val="000000" w:themeColor="text1"/>
          <w:spacing w:val="-3"/>
        </w:rPr>
        <w:tab/>
      </w:r>
      <w:r w:rsidR="001A64DB">
        <w:rPr>
          <w:bCs/>
          <w:color w:val="000000" w:themeColor="text1"/>
        </w:rPr>
        <w:t>49</w:t>
      </w:r>
    </w:p>
    <w:p w14:paraId="124C2514" w14:textId="334F3FA4" w:rsidR="00240CB8" w:rsidRDefault="00240CB8" w:rsidP="005555EB">
      <w:pPr>
        <w:pStyle w:val="BodyText"/>
        <w:tabs>
          <w:tab w:val="right" w:leader="dot" w:pos="9720"/>
        </w:tabs>
        <w:kinsoku w:val="0"/>
        <w:overflowPunct w:val="0"/>
        <w:spacing w:before="160"/>
        <w:ind w:left="102"/>
        <w:rPr>
          <w:bCs/>
          <w:color w:val="000000" w:themeColor="text1"/>
        </w:rPr>
      </w:pPr>
      <w:r w:rsidRPr="00523EF4">
        <w:rPr>
          <w:bCs/>
          <w:color w:val="000000" w:themeColor="text1"/>
          <w:spacing w:val="-3"/>
        </w:rPr>
        <w:t xml:space="preserve">Điều </w:t>
      </w:r>
      <w:r w:rsidR="0022271B" w:rsidRPr="00523EF4">
        <w:rPr>
          <w:bCs/>
          <w:color w:val="000000" w:themeColor="text1"/>
          <w:spacing w:val="-2"/>
        </w:rPr>
        <w:t>17</w:t>
      </w:r>
      <w:r w:rsidRPr="00523EF4">
        <w:rPr>
          <w:bCs/>
          <w:color w:val="000000" w:themeColor="text1"/>
          <w:spacing w:val="-2"/>
        </w:rPr>
        <w:t xml:space="preserve">. </w:t>
      </w:r>
      <w:r w:rsidR="0022271B" w:rsidRPr="00523EF4">
        <w:rPr>
          <w:bCs/>
          <w:color w:val="000000" w:themeColor="text1"/>
          <w:spacing w:val="-3"/>
        </w:rPr>
        <w:t>Công tác thanh xử lý VTTB</w:t>
      </w:r>
      <w:r w:rsidRPr="00523EF4">
        <w:rPr>
          <w:bCs/>
          <w:color w:val="000000" w:themeColor="text1"/>
          <w:spacing w:val="-4"/>
        </w:rPr>
        <w:tab/>
      </w:r>
      <w:r w:rsidR="001A64DB">
        <w:rPr>
          <w:bCs/>
          <w:color w:val="000000" w:themeColor="text1"/>
        </w:rPr>
        <w:t>49</w:t>
      </w:r>
    </w:p>
    <w:p w14:paraId="1214983C" w14:textId="51850BB5" w:rsidR="00DA7E35" w:rsidRDefault="00DA7E35" w:rsidP="00DA7E35">
      <w:pPr>
        <w:pStyle w:val="BodyText"/>
        <w:tabs>
          <w:tab w:val="right" w:leader="dot" w:pos="9720"/>
        </w:tabs>
        <w:kinsoku w:val="0"/>
        <w:overflowPunct w:val="0"/>
        <w:spacing w:before="263" w:line="360" w:lineRule="auto"/>
        <w:ind w:left="102"/>
        <w:rPr>
          <w:bCs/>
          <w:color w:val="000000" w:themeColor="text1"/>
        </w:rPr>
      </w:pPr>
      <w:r w:rsidRPr="00523EF4">
        <w:rPr>
          <w:bCs/>
          <w:color w:val="000000" w:themeColor="text1"/>
          <w:spacing w:val="-3"/>
        </w:rPr>
        <w:t xml:space="preserve">Điều </w:t>
      </w:r>
      <w:r w:rsidRPr="00523EF4">
        <w:rPr>
          <w:bCs/>
          <w:color w:val="000000" w:themeColor="text1"/>
          <w:spacing w:val="-2"/>
        </w:rPr>
        <w:t xml:space="preserve">18. </w:t>
      </w:r>
      <w:r w:rsidRPr="00523EF4">
        <w:rPr>
          <w:bCs/>
          <w:color w:val="000000" w:themeColor="text1"/>
          <w:spacing w:val="-3"/>
        </w:rPr>
        <w:t>Công tác quản lý VTTB có chứa chất thải nguy hại</w:t>
      </w:r>
      <w:r w:rsidRPr="00523EF4">
        <w:rPr>
          <w:bCs/>
          <w:color w:val="000000" w:themeColor="text1"/>
          <w:spacing w:val="-3"/>
        </w:rPr>
        <w:tab/>
        <w:t>..</w:t>
      </w:r>
      <w:r w:rsidRPr="00523EF4">
        <w:rPr>
          <w:bCs/>
          <w:color w:val="000000" w:themeColor="text1"/>
        </w:rPr>
        <w:t>5</w:t>
      </w:r>
      <w:r w:rsidR="001A64DB">
        <w:rPr>
          <w:bCs/>
          <w:color w:val="000000" w:themeColor="text1"/>
        </w:rPr>
        <w:t>1</w:t>
      </w:r>
    </w:p>
    <w:p w14:paraId="6FC823EF" w14:textId="56F1AADE" w:rsidR="00DA7E35" w:rsidRDefault="00DA7E35" w:rsidP="00DA7E35">
      <w:pPr>
        <w:pStyle w:val="BodyText"/>
        <w:tabs>
          <w:tab w:val="right" w:leader="dot" w:pos="9720"/>
        </w:tabs>
        <w:kinsoku w:val="0"/>
        <w:overflowPunct w:val="0"/>
        <w:spacing w:before="5"/>
        <w:ind w:left="102"/>
        <w:rPr>
          <w:bCs/>
          <w:color w:val="000000" w:themeColor="text1"/>
        </w:rPr>
      </w:pPr>
      <w:r w:rsidRPr="00523EF4">
        <w:rPr>
          <w:bCs/>
          <w:color w:val="000000" w:themeColor="text1"/>
          <w:spacing w:val="-7"/>
        </w:rPr>
        <w:t>Điều</w:t>
      </w:r>
      <w:r w:rsidRPr="00523EF4">
        <w:rPr>
          <w:bCs/>
          <w:color w:val="000000" w:themeColor="text1"/>
          <w:spacing w:val="-18"/>
        </w:rPr>
        <w:t xml:space="preserve"> </w:t>
      </w:r>
      <w:r w:rsidRPr="00523EF4">
        <w:rPr>
          <w:bCs/>
          <w:color w:val="000000" w:themeColor="text1"/>
          <w:spacing w:val="-5"/>
        </w:rPr>
        <w:t>19.</w:t>
      </w:r>
      <w:r w:rsidRPr="00523EF4">
        <w:rPr>
          <w:bCs/>
          <w:color w:val="000000" w:themeColor="text1"/>
          <w:spacing w:val="-18"/>
        </w:rPr>
        <w:t xml:space="preserve"> </w:t>
      </w:r>
      <w:r w:rsidRPr="00523EF4">
        <w:rPr>
          <w:bCs/>
          <w:color w:val="000000" w:themeColor="text1"/>
          <w:spacing w:val="-7"/>
        </w:rPr>
        <w:t>Công tác quản lý môi trường, phòng cháy chữa cháy</w:t>
      </w:r>
      <w:r w:rsidRPr="00523EF4">
        <w:rPr>
          <w:bCs/>
          <w:color w:val="000000" w:themeColor="text1"/>
          <w:spacing w:val="-5"/>
        </w:rPr>
        <w:tab/>
      </w:r>
      <w:r w:rsidRPr="00523EF4">
        <w:rPr>
          <w:bCs/>
          <w:color w:val="000000" w:themeColor="text1"/>
        </w:rPr>
        <w:t>5</w:t>
      </w:r>
      <w:r w:rsidR="001A64DB">
        <w:rPr>
          <w:bCs/>
          <w:color w:val="000000" w:themeColor="text1"/>
        </w:rPr>
        <w:t>2</w:t>
      </w:r>
    </w:p>
    <w:p w14:paraId="1A44E7A2" w14:textId="58E25E14" w:rsidR="00DA7E35" w:rsidRDefault="00DA7E35" w:rsidP="00DA7E35">
      <w:pPr>
        <w:pStyle w:val="BodyText"/>
        <w:tabs>
          <w:tab w:val="right" w:leader="dot" w:pos="9720"/>
        </w:tabs>
        <w:kinsoku w:val="0"/>
        <w:overflowPunct w:val="0"/>
        <w:spacing w:before="163"/>
        <w:ind w:left="102"/>
        <w:rPr>
          <w:bCs/>
          <w:color w:val="000000" w:themeColor="text1"/>
        </w:rPr>
      </w:pPr>
      <w:r w:rsidRPr="00523EF4">
        <w:rPr>
          <w:b/>
          <w:bCs/>
          <w:color w:val="000000" w:themeColor="text1"/>
        </w:rPr>
        <w:lastRenderedPageBreak/>
        <w:t>Chương VII. QUY ĐỊNH VỀ CÔNG TÁC QUYẾT TOÁN VTTB</w:t>
      </w:r>
      <w:r w:rsidRPr="00523EF4">
        <w:rPr>
          <w:bCs/>
          <w:color w:val="000000" w:themeColor="text1"/>
        </w:rPr>
        <w:tab/>
        <w:t>5</w:t>
      </w:r>
      <w:r w:rsidR="001A64DB">
        <w:rPr>
          <w:bCs/>
          <w:color w:val="000000" w:themeColor="text1"/>
        </w:rPr>
        <w:t>2</w:t>
      </w:r>
    </w:p>
    <w:p w14:paraId="317EC631" w14:textId="58329D90" w:rsidR="00DA7E35"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rPr>
        <w:t>Điều 20. Quyết toán VTTB</w:t>
      </w:r>
      <w:r w:rsidRPr="00523EF4">
        <w:rPr>
          <w:bCs/>
          <w:color w:val="000000" w:themeColor="text1"/>
        </w:rPr>
        <w:tab/>
        <w:t>5</w:t>
      </w:r>
      <w:r w:rsidR="001A64DB">
        <w:rPr>
          <w:bCs/>
          <w:color w:val="000000" w:themeColor="text1"/>
        </w:rPr>
        <w:t>2</w:t>
      </w:r>
    </w:p>
    <w:p w14:paraId="06FF038A" w14:textId="77777777" w:rsidR="00DA7E35" w:rsidRPr="00523EF4" w:rsidRDefault="00DA7E35" w:rsidP="00DA7E35">
      <w:pPr>
        <w:pStyle w:val="BodyText"/>
        <w:tabs>
          <w:tab w:val="right" w:leader="dot" w:pos="9720"/>
        </w:tabs>
        <w:kinsoku w:val="0"/>
        <w:overflowPunct w:val="0"/>
        <w:spacing w:before="160"/>
        <w:ind w:left="102"/>
        <w:rPr>
          <w:b/>
          <w:bCs/>
          <w:color w:val="000000" w:themeColor="text1"/>
          <w:spacing w:val="-5"/>
        </w:rPr>
      </w:pPr>
      <w:r w:rsidRPr="00523EF4">
        <w:rPr>
          <w:b/>
          <w:bCs/>
          <w:color w:val="000000" w:themeColor="text1"/>
          <w:spacing w:val="-6"/>
        </w:rPr>
        <w:t>Chương VIII</w:t>
      </w:r>
      <w:r w:rsidRPr="00523EF4">
        <w:rPr>
          <w:b/>
          <w:bCs/>
          <w:color w:val="000000" w:themeColor="text1"/>
          <w:spacing w:val="-4"/>
        </w:rPr>
        <w:t xml:space="preserve">. QUY ĐỊNH VỀ </w:t>
      </w:r>
      <w:r w:rsidRPr="00523EF4">
        <w:rPr>
          <w:b/>
          <w:bCs/>
          <w:color w:val="000000" w:themeColor="text1"/>
          <w:spacing w:val="-5"/>
        </w:rPr>
        <w:t xml:space="preserve">CÔNG TÁC KIỂM TRA QUẢN LÝ, SỬ DỤNG </w:t>
      </w:r>
    </w:p>
    <w:p w14:paraId="0037814E" w14:textId="5377E5E0" w:rsidR="00DA7E35" w:rsidRDefault="00DA7E35" w:rsidP="00DA7E35">
      <w:pPr>
        <w:pStyle w:val="BodyText"/>
        <w:tabs>
          <w:tab w:val="right" w:leader="dot" w:pos="9720"/>
        </w:tabs>
        <w:kinsoku w:val="0"/>
        <w:overflowPunct w:val="0"/>
        <w:spacing w:before="160"/>
        <w:ind w:left="102"/>
        <w:rPr>
          <w:bCs/>
          <w:color w:val="000000" w:themeColor="text1"/>
        </w:rPr>
      </w:pPr>
      <w:r w:rsidRPr="00523EF4">
        <w:rPr>
          <w:b/>
          <w:bCs/>
          <w:color w:val="000000" w:themeColor="text1"/>
          <w:spacing w:val="-5"/>
        </w:rPr>
        <w:t>VTTB TẠI ĐƠN VỊ</w:t>
      </w:r>
      <w:r w:rsidRPr="00523EF4">
        <w:rPr>
          <w:bCs/>
          <w:color w:val="000000" w:themeColor="text1"/>
          <w:spacing w:val="-5"/>
        </w:rPr>
        <w:tab/>
      </w:r>
      <w:r w:rsidRPr="00523EF4">
        <w:rPr>
          <w:bCs/>
          <w:color w:val="000000" w:themeColor="text1"/>
        </w:rPr>
        <w:t>5</w:t>
      </w:r>
      <w:r w:rsidR="001A64DB">
        <w:rPr>
          <w:bCs/>
          <w:color w:val="000000" w:themeColor="text1"/>
        </w:rPr>
        <w:t>3</w:t>
      </w:r>
    </w:p>
    <w:p w14:paraId="741EA4BB" w14:textId="462785BD"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rPr>
        <w:t>Điều 21. Kiểm tra công tác quản lý VTTB tại các kho thuộc đơn vị</w:t>
      </w:r>
      <w:r w:rsidRPr="00523EF4">
        <w:rPr>
          <w:bCs/>
          <w:color w:val="000000" w:themeColor="text1"/>
        </w:rPr>
        <w:tab/>
        <w:t>5</w:t>
      </w:r>
      <w:r w:rsidR="001A64DB">
        <w:rPr>
          <w:bCs/>
          <w:color w:val="000000" w:themeColor="text1"/>
        </w:rPr>
        <w:t>3</w:t>
      </w:r>
    </w:p>
    <w:p w14:paraId="56A29A5C" w14:textId="14F1D0DD"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spacing w:val="-6"/>
        </w:rPr>
        <w:t xml:space="preserve">Điều </w:t>
      </w:r>
      <w:r w:rsidRPr="00523EF4">
        <w:rPr>
          <w:bCs/>
          <w:color w:val="000000" w:themeColor="text1"/>
          <w:spacing w:val="-4"/>
        </w:rPr>
        <w:t xml:space="preserve">22. </w:t>
      </w:r>
      <w:r w:rsidRPr="00523EF4">
        <w:rPr>
          <w:bCs/>
          <w:color w:val="000000" w:themeColor="text1"/>
          <w:spacing w:val="-5"/>
        </w:rPr>
        <w:t>Kiểm tra công tác quản lý VTTB tại các đơn vị trong Tổng Công ty</w:t>
      </w:r>
      <w:r w:rsidRPr="00523EF4">
        <w:rPr>
          <w:bCs/>
          <w:color w:val="000000" w:themeColor="text1"/>
          <w:spacing w:val="-5"/>
        </w:rPr>
        <w:tab/>
      </w:r>
      <w:r w:rsidRPr="00523EF4">
        <w:rPr>
          <w:bCs/>
          <w:color w:val="000000" w:themeColor="text1"/>
        </w:rPr>
        <w:t>5</w:t>
      </w:r>
      <w:r w:rsidR="001A64DB">
        <w:rPr>
          <w:bCs/>
          <w:color w:val="000000" w:themeColor="text1"/>
        </w:rPr>
        <w:t>4</w:t>
      </w:r>
    </w:p>
    <w:p w14:paraId="3708A226" w14:textId="6F1654F6"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
          <w:bCs/>
          <w:color w:val="000000" w:themeColor="text1"/>
        </w:rPr>
        <w:t>Chương IX. QUY ĐỊNH VỀ CHẾ ĐỘ BÁO CÁO</w:t>
      </w:r>
      <w:r w:rsidRPr="00523EF4">
        <w:rPr>
          <w:bCs/>
          <w:color w:val="000000" w:themeColor="text1"/>
        </w:rPr>
        <w:tab/>
        <w:t>5</w:t>
      </w:r>
      <w:r w:rsidR="001A64DB">
        <w:rPr>
          <w:bCs/>
          <w:color w:val="000000" w:themeColor="text1"/>
        </w:rPr>
        <w:t>5</w:t>
      </w:r>
    </w:p>
    <w:p w14:paraId="614166C4" w14:textId="3EC5E765"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spacing w:val="-6"/>
        </w:rPr>
        <w:t xml:space="preserve">Điều </w:t>
      </w:r>
      <w:r w:rsidRPr="00523EF4">
        <w:rPr>
          <w:bCs/>
          <w:color w:val="000000" w:themeColor="text1"/>
          <w:spacing w:val="-4"/>
        </w:rPr>
        <w:t xml:space="preserve">23. </w:t>
      </w:r>
      <w:r w:rsidRPr="00523EF4">
        <w:rPr>
          <w:bCs/>
          <w:color w:val="000000" w:themeColor="text1"/>
          <w:spacing w:val="-5"/>
        </w:rPr>
        <w:t>Chế độ báo cáo</w:t>
      </w:r>
      <w:r w:rsidRPr="00523EF4">
        <w:rPr>
          <w:bCs/>
          <w:color w:val="000000" w:themeColor="text1"/>
          <w:spacing w:val="-5"/>
        </w:rPr>
        <w:tab/>
      </w:r>
      <w:r w:rsidRPr="00523EF4">
        <w:rPr>
          <w:bCs/>
          <w:color w:val="000000" w:themeColor="text1"/>
        </w:rPr>
        <w:t>5</w:t>
      </w:r>
      <w:r w:rsidR="001A64DB">
        <w:rPr>
          <w:bCs/>
          <w:color w:val="000000" w:themeColor="text1"/>
        </w:rPr>
        <w:t>5</w:t>
      </w:r>
    </w:p>
    <w:p w14:paraId="25105AAD" w14:textId="5BB4E627"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spacing w:val="-6"/>
        </w:rPr>
        <w:t xml:space="preserve">Điều </w:t>
      </w:r>
      <w:r w:rsidRPr="00523EF4">
        <w:rPr>
          <w:bCs/>
          <w:color w:val="000000" w:themeColor="text1"/>
          <w:spacing w:val="-4"/>
        </w:rPr>
        <w:t xml:space="preserve">24. </w:t>
      </w:r>
      <w:r w:rsidRPr="00523EF4">
        <w:rPr>
          <w:bCs/>
          <w:color w:val="000000" w:themeColor="text1"/>
          <w:spacing w:val="-5"/>
        </w:rPr>
        <w:t>Chứng từ sổ sách</w:t>
      </w:r>
      <w:r w:rsidRPr="00523EF4">
        <w:rPr>
          <w:bCs/>
          <w:color w:val="000000" w:themeColor="text1"/>
          <w:spacing w:val="-5"/>
        </w:rPr>
        <w:tab/>
      </w:r>
      <w:r w:rsidRPr="00523EF4">
        <w:rPr>
          <w:bCs/>
          <w:color w:val="000000" w:themeColor="text1"/>
        </w:rPr>
        <w:t>5</w:t>
      </w:r>
      <w:r w:rsidR="001A64DB">
        <w:rPr>
          <w:bCs/>
          <w:color w:val="000000" w:themeColor="text1"/>
        </w:rPr>
        <w:t>6</w:t>
      </w:r>
    </w:p>
    <w:p w14:paraId="7F7360C8" w14:textId="60C3F6C4"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spacing w:val="-6"/>
        </w:rPr>
        <w:t xml:space="preserve">Điều </w:t>
      </w:r>
      <w:r w:rsidRPr="00523EF4">
        <w:rPr>
          <w:bCs/>
          <w:color w:val="000000" w:themeColor="text1"/>
          <w:spacing w:val="-4"/>
        </w:rPr>
        <w:t xml:space="preserve">25. </w:t>
      </w:r>
      <w:r w:rsidRPr="00523EF4">
        <w:rPr>
          <w:bCs/>
          <w:color w:val="000000" w:themeColor="text1"/>
          <w:spacing w:val="-5"/>
        </w:rPr>
        <w:t>Lưu hồ sơ</w:t>
      </w:r>
      <w:r w:rsidRPr="00523EF4">
        <w:rPr>
          <w:bCs/>
          <w:color w:val="000000" w:themeColor="text1"/>
          <w:spacing w:val="-5"/>
        </w:rPr>
        <w:tab/>
      </w:r>
      <w:r w:rsidRPr="00523EF4">
        <w:rPr>
          <w:bCs/>
          <w:color w:val="000000" w:themeColor="text1"/>
        </w:rPr>
        <w:t>5</w:t>
      </w:r>
      <w:r w:rsidR="001A64DB">
        <w:rPr>
          <w:bCs/>
          <w:color w:val="000000" w:themeColor="text1"/>
        </w:rPr>
        <w:t>7</w:t>
      </w:r>
    </w:p>
    <w:p w14:paraId="0854D2DE" w14:textId="4BE9011A"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
          <w:bCs/>
          <w:color w:val="000000" w:themeColor="text1"/>
          <w:spacing w:val="-6"/>
        </w:rPr>
        <w:t>Chương X</w:t>
      </w:r>
      <w:r w:rsidRPr="00523EF4">
        <w:rPr>
          <w:b/>
          <w:bCs/>
          <w:color w:val="000000" w:themeColor="text1"/>
          <w:spacing w:val="-4"/>
        </w:rPr>
        <w:t xml:space="preserve">. </w:t>
      </w:r>
      <w:r w:rsidRPr="00523EF4">
        <w:rPr>
          <w:b/>
          <w:bCs/>
          <w:color w:val="000000" w:themeColor="text1"/>
          <w:spacing w:val="-5"/>
        </w:rPr>
        <w:t>ĐIỀU KHOẢN THI HÀNH</w:t>
      </w:r>
      <w:r w:rsidRPr="00523EF4">
        <w:rPr>
          <w:bCs/>
          <w:color w:val="000000" w:themeColor="text1"/>
          <w:spacing w:val="-5"/>
        </w:rPr>
        <w:tab/>
      </w:r>
      <w:r w:rsidR="001A64DB">
        <w:rPr>
          <w:bCs/>
          <w:color w:val="000000" w:themeColor="text1"/>
        </w:rPr>
        <w:t>59</w:t>
      </w:r>
    </w:p>
    <w:p w14:paraId="392A4C04" w14:textId="1865B9D1"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spacing w:val="-6"/>
        </w:rPr>
        <w:t xml:space="preserve">Điều </w:t>
      </w:r>
      <w:r w:rsidRPr="00523EF4">
        <w:rPr>
          <w:bCs/>
          <w:color w:val="000000" w:themeColor="text1"/>
          <w:spacing w:val="-4"/>
        </w:rPr>
        <w:t xml:space="preserve">26. </w:t>
      </w:r>
      <w:r w:rsidRPr="00523EF4">
        <w:rPr>
          <w:bCs/>
          <w:color w:val="000000" w:themeColor="text1"/>
          <w:spacing w:val="-5"/>
        </w:rPr>
        <w:t>Trách nhiệm thi hành</w:t>
      </w:r>
      <w:r w:rsidRPr="00523EF4">
        <w:rPr>
          <w:bCs/>
          <w:color w:val="000000" w:themeColor="text1"/>
          <w:spacing w:val="-5"/>
        </w:rPr>
        <w:tab/>
      </w:r>
      <w:r w:rsidR="001A64DB">
        <w:rPr>
          <w:bCs/>
          <w:color w:val="000000" w:themeColor="text1"/>
        </w:rPr>
        <w:t>59</w:t>
      </w:r>
    </w:p>
    <w:p w14:paraId="26B3063A" w14:textId="3AEF7AD5"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spacing w:val="-6"/>
        </w:rPr>
        <w:t xml:space="preserve">Điều </w:t>
      </w:r>
      <w:r w:rsidRPr="00523EF4">
        <w:rPr>
          <w:bCs/>
          <w:color w:val="000000" w:themeColor="text1"/>
          <w:spacing w:val="-4"/>
        </w:rPr>
        <w:t xml:space="preserve">27. </w:t>
      </w:r>
      <w:r w:rsidRPr="00523EF4">
        <w:rPr>
          <w:bCs/>
          <w:color w:val="000000" w:themeColor="text1"/>
          <w:spacing w:val="-5"/>
        </w:rPr>
        <w:t>Hiệu lực thi hành</w:t>
      </w:r>
      <w:r w:rsidRPr="00523EF4">
        <w:rPr>
          <w:bCs/>
          <w:color w:val="000000" w:themeColor="text1"/>
          <w:spacing w:val="-5"/>
        </w:rPr>
        <w:tab/>
      </w:r>
      <w:r w:rsidR="001A64DB">
        <w:rPr>
          <w:bCs/>
          <w:color w:val="000000" w:themeColor="text1"/>
        </w:rPr>
        <w:t>59</w:t>
      </w:r>
    </w:p>
    <w:p w14:paraId="3D02B191" w14:textId="104817AC" w:rsidR="00DA7E35" w:rsidRPr="00523EF4" w:rsidRDefault="00DA7E35" w:rsidP="00DA7E35">
      <w:pPr>
        <w:pStyle w:val="BodyText"/>
        <w:tabs>
          <w:tab w:val="right" w:leader="dot" w:pos="9720"/>
        </w:tabs>
        <w:kinsoku w:val="0"/>
        <w:overflowPunct w:val="0"/>
        <w:spacing w:before="160"/>
        <w:ind w:left="102"/>
        <w:rPr>
          <w:bCs/>
          <w:color w:val="000000" w:themeColor="text1"/>
        </w:rPr>
      </w:pPr>
      <w:r w:rsidRPr="00523EF4">
        <w:rPr>
          <w:bCs/>
          <w:color w:val="000000" w:themeColor="text1"/>
          <w:spacing w:val="-6"/>
        </w:rPr>
        <w:t>Phụ lục</w:t>
      </w:r>
      <w:r w:rsidRPr="00523EF4">
        <w:rPr>
          <w:bCs/>
          <w:color w:val="000000" w:themeColor="text1"/>
          <w:spacing w:val="-4"/>
        </w:rPr>
        <w:t xml:space="preserve">. </w:t>
      </w:r>
      <w:r w:rsidRPr="00523EF4">
        <w:rPr>
          <w:bCs/>
          <w:color w:val="000000" w:themeColor="text1"/>
          <w:spacing w:val="-5"/>
        </w:rPr>
        <w:t>TÀI LIỆU VIỆN DẪN</w:t>
      </w:r>
    </w:p>
    <w:p w14:paraId="2B62E0FE"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2999" w:history="1">
        <w:r w:rsidR="00DA7E35" w:rsidRPr="00523EF4">
          <w:rPr>
            <w:color w:val="000000" w:themeColor="text1"/>
          </w:rPr>
          <w:t xml:space="preserve"> BM/QyĐ-VTU-01-</w:t>
        </w:r>
        <w:r w:rsidR="00DA7E35" w:rsidRPr="00523EF4">
          <w:rPr>
            <w:rStyle w:val="Hyperlink"/>
            <w:bCs/>
            <w:noProof/>
            <w:color w:val="000000" w:themeColor="text1"/>
            <w:u w:val="none"/>
          </w:rPr>
          <w:t>01: Biên bản nghiệm thu tài sản, VTTB</w:t>
        </w:r>
      </w:hyperlink>
    </w:p>
    <w:p w14:paraId="0B5E3789"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0" w:history="1">
        <w:r w:rsidR="00DA7E35" w:rsidRPr="00523EF4">
          <w:rPr>
            <w:color w:val="000000" w:themeColor="text1"/>
          </w:rPr>
          <w:t xml:space="preserve"> BM/QyĐ-VTU-01-</w:t>
        </w:r>
        <w:r w:rsidR="00DA7E35" w:rsidRPr="00523EF4">
          <w:rPr>
            <w:rStyle w:val="Hyperlink"/>
            <w:iCs/>
            <w:noProof/>
            <w:color w:val="000000" w:themeColor="text1"/>
            <w:u w:val="none"/>
          </w:rPr>
          <w:t xml:space="preserve">02: Công văn </w:t>
        </w:r>
        <w:r w:rsidR="00DA7E35" w:rsidRPr="00523EF4">
          <w:rPr>
            <w:rStyle w:val="Hyperlink"/>
            <w:noProof/>
            <w:color w:val="000000" w:themeColor="text1"/>
            <w:u w:val="none"/>
          </w:rPr>
          <w:t>về việc nhập VTTB thừa sau thi công</w:t>
        </w:r>
      </w:hyperlink>
    </w:p>
    <w:p w14:paraId="38852C48"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1" w:history="1">
        <w:r w:rsidR="00DA7E35" w:rsidRPr="00523EF4">
          <w:rPr>
            <w:color w:val="000000" w:themeColor="text1"/>
          </w:rPr>
          <w:t xml:space="preserve"> BM/QyĐ-VTU-01-</w:t>
        </w:r>
        <w:r w:rsidR="00DA7E35" w:rsidRPr="00523EF4">
          <w:rPr>
            <w:rStyle w:val="Hyperlink"/>
            <w:noProof/>
            <w:color w:val="000000" w:themeColor="text1"/>
            <w:u w:val="none"/>
          </w:rPr>
          <w:t>03: Báo cáo về việc điều chuyển VTTB trong nội bộ đơn vị</w:t>
        </w:r>
      </w:hyperlink>
    </w:p>
    <w:p w14:paraId="680091C2"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2" w:history="1">
        <w:r w:rsidR="00DA7E35" w:rsidRPr="00523EF4">
          <w:rPr>
            <w:color w:val="000000" w:themeColor="text1"/>
          </w:rPr>
          <w:t xml:space="preserve"> BM/QyĐ-VTU-01-</w:t>
        </w:r>
        <w:r w:rsidR="00DA7E35" w:rsidRPr="00523EF4">
          <w:rPr>
            <w:rStyle w:val="Hyperlink"/>
            <w:noProof/>
            <w:color w:val="000000" w:themeColor="text1"/>
            <w:u w:val="none"/>
          </w:rPr>
          <w:t>04: Báo cáo về việc điều chuyển VTTB giữa các đơn vị</w:t>
        </w:r>
      </w:hyperlink>
    </w:p>
    <w:p w14:paraId="78E4A3E1"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3" w:history="1">
        <w:r w:rsidR="00DA7E35" w:rsidRPr="00523EF4">
          <w:rPr>
            <w:color w:val="000000" w:themeColor="text1"/>
          </w:rPr>
          <w:t xml:space="preserve"> BM/QyĐ-VTU-01-</w:t>
        </w:r>
        <w:r w:rsidR="00DA7E35" w:rsidRPr="00523EF4">
          <w:rPr>
            <w:rStyle w:val="Hyperlink"/>
            <w:noProof/>
            <w:color w:val="000000" w:themeColor="text1"/>
            <w:u w:val="none"/>
          </w:rPr>
          <w:t>05: Công văn về việc điều chuyển VTTB tháng…năm…</w:t>
        </w:r>
      </w:hyperlink>
    </w:p>
    <w:p w14:paraId="766FD7DC"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4" w:history="1">
        <w:r w:rsidR="00DA7E35" w:rsidRPr="00523EF4">
          <w:rPr>
            <w:color w:val="000000" w:themeColor="text1"/>
          </w:rPr>
          <w:t xml:space="preserve"> BM/QyĐ-VTU-01-</w:t>
        </w:r>
        <w:r w:rsidR="00DA7E35" w:rsidRPr="00523EF4">
          <w:rPr>
            <w:rStyle w:val="Hyperlink"/>
            <w:bCs/>
            <w:noProof/>
            <w:color w:val="000000" w:themeColor="text1"/>
            <w:u w:val="none"/>
          </w:rPr>
          <w:t>06: Báo cáo về việc tổng hợp VTTB điều chuyển</w:t>
        </w:r>
      </w:hyperlink>
      <w:r w:rsidR="00DA7E35" w:rsidRPr="00523EF4">
        <w:rPr>
          <w:rStyle w:val="Hyperlink"/>
          <w:bCs/>
          <w:noProof/>
          <w:color w:val="000000" w:themeColor="text1"/>
          <w:u w:val="none"/>
        </w:rPr>
        <w:t xml:space="preserve"> tháng…năm…</w:t>
      </w:r>
    </w:p>
    <w:p w14:paraId="3BB90D21"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5" w:history="1">
        <w:r w:rsidR="00DA7E35" w:rsidRPr="00523EF4">
          <w:rPr>
            <w:color w:val="000000" w:themeColor="text1"/>
          </w:rPr>
          <w:t xml:space="preserve"> BM/QyĐ-VTU-01-</w:t>
        </w:r>
        <w:r w:rsidR="00DA7E35" w:rsidRPr="00523EF4">
          <w:rPr>
            <w:rStyle w:val="Hyperlink"/>
            <w:noProof/>
            <w:color w:val="000000" w:themeColor="text1"/>
            <w:u w:val="none"/>
          </w:rPr>
          <w:t>07: Biên bản về việc nhập VTTB thu hồi</w:t>
        </w:r>
      </w:hyperlink>
    </w:p>
    <w:p w14:paraId="45398EB8" w14:textId="77777777" w:rsidR="00DA7E35" w:rsidRPr="00523EF4" w:rsidRDefault="008A0681" w:rsidP="00DA7E35">
      <w:pPr>
        <w:pStyle w:val="TOC3"/>
        <w:rPr>
          <w:noProof/>
          <w:color w:val="000000" w:themeColor="text1"/>
        </w:rPr>
      </w:pPr>
      <w:hyperlink w:anchor="_Toc201523006" w:history="1">
        <w:r w:rsidR="00DA7E35" w:rsidRPr="00523EF4">
          <w:rPr>
            <w:color w:val="000000" w:themeColor="text1"/>
          </w:rPr>
          <w:t xml:space="preserve"> BM/QyĐ-VTU-01-</w:t>
        </w:r>
        <w:r w:rsidR="00DA7E35" w:rsidRPr="00523EF4">
          <w:rPr>
            <w:rStyle w:val="Hyperlink"/>
            <w:noProof/>
            <w:color w:val="000000" w:themeColor="text1"/>
            <w:u w:val="none"/>
          </w:rPr>
          <w:t>08: Biên bản xác nhận danh mục VTTB dự kiến thu hồi</w:t>
        </w:r>
      </w:hyperlink>
      <w:r w:rsidR="00DA7E35" w:rsidRPr="00523EF4">
        <w:rPr>
          <w:rStyle w:val="Hyperlink"/>
          <w:noProof/>
          <w:color w:val="000000" w:themeColor="text1"/>
          <w:u w:val="none"/>
        </w:rPr>
        <w:t xml:space="preserve">  (khi lập   NVTK, PAKT)</w:t>
      </w:r>
    </w:p>
    <w:p w14:paraId="4C24F99E"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7" w:history="1">
        <w:r w:rsidR="00DA7E35" w:rsidRPr="00523EF4">
          <w:rPr>
            <w:color w:val="000000" w:themeColor="text1"/>
          </w:rPr>
          <w:t xml:space="preserve"> BM/QyĐ-VTU-01-</w:t>
        </w:r>
        <w:r w:rsidR="00DA7E35" w:rsidRPr="00523EF4">
          <w:rPr>
            <w:rStyle w:val="Hyperlink"/>
            <w:bCs/>
            <w:noProof/>
            <w:color w:val="000000" w:themeColor="text1"/>
            <w:u w:val="none"/>
          </w:rPr>
          <w:t xml:space="preserve">09: </w:t>
        </w:r>
        <w:r w:rsidR="00DA7E35" w:rsidRPr="00523EF4">
          <w:rPr>
            <w:rStyle w:val="Hyperlink"/>
            <w:noProof/>
            <w:color w:val="000000" w:themeColor="text1"/>
            <w:u w:val="none"/>
          </w:rPr>
          <w:t>Biên bản xác nhận danh mục VTTB dự kiến thu hồi</w:t>
        </w:r>
      </w:hyperlink>
      <w:r w:rsidR="00DA7E35" w:rsidRPr="00523EF4">
        <w:rPr>
          <w:rStyle w:val="Hyperlink"/>
          <w:noProof/>
          <w:color w:val="000000" w:themeColor="text1"/>
          <w:u w:val="none"/>
        </w:rPr>
        <w:t xml:space="preserve"> (khi lập BCKTKT, TKBVTC &amp; DT)</w:t>
      </w:r>
    </w:p>
    <w:p w14:paraId="4188F4E5"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8" w:history="1">
        <w:r w:rsidR="00DA7E35" w:rsidRPr="00523EF4">
          <w:rPr>
            <w:color w:val="000000" w:themeColor="text1"/>
          </w:rPr>
          <w:t xml:space="preserve"> BM/QyĐ-VTU-01-</w:t>
        </w:r>
        <w:r w:rsidR="00DA7E35" w:rsidRPr="00523EF4">
          <w:rPr>
            <w:rStyle w:val="Hyperlink"/>
            <w:noProof/>
            <w:color w:val="000000" w:themeColor="text1"/>
            <w:u w:val="none"/>
          </w:rPr>
          <w:t>10: Biên bản xác nhận danh mục VTTB dự kiến thu hồi (khi giao tuyến</w:t>
        </w:r>
      </w:hyperlink>
      <w:r w:rsidR="00DA7E35" w:rsidRPr="00523EF4">
        <w:rPr>
          <w:rStyle w:val="Hyperlink"/>
          <w:noProof/>
          <w:color w:val="000000" w:themeColor="text1"/>
          <w:u w:val="none"/>
        </w:rPr>
        <w:t>)</w:t>
      </w:r>
    </w:p>
    <w:p w14:paraId="3E27CE82"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09" w:history="1">
        <w:r w:rsidR="00DA7E35" w:rsidRPr="00523EF4">
          <w:rPr>
            <w:color w:val="000000" w:themeColor="text1"/>
          </w:rPr>
          <w:t xml:space="preserve"> BM/QyĐ-VTU-01-</w:t>
        </w:r>
        <w:r w:rsidR="00DA7E35" w:rsidRPr="00523EF4">
          <w:rPr>
            <w:rStyle w:val="Hyperlink"/>
            <w:bCs/>
            <w:noProof/>
            <w:color w:val="000000" w:themeColor="text1"/>
            <w:u w:val="none"/>
          </w:rPr>
          <w:t>11: Biên bản xác nhận danh mục VTTB thu hồi</w:t>
        </w:r>
      </w:hyperlink>
      <w:r w:rsidR="00DA7E35" w:rsidRPr="00523EF4">
        <w:rPr>
          <w:rStyle w:val="Hyperlink"/>
          <w:bCs/>
          <w:noProof/>
          <w:color w:val="000000" w:themeColor="text1"/>
          <w:u w:val="none"/>
        </w:rPr>
        <w:t xml:space="preserve"> (khi thi công)</w:t>
      </w:r>
    </w:p>
    <w:p w14:paraId="182A187C"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0" w:history="1">
        <w:r w:rsidR="00DA7E35" w:rsidRPr="00523EF4">
          <w:rPr>
            <w:color w:val="000000" w:themeColor="text1"/>
          </w:rPr>
          <w:t xml:space="preserve"> BM/QyĐ-VTU-01-</w:t>
        </w:r>
        <w:r w:rsidR="00DA7E35" w:rsidRPr="00523EF4">
          <w:rPr>
            <w:rStyle w:val="Hyperlink"/>
            <w:bCs/>
            <w:noProof/>
            <w:color w:val="000000" w:themeColor="text1"/>
            <w:u w:val="none"/>
          </w:rPr>
          <w:t xml:space="preserve">12: </w:t>
        </w:r>
        <w:r w:rsidR="00DA7E35" w:rsidRPr="00523EF4">
          <w:rPr>
            <w:rStyle w:val="Hyperlink"/>
            <w:noProof/>
            <w:color w:val="000000" w:themeColor="text1"/>
            <w:u w:val="none"/>
          </w:rPr>
          <w:t>Biên bản đánh giá VTTB thu hồi</w:t>
        </w:r>
      </w:hyperlink>
    </w:p>
    <w:p w14:paraId="21FA1CEC"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1" w:history="1">
        <w:r w:rsidR="00DA7E35" w:rsidRPr="00523EF4">
          <w:rPr>
            <w:color w:val="000000" w:themeColor="text1"/>
          </w:rPr>
          <w:t xml:space="preserve"> BM/QyĐ-VTU-01-</w:t>
        </w:r>
        <w:r w:rsidR="00DA7E35" w:rsidRPr="00523EF4">
          <w:rPr>
            <w:rStyle w:val="Hyperlink"/>
            <w:bCs/>
            <w:noProof/>
            <w:color w:val="000000" w:themeColor="text1"/>
            <w:u w:val="none"/>
          </w:rPr>
          <w:t>13: Biên bản bàn giao đối chiếu VTTB thu hồi</w:t>
        </w:r>
      </w:hyperlink>
    </w:p>
    <w:p w14:paraId="13345557"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2" w:history="1">
        <w:r w:rsidR="00DA7E35" w:rsidRPr="00523EF4">
          <w:rPr>
            <w:color w:val="000000" w:themeColor="text1"/>
          </w:rPr>
          <w:t xml:space="preserve"> BM/QyĐ-VTU-01-</w:t>
        </w:r>
        <w:r w:rsidR="00DA7E35" w:rsidRPr="00523EF4">
          <w:rPr>
            <w:rStyle w:val="Hyperlink"/>
            <w:bCs/>
            <w:noProof/>
            <w:color w:val="000000" w:themeColor="text1"/>
            <w:u w:val="none"/>
          </w:rPr>
          <w:t xml:space="preserve">14: Biên bản thanh lý </w:t>
        </w:r>
        <w:r w:rsidR="00DA7E35" w:rsidRPr="00523EF4">
          <w:rPr>
            <w:rStyle w:val="Hyperlink"/>
            <w:noProof/>
            <w:color w:val="000000" w:themeColor="text1"/>
            <w:u w:val="none"/>
          </w:rPr>
          <w:t>hủy hoặc thanh lý bán tại chỗ đối với VTTB thu hồi</w:t>
        </w:r>
      </w:hyperlink>
    </w:p>
    <w:p w14:paraId="59BAA8A5"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3" w:history="1">
        <w:r w:rsidR="00DA7E35" w:rsidRPr="00523EF4">
          <w:rPr>
            <w:color w:val="000000" w:themeColor="text1"/>
          </w:rPr>
          <w:t xml:space="preserve"> BM/QyĐ-VTU-01-</w:t>
        </w:r>
        <w:r w:rsidR="00DA7E35" w:rsidRPr="00523EF4">
          <w:rPr>
            <w:rStyle w:val="Hyperlink"/>
            <w:bCs/>
            <w:noProof/>
            <w:color w:val="000000" w:themeColor="text1"/>
            <w:u w:val="none"/>
          </w:rPr>
          <w:t>15: Biên bản về việc tạm ứng vốn SCL bằng VTTB</w:t>
        </w:r>
      </w:hyperlink>
    </w:p>
    <w:p w14:paraId="68E4AB10"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4" w:history="1">
        <w:r w:rsidR="00DA7E35" w:rsidRPr="00523EF4">
          <w:rPr>
            <w:color w:val="000000" w:themeColor="text1"/>
          </w:rPr>
          <w:t xml:space="preserve"> BM/QyĐ-VTU-01-</w:t>
        </w:r>
        <w:r w:rsidR="00DA7E35" w:rsidRPr="00523EF4">
          <w:rPr>
            <w:rStyle w:val="Hyperlink"/>
            <w:bCs/>
            <w:noProof/>
            <w:color w:val="000000" w:themeColor="text1"/>
            <w:u w:val="none"/>
          </w:rPr>
          <w:t>16: Biên bản về việc tạm ứng vốn ĐTXD bằng VTTB</w:t>
        </w:r>
      </w:hyperlink>
    </w:p>
    <w:p w14:paraId="27837EF3"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5" w:history="1">
        <w:r w:rsidR="00DA7E35" w:rsidRPr="00523EF4">
          <w:rPr>
            <w:color w:val="000000" w:themeColor="text1"/>
          </w:rPr>
          <w:t xml:space="preserve"> BM/QyĐ-VTU-01-</w:t>
        </w:r>
        <w:r w:rsidR="00DA7E35" w:rsidRPr="00523EF4">
          <w:rPr>
            <w:rStyle w:val="Hyperlink"/>
            <w:bCs/>
            <w:noProof/>
            <w:color w:val="000000" w:themeColor="text1"/>
            <w:u w:val="none"/>
          </w:rPr>
          <w:t xml:space="preserve">17: </w:t>
        </w:r>
        <w:r w:rsidR="00DA7E35" w:rsidRPr="00523EF4">
          <w:rPr>
            <w:rStyle w:val="Hyperlink"/>
            <w:noProof/>
            <w:color w:val="000000" w:themeColor="text1"/>
            <w:u w:val="none"/>
          </w:rPr>
          <w:t>Báo cáo tổng hợp VTTB đã tiếp nhận phục vụ SXKD</w:t>
        </w:r>
      </w:hyperlink>
    </w:p>
    <w:p w14:paraId="7AA9E699" w14:textId="77777777" w:rsidR="00DA7E35" w:rsidRDefault="008A0681" w:rsidP="00DA7E35">
      <w:pPr>
        <w:pStyle w:val="TOC3"/>
        <w:rPr>
          <w:rStyle w:val="Hyperlink"/>
          <w:bCs/>
          <w:noProof/>
          <w:color w:val="000000" w:themeColor="text1"/>
          <w:u w:val="none"/>
        </w:rPr>
      </w:pPr>
      <w:hyperlink w:anchor="_Toc201523016" w:history="1">
        <w:r w:rsidR="00DA7E35" w:rsidRPr="00523EF4">
          <w:rPr>
            <w:color w:val="000000" w:themeColor="text1"/>
          </w:rPr>
          <w:t xml:space="preserve"> BM/QyĐ-VTU-01-</w:t>
        </w:r>
        <w:r w:rsidR="00DA7E35" w:rsidRPr="00523EF4">
          <w:rPr>
            <w:rStyle w:val="Hyperlink"/>
            <w:bCs/>
            <w:noProof/>
            <w:color w:val="000000" w:themeColor="text1"/>
            <w:u w:val="none"/>
          </w:rPr>
          <w:t>18: Báo cáo tổng hợp VTTB đã tiếp nhận phục vụ ĐTXD</w:t>
        </w:r>
      </w:hyperlink>
    </w:p>
    <w:p w14:paraId="7ECA2DD7"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7" w:history="1">
        <w:r w:rsidR="00DA7E35" w:rsidRPr="00523EF4">
          <w:rPr>
            <w:color w:val="000000" w:themeColor="text1"/>
          </w:rPr>
          <w:t xml:space="preserve"> BM/QyĐ-VTU-01-</w:t>
        </w:r>
        <w:r w:rsidR="00DA7E35" w:rsidRPr="00523EF4">
          <w:rPr>
            <w:rStyle w:val="Hyperlink"/>
            <w:bCs/>
            <w:noProof/>
            <w:color w:val="000000" w:themeColor="text1"/>
            <w:u w:val="none"/>
          </w:rPr>
          <w:t>19: Biên bản về việc nhập máy biến áp thu hồi</w:t>
        </w:r>
      </w:hyperlink>
    </w:p>
    <w:p w14:paraId="2D4D9608"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8" w:history="1">
        <w:r w:rsidR="00DA7E35" w:rsidRPr="00523EF4">
          <w:rPr>
            <w:color w:val="000000" w:themeColor="text1"/>
          </w:rPr>
          <w:t xml:space="preserve"> BM/QyĐ-VTU-01-</w:t>
        </w:r>
        <w:r w:rsidR="00DA7E35" w:rsidRPr="00523EF4">
          <w:rPr>
            <w:rStyle w:val="Hyperlink"/>
            <w:bCs/>
            <w:noProof/>
            <w:color w:val="000000" w:themeColor="text1"/>
            <w:u w:val="none"/>
          </w:rPr>
          <w:t>20: Biên bản về việc giao nhận tài sản cố định</w:t>
        </w:r>
      </w:hyperlink>
    </w:p>
    <w:p w14:paraId="14816D60"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19" w:history="1">
        <w:r w:rsidR="00DA7E35" w:rsidRPr="00523EF4">
          <w:rPr>
            <w:color w:val="000000" w:themeColor="text1"/>
          </w:rPr>
          <w:t xml:space="preserve"> BM/QyĐ-VTU-01-</w:t>
        </w:r>
        <w:r w:rsidR="00DA7E35" w:rsidRPr="00523EF4">
          <w:rPr>
            <w:rStyle w:val="Hyperlink"/>
            <w:bCs/>
            <w:noProof/>
            <w:color w:val="000000" w:themeColor="text1"/>
            <w:u w:val="none"/>
          </w:rPr>
          <w:t xml:space="preserve">21: Biên bản về việc cấp VTTB cho </w:t>
        </w:r>
      </w:hyperlink>
      <w:r w:rsidR="00DA7E35" w:rsidRPr="00523EF4">
        <w:rPr>
          <w:rStyle w:val="Hyperlink"/>
          <w:bCs/>
          <w:noProof/>
          <w:color w:val="000000" w:themeColor="text1"/>
          <w:u w:val="none"/>
        </w:rPr>
        <w:t>SXKD/XLSC</w:t>
      </w:r>
    </w:p>
    <w:p w14:paraId="444DC5C1"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20" w:history="1">
        <w:r w:rsidR="00DA7E35" w:rsidRPr="00523EF4">
          <w:rPr>
            <w:color w:val="000000" w:themeColor="text1"/>
          </w:rPr>
          <w:t xml:space="preserve"> BM/QyĐ-VTU-01-</w:t>
        </w:r>
        <w:r w:rsidR="00DA7E35" w:rsidRPr="00523EF4">
          <w:rPr>
            <w:rStyle w:val="Hyperlink"/>
            <w:bCs/>
            <w:noProof/>
            <w:color w:val="000000" w:themeColor="text1"/>
            <w:u w:val="none"/>
          </w:rPr>
          <w:t xml:space="preserve">22: Báo cáo </w:t>
        </w:r>
      </w:hyperlink>
      <w:r w:rsidR="00DA7E35" w:rsidRPr="00523EF4">
        <w:rPr>
          <w:rStyle w:val="Hyperlink"/>
          <w:bCs/>
          <w:noProof/>
          <w:color w:val="000000" w:themeColor="text1"/>
          <w:u w:val="none"/>
        </w:rPr>
        <w:t>tình hình xuất – nhập – tồn kho VTTB Quý../Năm..</w:t>
      </w:r>
    </w:p>
    <w:p w14:paraId="76A85AB2"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21" w:history="1">
        <w:r w:rsidR="00DA7E35" w:rsidRPr="00523EF4">
          <w:rPr>
            <w:color w:val="000000" w:themeColor="text1"/>
          </w:rPr>
          <w:t xml:space="preserve"> BM/QyĐ-VTU-01-</w:t>
        </w:r>
        <w:r w:rsidR="00DA7E35" w:rsidRPr="00523EF4">
          <w:rPr>
            <w:rStyle w:val="Hyperlink"/>
            <w:bCs/>
            <w:noProof/>
            <w:color w:val="000000" w:themeColor="text1"/>
            <w:u w:val="none"/>
          </w:rPr>
          <w:t>23: Báo cáo về việc tổng hợp chi tiết tình hình thanh xử lý VTTB</w:t>
        </w:r>
      </w:hyperlink>
    </w:p>
    <w:p w14:paraId="33AC59D9" w14:textId="77777777" w:rsidR="00DA7E35" w:rsidRPr="00523EF4" w:rsidRDefault="008A0681" w:rsidP="00DA7E35">
      <w:pPr>
        <w:tabs>
          <w:tab w:val="right" w:leader="dot" w:pos="9527"/>
          <w:tab w:val="right" w:leader="dot" w:pos="9720"/>
        </w:tabs>
        <w:spacing w:line="276" w:lineRule="auto"/>
        <w:ind w:right="193"/>
        <w:jc w:val="both"/>
        <w:rPr>
          <w:color w:val="000000" w:themeColor="text1"/>
        </w:rPr>
      </w:pPr>
      <w:hyperlink w:anchor="_Toc201523022" w:history="1">
        <w:r w:rsidR="00DA7E35" w:rsidRPr="00523EF4">
          <w:rPr>
            <w:color w:val="000000" w:themeColor="text1"/>
          </w:rPr>
          <w:t xml:space="preserve"> BM/QyĐ-VTU-01-</w:t>
        </w:r>
        <w:r w:rsidR="00DA7E35" w:rsidRPr="00523EF4">
          <w:rPr>
            <w:rStyle w:val="Hyperlink"/>
            <w:bCs/>
            <w:noProof/>
            <w:color w:val="000000" w:themeColor="text1"/>
            <w:u w:val="none"/>
          </w:rPr>
          <w:t xml:space="preserve">24: </w:t>
        </w:r>
      </w:hyperlink>
      <w:r w:rsidR="00DA7E35" w:rsidRPr="00523EF4">
        <w:rPr>
          <w:color w:val="000000" w:themeColor="text1"/>
        </w:rPr>
        <w:t>Công văn về việc nhập VTTB thừa sau thi công tại TCT</w:t>
      </w:r>
    </w:p>
    <w:p w14:paraId="75FFA4FB"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23" w:history="1">
        <w:r w:rsidR="00DA7E35" w:rsidRPr="00523EF4">
          <w:rPr>
            <w:color w:val="000000" w:themeColor="text1"/>
          </w:rPr>
          <w:t xml:space="preserve"> BM/QyĐ-VTU-01-</w:t>
        </w:r>
        <w:r w:rsidR="00DA7E35" w:rsidRPr="00523EF4">
          <w:rPr>
            <w:rStyle w:val="Hyperlink"/>
            <w:iCs/>
            <w:noProof/>
            <w:color w:val="000000" w:themeColor="text1"/>
            <w:u w:val="none"/>
          </w:rPr>
          <w:t>25: Báo cáo chi tiết tình hình tồn kho máy biến áp thu hồi</w:t>
        </w:r>
      </w:hyperlink>
    </w:p>
    <w:p w14:paraId="6B693880"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24" w:history="1">
        <w:r w:rsidR="00DA7E35" w:rsidRPr="00523EF4">
          <w:rPr>
            <w:color w:val="000000" w:themeColor="text1"/>
          </w:rPr>
          <w:t xml:space="preserve"> BM/QyĐ-VTU-01-</w:t>
        </w:r>
        <w:r w:rsidR="00DA7E35" w:rsidRPr="00523EF4">
          <w:rPr>
            <w:rStyle w:val="Hyperlink"/>
            <w:noProof/>
            <w:color w:val="000000" w:themeColor="text1"/>
            <w:spacing w:val="3"/>
            <w:u w:val="none"/>
            <w:shd w:val="clear" w:color="auto" w:fill="FFFFFF"/>
          </w:rPr>
          <w:t>26: Biên bản về việc giao nhận hàng hóa</w:t>
        </w:r>
      </w:hyperlink>
    </w:p>
    <w:p w14:paraId="3EA98880"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25" w:history="1">
        <w:r w:rsidR="00DA7E35" w:rsidRPr="00523EF4">
          <w:rPr>
            <w:color w:val="000000" w:themeColor="text1"/>
          </w:rPr>
          <w:t xml:space="preserve"> BM/QyĐ-VTU-01-</w:t>
        </w:r>
        <w:r w:rsidR="00DA7E35" w:rsidRPr="00523EF4">
          <w:rPr>
            <w:rStyle w:val="Hyperlink"/>
            <w:iCs/>
            <w:noProof/>
            <w:color w:val="000000" w:themeColor="text1"/>
            <w:u w:val="none"/>
          </w:rPr>
          <w:t>27: Báo cáo về việc tình hình thực hiện hợp đồng mua sắm</w:t>
        </w:r>
      </w:hyperlink>
    </w:p>
    <w:p w14:paraId="08E6760A"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26" w:history="1">
        <w:r w:rsidR="00DA7E35" w:rsidRPr="00523EF4">
          <w:rPr>
            <w:color w:val="000000" w:themeColor="text1"/>
          </w:rPr>
          <w:t xml:space="preserve"> BM/QyĐ-VTU-01-</w:t>
        </w:r>
        <w:r w:rsidR="00DA7E35" w:rsidRPr="00523EF4">
          <w:rPr>
            <w:rStyle w:val="Hyperlink"/>
            <w:iCs/>
            <w:noProof/>
            <w:color w:val="000000" w:themeColor="text1"/>
            <w:u w:val="none"/>
          </w:rPr>
          <w:t>28: Biên bản về việc đối chiếu số lượng công tơ mang đi kiểm định</w:t>
        </w:r>
      </w:hyperlink>
    </w:p>
    <w:p w14:paraId="0C4B0174"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27" w:history="1">
        <w:r w:rsidR="00DA7E35" w:rsidRPr="00523EF4">
          <w:rPr>
            <w:color w:val="000000" w:themeColor="text1"/>
          </w:rPr>
          <w:t xml:space="preserve"> BM/QyĐ-VTU-01-</w:t>
        </w:r>
        <w:r w:rsidR="00DA7E35" w:rsidRPr="00523EF4">
          <w:rPr>
            <w:rStyle w:val="Hyperlink"/>
            <w:bCs/>
            <w:noProof/>
            <w:color w:val="000000" w:themeColor="text1"/>
            <w:u w:val="none"/>
          </w:rPr>
          <w:t>29: Tờ trình về việc cấp tài sản cố định cho sự cố hoặc nâng công suất</w:t>
        </w:r>
      </w:hyperlink>
      <w:r w:rsidR="00DA7E35" w:rsidRPr="00523EF4">
        <w:rPr>
          <w:rStyle w:val="Hyperlink"/>
          <w:bCs/>
          <w:noProof/>
          <w:color w:val="000000" w:themeColor="text1"/>
          <w:u w:val="none"/>
        </w:rPr>
        <w:t xml:space="preserve"> cho đơn vị</w:t>
      </w:r>
    </w:p>
    <w:p w14:paraId="34836BE0"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34" w:history="1">
        <w:r w:rsidR="00DA7E35" w:rsidRPr="00523EF4">
          <w:rPr>
            <w:color w:val="000000" w:themeColor="text1"/>
          </w:rPr>
          <w:t xml:space="preserve"> BM/QyĐ-VTU-01-</w:t>
        </w:r>
        <w:r w:rsidR="00DA7E35" w:rsidRPr="00523EF4">
          <w:rPr>
            <w:rStyle w:val="Hyperlink"/>
            <w:bCs/>
            <w:noProof/>
            <w:color w:val="000000" w:themeColor="text1"/>
            <w:u w:val="none"/>
          </w:rPr>
          <w:t>30: Sổ nhật ký kho</w:t>
        </w:r>
      </w:hyperlink>
    </w:p>
    <w:p w14:paraId="30CE34B6"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35" w:history="1">
        <w:r w:rsidR="00DA7E35" w:rsidRPr="00523EF4">
          <w:rPr>
            <w:color w:val="000000" w:themeColor="text1"/>
          </w:rPr>
          <w:t xml:space="preserve"> BM/QyĐ-VTU-01-</w:t>
        </w:r>
        <w:r w:rsidR="00DA7E35" w:rsidRPr="00523EF4">
          <w:rPr>
            <w:rStyle w:val="Hyperlink"/>
            <w:bCs/>
            <w:noProof/>
            <w:color w:val="000000" w:themeColor="text1"/>
            <w:u w:val="none"/>
          </w:rPr>
          <w:t>31: Mẫu thẻ kho</w:t>
        </w:r>
      </w:hyperlink>
      <w:r w:rsidR="00DA7E35" w:rsidRPr="00523EF4">
        <w:rPr>
          <w:rStyle w:val="Hyperlink"/>
          <w:bCs/>
          <w:noProof/>
          <w:color w:val="000000" w:themeColor="text1"/>
          <w:u w:val="none"/>
        </w:rPr>
        <w:t xml:space="preserve"> VTTB</w:t>
      </w:r>
    </w:p>
    <w:p w14:paraId="71C8F6C4"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37" w:history="1">
        <w:r w:rsidR="00DA7E35" w:rsidRPr="00523EF4">
          <w:rPr>
            <w:color w:val="000000" w:themeColor="text1"/>
          </w:rPr>
          <w:t xml:space="preserve"> BM/QyĐ-VTU-01-</w:t>
        </w:r>
        <w:r w:rsidR="00DA7E35" w:rsidRPr="00523EF4">
          <w:rPr>
            <w:rStyle w:val="Hyperlink"/>
            <w:bCs/>
            <w:noProof/>
            <w:color w:val="000000" w:themeColor="text1"/>
            <w:u w:val="none"/>
          </w:rPr>
          <w:t>32: Báo cáo về việc ước thực hiện các công trình SCL</w:t>
        </w:r>
      </w:hyperlink>
      <w:r w:rsidR="00DA7E35" w:rsidRPr="00523EF4">
        <w:rPr>
          <w:rStyle w:val="Hyperlink"/>
          <w:bCs/>
          <w:noProof/>
          <w:color w:val="000000" w:themeColor="text1"/>
          <w:u w:val="none"/>
        </w:rPr>
        <w:t xml:space="preserve"> giao chi phí năm…</w:t>
      </w:r>
    </w:p>
    <w:p w14:paraId="45AFB670" w14:textId="77777777" w:rsidR="00DA7E35" w:rsidRPr="00523EF4" w:rsidRDefault="008A0681" w:rsidP="00DA7E35">
      <w:pPr>
        <w:pStyle w:val="TOC3"/>
        <w:rPr>
          <w:rFonts w:asciiTheme="minorHAnsi" w:eastAsiaTheme="minorEastAsia" w:hAnsiTheme="minorHAnsi" w:cstheme="minorBidi"/>
          <w:noProof/>
          <w:color w:val="000000" w:themeColor="text1"/>
          <w:kern w:val="2"/>
          <w:sz w:val="24"/>
          <w:szCs w:val="24"/>
          <w14:ligatures w14:val="standardContextual"/>
        </w:rPr>
      </w:pPr>
      <w:hyperlink w:anchor="_Toc201523038" w:history="1">
        <w:r w:rsidR="00DA7E35" w:rsidRPr="00523EF4">
          <w:rPr>
            <w:color w:val="000000" w:themeColor="text1"/>
          </w:rPr>
          <w:t xml:space="preserve"> BM/QyĐ-VTU-01-</w:t>
        </w:r>
        <w:r w:rsidR="00DA7E35" w:rsidRPr="00523EF4">
          <w:rPr>
            <w:rStyle w:val="Hyperlink"/>
            <w:bCs/>
            <w:noProof/>
            <w:color w:val="000000" w:themeColor="text1"/>
            <w:u w:val="none"/>
          </w:rPr>
          <w:t>33: Tờ trình về việc điều chuyển kho</w:t>
        </w:r>
      </w:hyperlink>
      <w:r w:rsidR="00DA7E35" w:rsidRPr="00523EF4">
        <w:rPr>
          <w:rStyle w:val="Hyperlink"/>
          <w:bCs/>
          <w:noProof/>
          <w:color w:val="000000" w:themeColor="text1"/>
          <w:u w:val="none"/>
        </w:rPr>
        <w:t xml:space="preserve"> VTTB</w:t>
      </w:r>
    </w:p>
    <w:p w14:paraId="00F6BCA2" w14:textId="77777777" w:rsidR="00DA7E35" w:rsidRPr="00523EF4" w:rsidRDefault="008A0681" w:rsidP="00DA7E35">
      <w:pPr>
        <w:pStyle w:val="TOC3"/>
        <w:rPr>
          <w:rStyle w:val="Hyperlink"/>
          <w:bCs/>
          <w:iCs/>
          <w:noProof/>
          <w:color w:val="000000" w:themeColor="text1"/>
          <w:u w:val="none"/>
        </w:rPr>
      </w:pPr>
      <w:hyperlink w:anchor="_Toc201523039" w:history="1">
        <w:r w:rsidR="00DA7E35" w:rsidRPr="00523EF4">
          <w:rPr>
            <w:color w:val="000000" w:themeColor="text1"/>
          </w:rPr>
          <w:t xml:space="preserve"> BM/QyĐ-VTU-01-</w:t>
        </w:r>
        <w:r w:rsidR="00DA7E35" w:rsidRPr="00523EF4">
          <w:rPr>
            <w:rStyle w:val="Hyperlink"/>
            <w:bCs/>
            <w:iCs/>
            <w:noProof/>
            <w:color w:val="000000" w:themeColor="text1"/>
            <w:u w:val="none"/>
          </w:rPr>
          <w:t>34: Tờ trình về việc cấp TSCĐ</w:t>
        </w:r>
      </w:hyperlink>
    </w:p>
    <w:p w14:paraId="14AF5371" w14:textId="77777777" w:rsidR="00DA7E35" w:rsidRPr="00523EF4" w:rsidRDefault="00DA7E35" w:rsidP="00DA7E35">
      <w:pPr>
        <w:tabs>
          <w:tab w:val="right" w:leader="dot" w:pos="9527"/>
          <w:tab w:val="right" w:leader="dot" w:pos="9720"/>
        </w:tabs>
        <w:spacing w:line="360" w:lineRule="auto"/>
        <w:ind w:left="90" w:right="193"/>
        <w:jc w:val="both"/>
        <w:rPr>
          <w:color w:val="000000" w:themeColor="text1"/>
        </w:rPr>
      </w:pPr>
      <w:r w:rsidRPr="00523EF4">
        <w:rPr>
          <w:color w:val="000000" w:themeColor="text1"/>
        </w:rPr>
        <w:t>BM/QyĐ-VTU-01-35: Tờ trình về việc nhập VTTB thu hồi</w:t>
      </w:r>
    </w:p>
    <w:p w14:paraId="2520DF8F" w14:textId="77777777" w:rsidR="00DA7E35" w:rsidRPr="00523EF4" w:rsidRDefault="00DA7E35" w:rsidP="00DA7E35">
      <w:pPr>
        <w:tabs>
          <w:tab w:val="right" w:leader="dot" w:pos="9527"/>
          <w:tab w:val="right" w:leader="dot" w:pos="9720"/>
        </w:tabs>
        <w:spacing w:line="360" w:lineRule="auto"/>
        <w:ind w:left="90" w:right="193"/>
        <w:jc w:val="both"/>
        <w:rPr>
          <w:color w:val="000000" w:themeColor="text1"/>
        </w:rPr>
      </w:pPr>
      <w:r w:rsidRPr="00523EF4">
        <w:rPr>
          <w:color w:val="000000" w:themeColor="text1"/>
        </w:rPr>
        <w:t>BM/QyĐ-VTU-01-36: Công văn về việc tạo mã VTTB</w:t>
      </w:r>
    </w:p>
    <w:p w14:paraId="792D3731" w14:textId="77777777" w:rsidR="00DA7E35" w:rsidRPr="00523EF4" w:rsidRDefault="00DA7E35" w:rsidP="00DA7E35">
      <w:pPr>
        <w:tabs>
          <w:tab w:val="right" w:leader="dot" w:pos="9527"/>
          <w:tab w:val="right" w:leader="dot" w:pos="9720"/>
        </w:tabs>
        <w:spacing w:line="360" w:lineRule="auto"/>
        <w:ind w:left="90" w:right="193"/>
        <w:jc w:val="both"/>
        <w:rPr>
          <w:color w:val="000000" w:themeColor="text1"/>
        </w:rPr>
      </w:pPr>
      <w:r w:rsidRPr="00523EF4">
        <w:rPr>
          <w:color w:val="000000" w:themeColor="text1"/>
        </w:rPr>
        <w:t>BM/QyĐ-VTU-01-37: Công văn về việc hiệu chỉnh tên VTTB</w:t>
      </w:r>
    </w:p>
    <w:p w14:paraId="56AB4ADF" w14:textId="77777777" w:rsidR="00DA7E35" w:rsidRPr="00523EF4" w:rsidRDefault="00DA7E35" w:rsidP="00DA7E35">
      <w:pPr>
        <w:tabs>
          <w:tab w:val="right" w:leader="dot" w:pos="9527"/>
          <w:tab w:val="right" w:leader="dot" w:pos="9720"/>
        </w:tabs>
        <w:spacing w:line="360" w:lineRule="auto"/>
        <w:ind w:left="90" w:right="193"/>
        <w:jc w:val="both"/>
        <w:rPr>
          <w:color w:val="000000" w:themeColor="text1"/>
        </w:rPr>
      </w:pPr>
      <w:r w:rsidRPr="00523EF4">
        <w:rPr>
          <w:color w:val="000000" w:themeColor="text1"/>
        </w:rPr>
        <w:t>BM/QyĐ-VTU-01-38: Công văn về việc đề nghị nhập VTTB</w:t>
      </w:r>
    </w:p>
    <w:p w14:paraId="04643D2F" w14:textId="77777777" w:rsidR="00DA7E35" w:rsidRPr="00523EF4" w:rsidRDefault="00DA7E35" w:rsidP="00DA7E35">
      <w:pPr>
        <w:tabs>
          <w:tab w:val="right" w:leader="dot" w:pos="9527"/>
        </w:tabs>
        <w:spacing w:line="276" w:lineRule="auto"/>
        <w:ind w:left="2700" w:hanging="2700"/>
        <w:rPr>
          <w:color w:val="000000" w:themeColor="text1"/>
        </w:rPr>
      </w:pPr>
      <w:r w:rsidRPr="00523EF4">
        <w:rPr>
          <w:bCs/>
          <w:color w:val="000000" w:themeColor="text1"/>
        </w:rPr>
        <w:t xml:space="preserve"> BM/QyĐ-VTU-01-39: Tờ trình v</w:t>
      </w:r>
      <w:r w:rsidRPr="00523EF4">
        <w:rPr>
          <w:color w:val="000000" w:themeColor="text1"/>
        </w:rPr>
        <w:t>ề việc cấp VTTB cho SXKD/ XLSC (dùng tại nội bộ đơn vị)</w:t>
      </w:r>
    </w:p>
    <w:p w14:paraId="2DC52286" w14:textId="148BE455" w:rsidR="00DA7E35" w:rsidRPr="00DA7E35" w:rsidRDefault="00DA7E35" w:rsidP="00DA7E35">
      <w:pPr>
        <w:rPr>
          <w:rFonts w:eastAsiaTheme="minorEastAsia"/>
        </w:rPr>
      </w:pPr>
      <w:r w:rsidRPr="00523EF4">
        <w:rPr>
          <w:bCs/>
          <w:color w:val="000000" w:themeColor="text1"/>
        </w:rPr>
        <w:t xml:space="preserve"> BM/QyĐ-VTU-01-</w:t>
      </w:r>
      <w:r w:rsidRPr="00523EF4">
        <w:rPr>
          <w:bCs/>
          <w:color w:val="000000" w:themeColor="text1"/>
          <w:lang w:val="vi-VN"/>
        </w:rPr>
        <w:t>40</w:t>
      </w:r>
      <w:r w:rsidRPr="00523EF4">
        <w:rPr>
          <w:bCs/>
          <w:color w:val="000000" w:themeColor="text1"/>
        </w:rPr>
        <w:t>: Tờ trình v</w:t>
      </w:r>
      <w:r w:rsidRPr="00523EF4">
        <w:rPr>
          <w:color w:val="000000" w:themeColor="text1"/>
        </w:rPr>
        <w:t>ề việc cấp VTTB cho phát triển khách hàng (dùng tại nội bộ đơn vị)</w:t>
      </w:r>
    </w:p>
    <w:p w14:paraId="0ECD46B7" w14:textId="77777777" w:rsidR="00DA7E35" w:rsidRPr="00523EF4" w:rsidRDefault="00DA7E35" w:rsidP="00DA7E35">
      <w:pPr>
        <w:pStyle w:val="BodyText"/>
        <w:tabs>
          <w:tab w:val="right" w:leader="dot" w:pos="9720"/>
        </w:tabs>
        <w:kinsoku w:val="0"/>
        <w:overflowPunct w:val="0"/>
        <w:spacing w:before="160"/>
        <w:ind w:left="102"/>
        <w:rPr>
          <w:bCs/>
          <w:color w:val="000000" w:themeColor="text1"/>
        </w:rPr>
      </w:pPr>
    </w:p>
    <w:tbl>
      <w:tblPr>
        <w:tblW w:w="10131" w:type="dxa"/>
        <w:tblInd w:w="108" w:type="dxa"/>
        <w:tblLayout w:type="fixed"/>
        <w:tblCellMar>
          <w:left w:w="0" w:type="dxa"/>
          <w:right w:w="0" w:type="dxa"/>
        </w:tblCellMar>
        <w:tblLook w:val="0000" w:firstRow="0" w:lastRow="0" w:firstColumn="0" w:lastColumn="0" w:noHBand="0" w:noVBand="0"/>
      </w:tblPr>
      <w:tblGrid>
        <w:gridCol w:w="4324"/>
        <w:gridCol w:w="5807"/>
      </w:tblGrid>
      <w:tr w:rsidR="00523EF4" w:rsidRPr="00523EF4" w14:paraId="171D4A14" w14:textId="77777777" w:rsidTr="00F12F8F">
        <w:trPr>
          <w:trHeight w:hRule="exact" w:val="274"/>
        </w:trPr>
        <w:tc>
          <w:tcPr>
            <w:tcW w:w="4324" w:type="dxa"/>
            <w:tcBorders>
              <w:top w:val="none" w:sz="6" w:space="0" w:color="auto"/>
              <w:left w:val="none" w:sz="6" w:space="0" w:color="auto"/>
              <w:bottom w:val="none" w:sz="6" w:space="0" w:color="auto"/>
              <w:right w:val="none" w:sz="6" w:space="0" w:color="auto"/>
            </w:tcBorders>
          </w:tcPr>
          <w:p w14:paraId="519B245E" w14:textId="5D889068" w:rsidR="005A5F7C" w:rsidRPr="00523EF4" w:rsidRDefault="005A5F7C" w:rsidP="005A5F7C">
            <w:pPr>
              <w:pStyle w:val="TableParagraph"/>
              <w:kinsoku w:val="0"/>
              <w:overflowPunct w:val="0"/>
              <w:spacing w:before="6"/>
              <w:ind w:left="816" w:right="863" w:hanging="3"/>
              <w:jc w:val="center"/>
              <w:rPr>
                <w:color w:val="000000" w:themeColor="text1"/>
              </w:rPr>
            </w:pPr>
          </w:p>
        </w:tc>
        <w:tc>
          <w:tcPr>
            <w:tcW w:w="5807" w:type="dxa"/>
            <w:tcBorders>
              <w:top w:val="none" w:sz="6" w:space="0" w:color="auto"/>
              <w:left w:val="none" w:sz="6" w:space="0" w:color="auto"/>
              <w:bottom w:val="none" w:sz="6" w:space="0" w:color="auto"/>
              <w:right w:val="none" w:sz="6" w:space="0" w:color="auto"/>
            </w:tcBorders>
          </w:tcPr>
          <w:p w14:paraId="6EAA521E" w14:textId="22D19687" w:rsidR="005A5F7C" w:rsidRPr="00523EF4" w:rsidRDefault="005A5F7C" w:rsidP="001E05D2">
            <w:pPr>
              <w:pStyle w:val="TableParagraph"/>
              <w:kinsoku w:val="0"/>
              <w:overflowPunct w:val="0"/>
              <w:ind w:left="179" w:right="231"/>
              <w:jc w:val="center"/>
              <w:rPr>
                <w:color w:val="000000" w:themeColor="text1"/>
              </w:rPr>
            </w:pPr>
          </w:p>
        </w:tc>
      </w:tr>
    </w:tbl>
    <w:p w14:paraId="4E4AAABF" w14:textId="013943DB" w:rsidR="00F12F8F" w:rsidRPr="00416FBF" w:rsidRDefault="00F12F8F" w:rsidP="00F12F8F">
      <w:pPr>
        <w:pStyle w:val="BodyText"/>
        <w:tabs>
          <w:tab w:val="left" w:pos="3009"/>
        </w:tabs>
        <w:kinsoku w:val="0"/>
        <w:overflowPunct w:val="0"/>
        <w:spacing w:before="148"/>
        <w:ind w:right="13"/>
        <w:rPr>
          <w:b/>
          <w:bCs/>
          <w:color w:val="000000" w:themeColor="text1"/>
          <w:sz w:val="26"/>
          <w:szCs w:val="26"/>
          <w:lang w:val="vi-VN"/>
        </w:rPr>
      </w:pPr>
      <w:r w:rsidRPr="00416FBF">
        <w:rPr>
          <w:bCs/>
          <w:color w:val="000000" w:themeColor="text1"/>
          <w:sz w:val="26"/>
          <w:szCs w:val="26"/>
          <w:lang w:val="vi-VN"/>
        </w:rPr>
        <w:lastRenderedPageBreak/>
        <w:t>TẬP ĐOÀN ĐIỆN LỰC VIỆT NAM</w:t>
      </w:r>
      <w:r w:rsidRPr="00416FBF">
        <w:rPr>
          <w:b/>
          <w:bCs/>
          <w:color w:val="000000" w:themeColor="text1"/>
          <w:sz w:val="26"/>
          <w:szCs w:val="26"/>
          <w:lang w:val="vi-VN"/>
        </w:rPr>
        <w:t xml:space="preserve">       CỘNG HÒA XÃ HỘI CHỦ NGHĨA VIỆT NAM</w:t>
      </w:r>
    </w:p>
    <w:p w14:paraId="6263AC80" w14:textId="74F1B937" w:rsidR="00F12F8F" w:rsidRPr="00416FBF" w:rsidRDefault="00F12F8F" w:rsidP="00F12F8F">
      <w:pPr>
        <w:pStyle w:val="BodyText"/>
        <w:tabs>
          <w:tab w:val="left" w:pos="3009"/>
        </w:tabs>
        <w:kinsoku w:val="0"/>
        <w:overflowPunct w:val="0"/>
        <w:spacing w:before="148"/>
        <w:ind w:right="13"/>
        <w:rPr>
          <w:b/>
          <w:bCs/>
          <w:color w:val="000000" w:themeColor="text1"/>
          <w:sz w:val="26"/>
          <w:szCs w:val="26"/>
          <w:lang w:val="vi-VN"/>
        </w:rPr>
      </w:pPr>
      <w:r w:rsidRPr="00416FBF">
        <w:rPr>
          <w:b/>
          <w:bCs/>
          <w:color w:val="000000" w:themeColor="text1"/>
          <w:sz w:val="26"/>
          <w:szCs w:val="26"/>
          <w:lang w:val="vi-VN"/>
        </w:rPr>
        <w:t xml:space="preserve">                TỔNG CÔNG TY</w:t>
      </w:r>
      <w:r w:rsidRPr="00416FBF">
        <w:rPr>
          <w:b/>
          <w:bCs/>
          <w:color w:val="000000" w:themeColor="text1"/>
          <w:sz w:val="26"/>
          <w:szCs w:val="26"/>
          <w:lang w:val="vi-VN"/>
        </w:rPr>
        <w:tab/>
      </w:r>
      <w:r w:rsidRPr="00416FBF">
        <w:rPr>
          <w:b/>
          <w:bCs/>
          <w:color w:val="000000" w:themeColor="text1"/>
          <w:sz w:val="26"/>
          <w:szCs w:val="26"/>
          <w:lang w:val="vi-VN"/>
        </w:rPr>
        <w:tab/>
      </w:r>
      <w:r w:rsidRPr="00416FBF">
        <w:rPr>
          <w:b/>
          <w:bCs/>
          <w:color w:val="000000" w:themeColor="text1"/>
          <w:sz w:val="26"/>
          <w:szCs w:val="26"/>
          <w:lang w:val="vi-VN"/>
        </w:rPr>
        <w:tab/>
        <w:t xml:space="preserve">     Độc lập – Tự do – Hạnh phúc</w:t>
      </w:r>
    </w:p>
    <w:p w14:paraId="778F87AD" w14:textId="1FA1C0B7" w:rsidR="00F12F8F" w:rsidRPr="00416FBF" w:rsidRDefault="00675B5E" w:rsidP="00F12F8F">
      <w:pPr>
        <w:pStyle w:val="BodyText"/>
        <w:tabs>
          <w:tab w:val="left" w:pos="3009"/>
        </w:tabs>
        <w:kinsoku w:val="0"/>
        <w:overflowPunct w:val="0"/>
        <w:spacing w:before="148"/>
        <w:ind w:right="13"/>
        <w:rPr>
          <w:b/>
          <w:bCs/>
          <w:color w:val="000000" w:themeColor="text1"/>
          <w:sz w:val="26"/>
          <w:szCs w:val="26"/>
          <w:lang w:val="vi-VN"/>
        </w:rPr>
      </w:pPr>
      <w:r w:rsidRPr="00416FBF">
        <w:rPr>
          <w:b/>
          <w:noProof/>
          <w:color w:val="000000" w:themeColor="text1"/>
          <w:sz w:val="26"/>
          <w:szCs w:val="26"/>
        </w:rPr>
        <mc:AlternateContent>
          <mc:Choice Requires="wps">
            <w:drawing>
              <wp:anchor distT="0" distB="0" distL="114300" distR="114300" simplePos="0" relativeHeight="251754496" behindDoc="1" locked="0" layoutInCell="0" allowOverlap="1" wp14:anchorId="0FF782CB" wp14:editId="197E7031">
                <wp:simplePos x="0" y="0"/>
                <wp:positionH relativeFrom="page">
                  <wp:posOffset>1227170</wp:posOffset>
                </wp:positionH>
                <wp:positionV relativeFrom="paragraph">
                  <wp:posOffset>283096</wp:posOffset>
                </wp:positionV>
                <wp:extent cx="1752600" cy="12700"/>
                <wp:effectExtent l="12700" t="10160" r="6350" b="0"/>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0" cy="12700"/>
                        </a:xfrm>
                        <a:custGeom>
                          <a:avLst/>
                          <a:gdLst>
                            <a:gd name="T0" fmla="*/ 0 w 2760"/>
                            <a:gd name="T1" fmla="*/ 0 h 20"/>
                            <a:gd name="T2" fmla="*/ 2760 w 2760"/>
                            <a:gd name="T3" fmla="*/ 0 h 20"/>
                          </a:gdLst>
                          <a:ahLst/>
                          <a:cxnLst>
                            <a:cxn ang="0">
                              <a:pos x="T0" y="T1"/>
                            </a:cxn>
                            <a:cxn ang="0">
                              <a:pos x="T2" y="T3"/>
                            </a:cxn>
                          </a:cxnLst>
                          <a:rect l="0" t="0" r="r" b="b"/>
                          <a:pathLst>
                            <a:path w="2760" h="20">
                              <a:moveTo>
                                <a:pt x="0" y="0"/>
                              </a:moveTo>
                              <a:lnTo>
                                <a:pt x="276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C31273D" id="Freeform 13" o:spid="_x0000_s1026" style="position:absolute;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6.65pt,22.3pt,234.65pt,22.3pt" coordsize="276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7uX8wIAAI4GAAAOAAAAZHJzL2Uyb0RvYy54bWysVVtr2zAUfh/sPwg9DlJf6lypU0ouY9Bt&#10;hWY/QJHk2MyWPEmJ04399x0d22nSUhhjfrCPfI6/852rb26PVUkO0thCq5RGVyElUnEtCrVL6bfN&#10;ejChxDqmBCu1kil9kpbezt+/u2nqmYx1rkshDQEQZWdNndLcuXoWBJbnsmL2StdSgTLTpmIOjmYX&#10;CMMaQK/KIA7DUdBoI2qjubQW3i5bJZ0jfpZJ7r5mmZWOlCkFbg7vBu9bfw/mN2y2M6zOC97RYP/A&#10;omKFAqcnqCVzjOxN8QqqKrjRVmfuiusq0FlWcIkxQDRR+CKax5zVEmOB5Nj6lCb7/2D5l8ODIYWA&#10;2l1TolgFNVobKX3GCbyC/DS1nYHZY/1gfIS2vtf8uwVFcKHxBws2ZNt81gJg2N5pzMkxM5X/EqIl&#10;R0z90yn18ugIh5fReBiPQqgQB10Uj0H0Htis/5jvrfsoNQKxw711beUESJh30ZHfAEZWlVDEDwEJ&#10;SUPi8agv88kmurDJSfzKIj6z8AhvAEHOzpz1QEB71xNjec+VH1VHFiTC/ICEmJ9aW58XzxyC30Rd&#10;5GDlI3vDGAh6Y6wQ+EPj9tk5MdD7L7veUAJdv227vmbOc/M+vEialGKuSA5Cy6zSB7nRaOFelA58&#10;PWtLdW7VovQ1BsNWDYL3g1U9+faUzyqr9LooSyxtqTyj6TAeYpKsLgvhlZ6NNbvtojTkwPxY49Ul&#10;7cLM6L0SCJZLJlad7FhRtjJS83jQhV0mfD/i3P6ahtPVZDVJBkk8Wg2ScLkc3K0XyWC0hl5dXi8X&#10;i2X021OLklleCCGVZ9fvkCj5uxnttlk7/actchHFRbBrvF4HG1zSwCRDLP0To8N59SPazvRWiycY&#10;V6PbpQhLHIRcm5+UNLAQU2p/7JmRlJSfFGycaZQkfoPiIRmOoUWIOddszzVMcYBKqaPQ6V5cuHbr&#10;7mtT7HLwFGFZlb6DNZEVfpyRX8uqO8DSwwi6Be236vkZrZ5/I/M/AAAA//8DAFBLAwQUAAYACAAA&#10;ACEAGy5+Y9oAAAAJAQAADwAAAGRycy9kb3ducmV2LnhtbEyPzU7DMBCE70i8g7VI3KgDjaI2xKn4&#10;KXdoeQDXXuK0sR3F2yR9e7YnuO3sjma/qTaz78SIQ2pjUPC4yEBgMNG2oVHwvf94WIFIpIPVXQyo&#10;4IIJNvXtTaVLG6fwheOOGsEhIZVagSPqSymTceh1WsQeA99+4uA1sRwaaQc9cbjv5FOWFdLrNvAH&#10;p3t8c2hOu7NX8NqcaDuRM+8m+zzSOFE6rkip+7v55RkE4Ux/ZrjiMzrUzHSI52CT6Fivl0u2Ksjz&#10;AgQb8mLNi8N1KEDWlfzfoP4FAAD//wMAUEsBAi0AFAAGAAgAAAAhALaDOJL+AAAA4QEAABMAAAAA&#10;AAAAAAAAAAAAAAAAAFtDb250ZW50X1R5cGVzXS54bWxQSwECLQAUAAYACAAAACEAOP0h/9YAAACU&#10;AQAACwAAAAAAAAAAAAAAAAAvAQAAX3JlbHMvLnJlbHNQSwECLQAUAAYACAAAACEAbxu7l/MCAACO&#10;BgAADgAAAAAAAAAAAAAAAAAuAgAAZHJzL2Uyb0RvYy54bWxQSwECLQAUAAYACAAAACEAGy5+Y9oA&#10;AAAJAQAADwAAAAAAAAAAAAAAAABNBQAAZHJzL2Rvd25yZXYueG1sUEsFBgAAAAAEAAQA8wAAAFQG&#10;AAAAAA==&#10;" o:allowincell="f" filled="f">
                <v:path arrowok="t" o:connecttype="custom" o:connectlocs="0,0;1752600,0" o:connectangles="0,0"/>
                <w10:wrap anchorx="page"/>
              </v:polyline>
            </w:pict>
          </mc:Fallback>
        </mc:AlternateContent>
      </w:r>
      <w:r w:rsidR="00F12F8F" w:rsidRPr="00416FBF">
        <w:rPr>
          <w:b/>
          <w:noProof/>
          <w:color w:val="000000" w:themeColor="text1"/>
          <w:sz w:val="26"/>
          <w:szCs w:val="26"/>
        </w:rPr>
        <mc:AlternateContent>
          <mc:Choice Requires="wps">
            <w:drawing>
              <wp:anchor distT="0" distB="0" distL="114300" distR="114300" simplePos="0" relativeHeight="251638272" behindDoc="1" locked="0" layoutInCell="0" allowOverlap="1" wp14:anchorId="5575E912" wp14:editId="7ADF10E5">
                <wp:simplePos x="0" y="0"/>
                <wp:positionH relativeFrom="page">
                  <wp:posOffset>4371661</wp:posOffset>
                </wp:positionH>
                <wp:positionV relativeFrom="paragraph">
                  <wp:posOffset>41146</wp:posOffset>
                </wp:positionV>
                <wp:extent cx="1752600" cy="12700"/>
                <wp:effectExtent l="12700" t="10160" r="6350" b="0"/>
                <wp:wrapNone/>
                <wp:docPr id="2015361648" name="Freeform 20153616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0" cy="12700"/>
                        </a:xfrm>
                        <a:custGeom>
                          <a:avLst/>
                          <a:gdLst>
                            <a:gd name="T0" fmla="*/ 0 w 2760"/>
                            <a:gd name="T1" fmla="*/ 0 h 20"/>
                            <a:gd name="T2" fmla="*/ 2760 w 2760"/>
                            <a:gd name="T3" fmla="*/ 0 h 20"/>
                          </a:gdLst>
                          <a:ahLst/>
                          <a:cxnLst>
                            <a:cxn ang="0">
                              <a:pos x="T0" y="T1"/>
                            </a:cxn>
                            <a:cxn ang="0">
                              <a:pos x="T2" y="T3"/>
                            </a:cxn>
                          </a:cxnLst>
                          <a:rect l="0" t="0" r="r" b="b"/>
                          <a:pathLst>
                            <a:path w="2760" h="20">
                              <a:moveTo>
                                <a:pt x="0" y="0"/>
                              </a:moveTo>
                              <a:lnTo>
                                <a:pt x="276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D70DC4A" id="Freeform 2015361648" o:spid="_x0000_s1026" style="position:absolute;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4.25pt,3.25pt,482.25pt,3.25pt" coordsize="276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Aj+/AIAAJ4GAAAOAAAAZHJzL2Uyb0RvYy54bWysVW1r2zAQ/j7YfxD6OEj9EidpTJ1S8jIG&#10;3VZo9gMUWY7NbMmTlDjd2H/fnWynTkthjPmDc/Kd7p7n3nJze6pKchTaFEomNLjyKRGSq7SQ+4R+&#10;225G15QYy2TKSiVFQp+EobeL9+9umjoWocpVmQpNwIk0cVMnNLe2jj3P8FxUzFypWkhQZkpXzMJR&#10;771Uswa8V6UX+v7Ua5ROa624MAa+rlolXTj/WSa4/ZplRlhSJhSwWffW7r3Dt7e4YfFeszoveAeD&#10;/QOKihUSgp5drZhl5KCLV66qgmtlVGavuKo8lWUFF44DsAn8F2wec1YLxwWSY+pzmsz/c8u/HB80&#10;KdKEQvzJeBpMI6iYZBXUaqOFwMyTgQry1dQmhmuP9YNGxqa+V/y7AYV3ocGDARuyaz6rFNyxg1Uu&#10;R6dMV3gT2JOTK8XTuRTiZAmHj8FsEk59qBgHXRDOQMQILO4v84OxH4Vyjtjx3ti2kilIrg5pR2IL&#10;PrKqhKJ+8IhPGhLOpn3ZzzbBhU0OhLvGOFuEAwv08Iaj8cDMJ70jgL3vgbG8x8pPsgMLEmE4ML7L&#10;T60M5gWRA/lt0DEHK2T2hjEAROPx0BjiPgfRMAsvp0BTAlOwa8nWzCI2jIEiaaAnMFckx+ZwyCp1&#10;FFvlLOyL0kGsZ20ph1atl77GYNiqQcA4rqrn2Ah5UFmpNkVZutKWEhHNJ+HEQTGqLFJUIhqj97tl&#10;qcmR4Zi7p8vDhZlWB5k6Z7lg6bqTLSvKVnbQ0B90YZcJ7Ec3x7/m/nx9vb6ORlE4XY8if7Ua3W2W&#10;0Wi6gV5djVfL5Sr4jdCCKM6LNBUS0fU7JYj+bma77dZug/NWuWBxQXbjntdkvUsYLsnApf917Ny8&#10;4oi2M71T6ROMq1btkoSlDkKu9E9KGliQCTU/DkwLSspPEjbQPIgiaA7rDtFkBi1C9FCzG2qY5OAq&#10;oZZCp6O4tO0WPtS62OcQKXBlleoO1kRW4Dg7fC2q7gBL0DHoFjZu2eHZWT3/rSz+AAAA//8DAFBL&#10;AwQUAAYACAAAACEAYQn/MtYAAAAHAQAADwAAAGRycy9kb3ducmV2LnhtbEyOzU7DQAyE70i8w8qV&#10;uNFNEUQhZFPxe4eWB9jumiRt1htl3SS8PeYEJ489o/FXbZfQqwnH1EUysFlnoJBc9B01Bj73b9cF&#10;qMSWvO0joYFvTLCtLy8qW/o40wdOO26UlFAqrYGWeSi1Tq7FYNM6DkjifcUxWJZ1bLQf7Szlodc3&#10;WZbrYDuSD60d8LlFd9qdg4Gn5sSvM7fuxWXvR55mTseCjblaLY8PoBgX/gvDL76gQy1Mh3gmn1Rv&#10;IC+KO4mKkCH+fX4r4mBAzrqu9H/++gcAAP//AwBQSwECLQAUAAYACAAAACEAtoM4kv4AAADhAQAA&#10;EwAAAAAAAAAAAAAAAAAAAAAAW0NvbnRlbnRfVHlwZXNdLnhtbFBLAQItABQABgAIAAAAIQA4/SH/&#10;1gAAAJQBAAALAAAAAAAAAAAAAAAAAC8BAABfcmVscy8ucmVsc1BLAQItABQABgAIAAAAIQDRHAj+&#10;/AIAAJ4GAAAOAAAAAAAAAAAAAAAAAC4CAABkcnMvZTJvRG9jLnhtbFBLAQItABQABgAIAAAAIQBh&#10;Cf8y1gAAAAcBAAAPAAAAAAAAAAAAAAAAAFYFAABkcnMvZG93bnJldi54bWxQSwUGAAAAAAQABADz&#10;AAAAWQYAAAAA&#10;" o:allowincell="f" filled="f">
                <v:path arrowok="t" o:connecttype="custom" o:connectlocs="0,0;1752600,0" o:connectangles="0,0"/>
                <w10:wrap anchorx="page"/>
              </v:polyline>
            </w:pict>
          </mc:Fallback>
        </mc:AlternateContent>
      </w:r>
      <w:r w:rsidR="00F12F8F" w:rsidRPr="00416FBF">
        <w:rPr>
          <w:b/>
          <w:bCs/>
          <w:color w:val="000000" w:themeColor="text1"/>
          <w:sz w:val="26"/>
          <w:szCs w:val="26"/>
          <w:lang w:val="vi-VN"/>
        </w:rPr>
        <w:t xml:space="preserve">          ĐIỆN LỰC TP HÀ NỘI</w:t>
      </w:r>
    </w:p>
    <w:p w14:paraId="78EF8E32" w14:textId="2FEC8471" w:rsidR="00675B5E" w:rsidRDefault="00675B5E" w:rsidP="00DA7E35">
      <w:pPr>
        <w:pStyle w:val="BodyText"/>
        <w:kinsoku w:val="0"/>
        <w:overflowPunct w:val="0"/>
        <w:spacing w:before="148" w:line="276" w:lineRule="auto"/>
        <w:ind w:right="13"/>
        <w:jc w:val="center"/>
        <w:rPr>
          <w:b/>
          <w:bCs/>
          <w:color w:val="000000" w:themeColor="text1"/>
        </w:rPr>
      </w:pPr>
    </w:p>
    <w:p w14:paraId="4E2A0BBE" w14:textId="7F1F904B" w:rsidR="005A5F7C" w:rsidRPr="00DA7E35" w:rsidRDefault="00DA7E35" w:rsidP="00DA7E35">
      <w:pPr>
        <w:pStyle w:val="BodyText"/>
        <w:kinsoku w:val="0"/>
        <w:overflowPunct w:val="0"/>
        <w:spacing w:before="148" w:line="276" w:lineRule="auto"/>
        <w:ind w:right="13"/>
        <w:jc w:val="center"/>
        <w:rPr>
          <w:b/>
          <w:bCs/>
          <w:color w:val="000000" w:themeColor="text1"/>
        </w:rPr>
      </w:pPr>
      <w:r w:rsidRPr="00523EF4">
        <w:rPr>
          <w:noProof/>
          <w:color w:val="000000" w:themeColor="text1"/>
        </w:rPr>
        <mc:AlternateContent>
          <mc:Choice Requires="wps">
            <w:drawing>
              <wp:anchor distT="0" distB="0" distL="114300" distR="114300" simplePos="0" relativeHeight="251637248" behindDoc="1" locked="0" layoutInCell="0" allowOverlap="1" wp14:anchorId="740A2B22" wp14:editId="2385B140">
                <wp:simplePos x="0" y="0"/>
                <wp:positionH relativeFrom="page">
                  <wp:posOffset>3137535</wp:posOffset>
                </wp:positionH>
                <wp:positionV relativeFrom="paragraph">
                  <wp:posOffset>983764</wp:posOffset>
                </wp:positionV>
                <wp:extent cx="1828800" cy="12700"/>
                <wp:effectExtent l="13335" t="12065" r="5715"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0"/>
                        </a:xfrm>
                        <a:custGeom>
                          <a:avLst/>
                          <a:gdLst>
                            <a:gd name="T0" fmla="*/ 0 w 2880"/>
                            <a:gd name="T1" fmla="*/ 0 h 20"/>
                            <a:gd name="T2" fmla="*/ 2880 w 2880"/>
                            <a:gd name="T3" fmla="*/ 0 h 20"/>
                          </a:gdLst>
                          <a:ahLst/>
                          <a:cxnLst>
                            <a:cxn ang="0">
                              <a:pos x="T0" y="T1"/>
                            </a:cxn>
                            <a:cxn ang="0">
                              <a:pos x="T2" y="T3"/>
                            </a:cxn>
                          </a:cxnLst>
                          <a:rect l="0" t="0" r="r" b="b"/>
                          <a:pathLst>
                            <a:path w="2880" h="20">
                              <a:moveTo>
                                <a:pt x="0" y="0"/>
                              </a:moveTo>
                              <a:lnTo>
                                <a:pt x="288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660632F" id="Freeform 58" o:spid="_x0000_s1026" style="position:absolute;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7.05pt,77.45pt,391.05pt,77.45pt" coordsize="28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gO8gIAAI4GAAAOAAAAZHJzL2Uyb0RvYy54bWysVdtu2zAMfR+wfxD0OCD1pU6bBHWKIpdh&#10;QLcVaPYBiiTHxmzJk5Q43bB/HynbqdOiwDAsDw5lnhwekiJzc3usSnKQxhZapTS6CCmRimtRqF1K&#10;v23Wowkl1jElWKmVTOmTtPR2/v7dTVPPZKxzXQppCJAoO2vqlObO1bMgsDyXFbMXupYKnJk2FXNw&#10;NLtAGNYAe1UGcRheBY02ojaaS2vh7bJ10rnnzzLJ3dcss9KRMqWgzfmn8c8tPoP5DZvtDKvzgncy&#10;2D+oqFihIOiJaskcI3tTvKKqCm601Zm74LoKdJYVXPocIJsofJHNY85q6XOB4tj6VCb7/2j5l8OD&#10;IYVI6Rg6pVgFPVobKbHiBF5BfZrazgD2WD8YzNDW95p/t+AIzjx4sIAh2+azFkDD9k77mhwzU+Ev&#10;IVty9KV/OpVeHh3h8DKaxJNJCB3i4IviazAxApv1P+Z76z5K7YnY4d66tnMCLF930YnfAEdWldDE&#10;DwEJSUOQt2vzCROdYXISv0LEAwQyvEF0OYCFpCcC2bteGMt7rfyoOrFgEYYDEvr61NpiXVA5JL+J&#10;uswBhZm9AQaBCL4cgiHucxADd//lrTeUwK3ftuWomUNtGANN0qTU14rkYLTKKn2QG+0R7kXrINaz&#10;t1RDVMvS9xiArRsMjOO7eoqNkgedVXpdlKVvbalQ0XQcj32RrC4LgU5UY81uuygNOTAca//p6nAG&#10;M3qvhCfLJROrznasKFvbS0M+uIVdJfA++rn9NQ2nq8lqkoyS+Go1SsLlcnS3XiSjq3V0PV5eLheL&#10;ZfQbpUXJLC+EkArV9TskSv5uRrtt1k7/aYucZXGW7Np/XicbnMvwRYZc+m+fnZ9XHNF2prdaPMG4&#10;Gt0uRVjiYOTa/KSkgYWYUvtjz4ykpPykYONMoyTBDeoPyfgarggxQ8926GGKA1VKHYWbjubCtVt3&#10;X5til0OkyLdV6TtYE1mB4+z1taq6Ayw9n0G3oHGrDs8e9fw3Mv8DAAD//wMAUEsDBBQABgAIAAAA&#10;IQDxqXds4AAAAAsBAAAPAAAAZHJzL2Rvd25yZXYueG1sTI9BS8NAEIXvgv9hGcGb3bTEpkmzKSoI&#10;ohS02kNvk+yaBLOzIbtp4793erLHee/jzXv5ZrKdOJrBt44UzGcRCEOV0y3VCr4+n+9WIHxA0tg5&#10;Mgp+jYdNcX2VY6bdiT7McRdqwSHkM1TQhNBnUvqqMRb9zPWG2Pt2g8XA51BLPeCJw20nF1G0lBZb&#10;4g8N9uapMdXPbrQKXsbk9RFrf5Dl4X1bbvdvhGmi1O3N9LAGEcwU/mE41+fqUHCn0o2kvegUxGk8&#10;Z5SN+zgFwUSyWrBSnpVlCrLI5eWG4g8AAP//AwBQSwECLQAUAAYACAAAACEAtoM4kv4AAADhAQAA&#10;EwAAAAAAAAAAAAAAAAAAAAAAW0NvbnRlbnRfVHlwZXNdLnhtbFBLAQItABQABgAIAAAAIQA4/SH/&#10;1gAAAJQBAAALAAAAAAAAAAAAAAAAAC8BAABfcmVscy8ucmVsc1BLAQItABQABgAIAAAAIQDQAigO&#10;8gIAAI4GAAAOAAAAAAAAAAAAAAAAAC4CAABkcnMvZTJvRG9jLnhtbFBLAQItABQABgAIAAAAIQDx&#10;qXds4AAAAAsBAAAPAAAAAAAAAAAAAAAAAEwFAABkcnMvZG93bnJldi54bWxQSwUGAAAAAAQABADz&#10;AAAAWQYAAAAA&#10;" o:allowincell="f" filled="f">
                <v:path arrowok="t" o:connecttype="custom" o:connectlocs="0,0;1828800,0" o:connectangles="0,0"/>
                <w10:wrap anchorx="page"/>
              </v:polyline>
            </w:pict>
          </mc:Fallback>
        </mc:AlternateContent>
      </w:r>
      <w:r w:rsidR="005A5F7C" w:rsidRPr="00523EF4">
        <w:rPr>
          <w:b/>
          <w:bCs/>
          <w:color w:val="000000" w:themeColor="text1"/>
        </w:rPr>
        <w:t>QUY ĐỊNH</w:t>
      </w:r>
      <w:r>
        <w:rPr>
          <w:b/>
          <w:bCs/>
          <w:color w:val="000000" w:themeColor="text1"/>
        </w:rPr>
        <w:t xml:space="preserve">                                                                                                                    </w:t>
      </w:r>
      <w:r w:rsidR="005A5F7C" w:rsidRPr="00523EF4">
        <w:rPr>
          <w:b/>
          <w:bCs/>
          <w:color w:val="000000" w:themeColor="text1"/>
        </w:rPr>
        <w:t>về công tác Quản lý vật tư thiết bị t</w:t>
      </w:r>
      <w:r w:rsidR="00C93EE7" w:rsidRPr="00523EF4">
        <w:rPr>
          <w:b/>
          <w:bCs/>
          <w:color w:val="000000" w:themeColor="text1"/>
        </w:rPr>
        <w:t xml:space="preserve">rong </w:t>
      </w:r>
      <w:r w:rsidR="005A5F7C" w:rsidRPr="00523EF4">
        <w:rPr>
          <w:b/>
          <w:bCs/>
          <w:color w:val="000000" w:themeColor="text1"/>
        </w:rPr>
        <w:t>Tổng công ty Điện lực TP Hà Nội</w:t>
      </w:r>
      <w:r>
        <w:rPr>
          <w:b/>
          <w:bCs/>
          <w:color w:val="000000" w:themeColor="text1"/>
        </w:rPr>
        <w:t xml:space="preserve">                     </w:t>
      </w:r>
      <w:r w:rsidR="005A5F7C" w:rsidRPr="00523EF4">
        <w:rPr>
          <w:i/>
          <w:iCs/>
          <w:color w:val="000000" w:themeColor="text1"/>
        </w:rPr>
        <w:t>(Ban hành kèm theo Quyết</w:t>
      </w:r>
      <w:r w:rsidR="005A5F7C" w:rsidRPr="00523EF4">
        <w:rPr>
          <w:i/>
          <w:iCs/>
          <w:color w:val="000000" w:themeColor="text1"/>
          <w:spacing w:val="-9"/>
        </w:rPr>
        <w:t xml:space="preserve"> </w:t>
      </w:r>
      <w:r w:rsidR="005A5F7C" w:rsidRPr="00523EF4">
        <w:rPr>
          <w:i/>
          <w:iCs/>
          <w:color w:val="000000" w:themeColor="text1"/>
        </w:rPr>
        <w:t>định số:</w:t>
      </w:r>
      <w:r w:rsidR="005A5F7C" w:rsidRPr="00523EF4">
        <w:rPr>
          <w:i/>
          <w:iCs/>
          <w:color w:val="000000" w:themeColor="text1"/>
        </w:rPr>
        <w:tab/>
        <w:t>/QĐ-EVNHANOI ngày</w:t>
      </w:r>
      <w:r w:rsidR="005A5F7C" w:rsidRPr="00523EF4">
        <w:rPr>
          <w:i/>
          <w:iCs/>
          <w:color w:val="000000" w:themeColor="text1"/>
        </w:rPr>
        <w:tab/>
        <w:t>tháng</w:t>
      </w:r>
      <w:r w:rsidR="005A5F7C" w:rsidRPr="00523EF4">
        <w:rPr>
          <w:i/>
          <w:iCs/>
          <w:color w:val="000000" w:themeColor="text1"/>
        </w:rPr>
        <w:tab/>
        <w:t xml:space="preserve">năm 2025     </w:t>
      </w:r>
      <w:r>
        <w:rPr>
          <w:i/>
          <w:iCs/>
          <w:color w:val="000000" w:themeColor="text1"/>
        </w:rPr>
        <w:t xml:space="preserve"> </w:t>
      </w:r>
      <w:r w:rsidR="005A5F7C" w:rsidRPr="00523EF4">
        <w:rPr>
          <w:i/>
          <w:iCs/>
          <w:color w:val="000000" w:themeColor="text1"/>
        </w:rPr>
        <w:t>của Tổng công ty Điện lực TP Hà</w:t>
      </w:r>
      <w:r w:rsidR="005A5F7C" w:rsidRPr="00523EF4">
        <w:rPr>
          <w:i/>
          <w:iCs/>
          <w:color w:val="000000" w:themeColor="text1"/>
          <w:spacing w:val="-19"/>
        </w:rPr>
        <w:t xml:space="preserve"> </w:t>
      </w:r>
      <w:r w:rsidR="005A5F7C" w:rsidRPr="00523EF4">
        <w:rPr>
          <w:i/>
          <w:iCs/>
          <w:color w:val="000000" w:themeColor="text1"/>
        </w:rPr>
        <w:t>Nội)</w:t>
      </w:r>
    </w:p>
    <w:p w14:paraId="7CA793EF" w14:textId="7D672723" w:rsidR="00DF24A7" w:rsidRPr="00523EF4" w:rsidRDefault="00DF24A7" w:rsidP="000848F6">
      <w:pPr>
        <w:pStyle w:val="Heading1"/>
        <w:spacing w:before="120"/>
        <w:ind w:right="13"/>
        <w:jc w:val="center"/>
        <w:rPr>
          <w:color w:val="000000" w:themeColor="text1"/>
          <w:sz w:val="28"/>
          <w:szCs w:val="28"/>
        </w:rPr>
      </w:pPr>
    </w:p>
    <w:p w14:paraId="70E1AB5C" w14:textId="4E7576EE" w:rsidR="00990643" w:rsidRPr="00523EF4" w:rsidRDefault="00676BDE" w:rsidP="000848F6">
      <w:pPr>
        <w:pStyle w:val="Heading1"/>
        <w:spacing w:before="120"/>
        <w:ind w:right="13"/>
        <w:jc w:val="center"/>
        <w:rPr>
          <w:b w:val="0"/>
          <w:color w:val="000000" w:themeColor="text1"/>
          <w:sz w:val="28"/>
          <w:szCs w:val="28"/>
        </w:rPr>
      </w:pPr>
      <w:bookmarkStart w:id="4" w:name="_Toc204610042"/>
      <w:r w:rsidRPr="00523EF4">
        <w:rPr>
          <w:color w:val="000000" w:themeColor="text1"/>
          <w:sz w:val="28"/>
          <w:szCs w:val="28"/>
        </w:rPr>
        <w:t>C</w:t>
      </w:r>
      <w:r w:rsidR="00204C66" w:rsidRPr="00523EF4">
        <w:rPr>
          <w:color w:val="000000" w:themeColor="text1"/>
          <w:sz w:val="28"/>
          <w:szCs w:val="28"/>
        </w:rPr>
        <w:t>hương</w:t>
      </w:r>
      <w:r w:rsidR="00542F59" w:rsidRPr="00523EF4">
        <w:rPr>
          <w:color w:val="000000" w:themeColor="text1"/>
          <w:sz w:val="28"/>
          <w:szCs w:val="28"/>
        </w:rPr>
        <w:t xml:space="preserve"> I</w:t>
      </w:r>
      <w:bookmarkStart w:id="5" w:name="_4kex7hfrdvvd"/>
      <w:bookmarkEnd w:id="4"/>
      <w:bookmarkEnd w:id="5"/>
    </w:p>
    <w:p w14:paraId="45C6DEBA" w14:textId="19403B7F" w:rsidR="00616DC7" w:rsidRPr="00523EF4" w:rsidRDefault="005A5F7C" w:rsidP="000848F6">
      <w:pPr>
        <w:pStyle w:val="Heading1"/>
        <w:spacing w:before="120"/>
        <w:ind w:right="13"/>
        <w:jc w:val="center"/>
        <w:rPr>
          <w:b w:val="0"/>
          <w:color w:val="000000" w:themeColor="text1"/>
          <w:sz w:val="28"/>
          <w:szCs w:val="28"/>
        </w:rPr>
      </w:pPr>
      <w:bookmarkStart w:id="6" w:name="_Toc204610043"/>
      <w:r w:rsidRPr="00523EF4">
        <w:rPr>
          <w:color w:val="000000" w:themeColor="text1"/>
          <w:sz w:val="28"/>
          <w:szCs w:val="28"/>
        </w:rPr>
        <w:t xml:space="preserve">NHỮNG </w:t>
      </w:r>
      <w:r w:rsidR="00542F59" w:rsidRPr="00523EF4">
        <w:rPr>
          <w:color w:val="000000" w:themeColor="text1"/>
          <w:sz w:val="28"/>
          <w:szCs w:val="28"/>
        </w:rPr>
        <w:t>QUY ĐỊNH CHUNG</w:t>
      </w:r>
      <w:bookmarkEnd w:id="0"/>
      <w:bookmarkEnd w:id="1"/>
      <w:bookmarkEnd w:id="6"/>
    </w:p>
    <w:p w14:paraId="795B7057" w14:textId="1A42AD96" w:rsidR="00616DC7" w:rsidRPr="00523EF4" w:rsidRDefault="00542F59" w:rsidP="00990643">
      <w:pPr>
        <w:pStyle w:val="Heading2"/>
        <w:spacing w:line="276" w:lineRule="auto"/>
        <w:ind w:right="13"/>
        <w:jc w:val="both"/>
        <w:rPr>
          <w:color w:val="000000" w:themeColor="text1"/>
          <w:sz w:val="28"/>
          <w:szCs w:val="28"/>
        </w:rPr>
      </w:pPr>
      <w:bookmarkStart w:id="7" w:name="_861h94i5jfkp" w:colFirst="0" w:colLast="0"/>
      <w:bookmarkStart w:id="8" w:name="_Toc200702869"/>
      <w:bookmarkStart w:id="9" w:name="_Toc201522004"/>
      <w:bookmarkStart w:id="10" w:name="_Toc204610044"/>
      <w:bookmarkEnd w:id="7"/>
      <w:r w:rsidRPr="00523EF4">
        <w:rPr>
          <w:color w:val="000000" w:themeColor="text1"/>
          <w:sz w:val="28"/>
          <w:szCs w:val="28"/>
        </w:rPr>
        <w:t xml:space="preserve">Điều 1. </w:t>
      </w:r>
      <w:bookmarkEnd w:id="8"/>
      <w:bookmarkEnd w:id="9"/>
      <w:r w:rsidR="004F0DC3" w:rsidRPr="00523EF4">
        <w:rPr>
          <w:color w:val="000000" w:themeColor="text1"/>
          <w:sz w:val="28"/>
          <w:szCs w:val="28"/>
        </w:rPr>
        <w:t>Phạm vi điều chỉnh,</w:t>
      </w:r>
      <w:r w:rsidR="005A5F7C" w:rsidRPr="00523EF4">
        <w:rPr>
          <w:color w:val="000000" w:themeColor="text1"/>
          <w:sz w:val="28"/>
          <w:szCs w:val="28"/>
        </w:rPr>
        <w:t xml:space="preserve"> </w:t>
      </w:r>
      <w:r w:rsidR="00503781" w:rsidRPr="00523EF4">
        <w:rPr>
          <w:color w:val="000000" w:themeColor="text1"/>
          <w:sz w:val="28"/>
          <w:szCs w:val="28"/>
        </w:rPr>
        <w:t xml:space="preserve">đối tượng áp dụng </w:t>
      </w:r>
      <w:r w:rsidR="004F0DC3" w:rsidRPr="00523EF4">
        <w:rPr>
          <w:color w:val="000000" w:themeColor="text1"/>
          <w:sz w:val="28"/>
          <w:szCs w:val="28"/>
        </w:rPr>
        <w:t>và mục tiêu quản lý vật tư thiết bị</w:t>
      </w:r>
      <w:bookmarkEnd w:id="10"/>
    </w:p>
    <w:p w14:paraId="43F1B397" w14:textId="77777777"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1. Phạm vi điều chỉnh</w:t>
      </w:r>
    </w:p>
    <w:p w14:paraId="2A83769B" w14:textId="2E704057"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Quy định Quản lý vật tư thiết bị trong Tổng công ty Điện lực TP Hà Nội bao gồm</w:t>
      </w:r>
      <w:r w:rsidR="00731C2C" w:rsidRPr="00523EF4">
        <w:rPr>
          <w:color w:val="000000" w:themeColor="text1"/>
        </w:rPr>
        <w:t xml:space="preserve"> quy định các nội dung</w:t>
      </w:r>
      <w:r w:rsidRPr="00523EF4">
        <w:rPr>
          <w:color w:val="000000" w:themeColor="text1"/>
        </w:rPr>
        <w:t xml:space="preserve">: </w:t>
      </w:r>
      <w:r w:rsidR="00731C2C" w:rsidRPr="00523EF4">
        <w:rPr>
          <w:color w:val="000000" w:themeColor="text1"/>
        </w:rPr>
        <w:t>Mua sắm -</w:t>
      </w:r>
      <w:r w:rsidR="00D44669" w:rsidRPr="00523EF4">
        <w:rPr>
          <w:color w:val="000000" w:themeColor="text1"/>
        </w:rPr>
        <w:t xml:space="preserve"> nghiệm thu - t</w:t>
      </w:r>
      <w:r w:rsidRPr="00523EF4">
        <w:rPr>
          <w:color w:val="000000" w:themeColor="text1"/>
        </w:rPr>
        <w:t xml:space="preserve">iếp nhận - nhập kho - cấp phát - sử dụng </w:t>
      </w:r>
      <w:r w:rsidR="007A323D" w:rsidRPr="00523EF4">
        <w:rPr>
          <w:color w:val="000000" w:themeColor="text1"/>
        </w:rPr>
        <w:t>vật tư thiết bị</w:t>
      </w:r>
      <w:r w:rsidRPr="00523EF4">
        <w:rPr>
          <w:color w:val="000000" w:themeColor="text1"/>
        </w:rPr>
        <w:t xml:space="preserve">; quản lý kho và công cụ dụng cụ trong kho; chế độ báo cáo, công tác kiểm kê, đối chiếu, thu hồi, thanh xử lý </w:t>
      </w:r>
      <w:r w:rsidR="007A323D" w:rsidRPr="00523EF4">
        <w:rPr>
          <w:color w:val="000000" w:themeColor="text1"/>
        </w:rPr>
        <w:t>vật tư thiết bị</w:t>
      </w:r>
      <w:r w:rsidRPr="00523EF4">
        <w:rPr>
          <w:color w:val="000000" w:themeColor="text1"/>
        </w:rPr>
        <w:t xml:space="preserve">. </w:t>
      </w:r>
    </w:p>
    <w:p w14:paraId="1069EE7B" w14:textId="046F89FE" w:rsidR="00616DC7" w:rsidRPr="00523EF4" w:rsidRDefault="00542F59" w:rsidP="00990643">
      <w:pPr>
        <w:tabs>
          <w:tab w:val="left" w:pos="8124"/>
        </w:tabs>
        <w:spacing w:before="60" w:after="60" w:line="276" w:lineRule="auto"/>
        <w:ind w:right="13" w:firstLine="720"/>
        <w:jc w:val="both"/>
        <w:rPr>
          <w:color w:val="000000" w:themeColor="text1"/>
        </w:rPr>
      </w:pPr>
      <w:r w:rsidRPr="00523EF4">
        <w:rPr>
          <w:color w:val="000000" w:themeColor="text1"/>
        </w:rPr>
        <w:t xml:space="preserve">2. Đối tượng áp dụng:  </w:t>
      </w:r>
      <w:r w:rsidR="00435C92" w:rsidRPr="00523EF4">
        <w:rPr>
          <w:color w:val="000000" w:themeColor="text1"/>
        </w:rPr>
        <w:tab/>
      </w:r>
    </w:p>
    <w:p w14:paraId="76903D0B" w14:textId="77777777" w:rsidR="00002D05" w:rsidRPr="00523EF4" w:rsidRDefault="00542F59" w:rsidP="0070401F">
      <w:pPr>
        <w:tabs>
          <w:tab w:val="left" w:pos="8124"/>
        </w:tabs>
        <w:spacing w:before="60" w:after="60" w:line="276" w:lineRule="auto"/>
        <w:ind w:right="13" w:firstLine="720"/>
        <w:jc w:val="both"/>
        <w:rPr>
          <w:color w:val="000000" w:themeColor="text1"/>
        </w:rPr>
      </w:pPr>
      <w:bookmarkStart w:id="11" w:name="_cw335xjs5dxq" w:colFirst="0" w:colLast="0"/>
      <w:bookmarkEnd w:id="11"/>
      <w:r w:rsidRPr="00523EF4">
        <w:rPr>
          <w:color w:val="000000" w:themeColor="text1"/>
        </w:rPr>
        <w:t>Quy định Quản lý vật tư thiết bị trong Tổng công ty Điện lực TP Hà Nội áp dụng cho các Ban chức năng khối Cơ quan Tổng Công ty, các đơn vị trực thuộc Tổng công ty Điện lực thành phố Hà Nội.</w:t>
      </w:r>
    </w:p>
    <w:p w14:paraId="46955DFB" w14:textId="650A922B" w:rsidR="004F0DC3" w:rsidRPr="00523EF4" w:rsidRDefault="004F0DC3" w:rsidP="004F0DC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3. Mục tiêu quản lý vật tư thiết bị</w:t>
      </w:r>
    </w:p>
    <w:p w14:paraId="6B4333BB" w14:textId="19D5B4BB" w:rsidR="004F0DC3" w:rsidRPr="00523EF4" w:rsidRDefault="00F54094" w:rsidP="004F0DC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Tối ưu hóa hiệu quả trong quản lý và sử dụng vật tư thiết bị; đảm bảo cung cấp đủ vật tư thiết bị chất lượng cao cho hoạt động sản xuất, kinh doanh của EVNHANOI</w:t>
      </w:r>
      <w:r w:rsidR="004F0DC3" w:rsidRPr="00523EF4">
        <w:rPr>
          <w:color w:val="000000" w:themeColor="text1"/>
        </w:rPr>
        <w:t>, giảm thiểu chi phí, rủi ro và tác động môi trường, thông qua các mục tiêu cụ thể sau:</w:t>
      </w:r>
    </w:p>
    <w:p w14:paraId="0C248D11" w14:textId="77777777" w:rsidR="004F0DC3" w:rsidRPr="00523EF4" w:rsidRDefault="004F0DC3" w:rsidP="004F0DC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 Kinh tế - Hiệu quả: Đảm bảo cung cấp đủ, kịp thời vật tư thiết bị; giảm tồn kho không cần thiết, hạn chế hao hụt, mất mát; tối ưu hóa chi phí mua sắm, vận chuyển và lưu kho.</w:t>
      </w:r>
    </w:p>
    <w:p w14:paraId="714469AA" w14:textId="77777777" w:rsidR="004F0DC3" w:rsidRPr="00523EF4" w:rsidRDefault="004F0DC3" w:rsidP="004F0DC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 Chất lượng và Kỹ thuật: Đảm bảo vật tư thiết bị đạt tiêu chuẩn chất lượng, đáp ứng yêu cầu an toàn và độ tin cậy trong vận hành, thông qua kiểm soát và đánh giá chất lượng.</w:t>
      </w:r>
    </w:p>
    <w:p w14:paraId="68968A34" w14:textId="77777777" w:rsidR="004F0DC3" w:rsidRPr="00523EF4" w:rsidRDefault="004F0DC3" w:rsidP="004F0DC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 Quản lý rủi ro: Đảm bảo nguồn cung liên tục, có kế hoạch ứng phó gián đoạn và biến động giá; ngăn ngừa rủi ro tài chính, an toàn.</w:t>
      </w:r>
    </w:p>
    <w:p w14:paraId="7240D902" w14:textId="77777777" w:rsidR="004F0DC3" w:rsidRPr="00523EF4" w:rsidRDefault="004F0DC3" w:rsidP="004F0DC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 Thông tin và Dữ liệu: Xây dựng hệ thống thông tin quản lý vật tư thiết bị chính xác, kịp thời; tăng cường chia sẻ, kết nối thông tin giữa các bên liên quan.</w:t>
      </w:r>
    </w:p>
    <w:p w14:paraId="3CD2260D" w14:textId="77777777" w:rsidR="004F0DC3" w:rsidRPr="00523EF4" w:rsidRDefault="004F0DC3" w:rsidP="004F0DC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lastRenderedPageBreak/>
        <w:t>- Phát triển bền vững: Ưu tiên vật tư thân thiện với môi trường, giảm thiểu tác động tiêu cực đến môi trường</w:t>
      </w:r>
    </w:p>
    <w:p w14:paraId="3DA97611" w14:textId="77777777" w:rsidR="00616DC7" w:rsidRPr="00523EF4" w:rsidRDefault="00542F59" w:rsidP="0070401F">
      <w:pPr>
        <w:tabs>
          <w:tab w:val="left" w:pos="8124"/>
        </w:tabs>
        <w:spacing w:before="60" w:after="60" w:line="276" w:lineRule="auto"/>
        <w:ind w:right="13"/>
        <w:jc w:val="both"/>
        <w:rPr>
          <w:b/>
          <w:color w:val="000000" w:themeColor="text1"/>
        </w:rPr>
      </w:pPr>
      <w:bookmarkStart w:id="12" w:name="_Toc200702870"/>
      <w:bookmarkStart w:id="13" w:name="_Toc201522005"/>
      <w:r w:rsidRPr="00523EF4">
        <w:rPr>
          <w:b/>
          <w:color w:val="000000" w:themeColor="text1"/>
        </w:rPr>
        <w:t>Điều 2. Giải thích ngữ và chữ viết tắt</w:t>
      </w:r>
      <w:bookmarkEnd w:id="12"/>
      <w:bookmarkEnd w:id="13"/>
    </w:p>
    <w:p w14:paraId="29234C69" w14:textId="1B792EB7" w:rsidR="00616DC7" w:rsidRPr="00523EF4" w:rsidRDefault="00EC6D30" w:rsidP="00990643">
      <w:pPr>
        <w:spacing w:before="60" w:after="60" w:line="276" w:lineRule="auto"/>
        <w:ind w:right="13" w:firstLine="720"/>
        <w:jc w:val="both"/>
        <w:rPr>
          <w:color w:val="000000" w:themeColor="text1"/>
        </w:rPr>
      </w:pPr>
      <w:r w:rsidRPr="00523EF4">
        <w:rPr>
          <w:color w:val="000000" w:themeColor="text1"/>
        </w:rPr>
        <w:t>1. Giải thích từ ngữ</w:t>
      </w:r>
    </w:p>
    <w:p w14:paraId="4A3710A4" w14:textId="203D3F10" w:rsidR="00DE5617" w:rsidRPr="00523EF4" w:rsidRDefault="00DE5617" w:rsidP="00990643">
      <w:pPr>
        <w:pStyle w:val="BodyText2"/>
        <w:tabs>
          <w:tab w:val="left" w:pos="360"/>
        </w:tabs>
        <w:spacing w:before="120" w:line="276" w:lineRule="auto"/>
        <w:ind w:right="13" w:firstLine="720"/>
        <w:rPr>
          <w:rFonts w:ascii="Times New Roman" w:hAnsi="Times New Roman"/>
          <w:color w:val="000000" w:themeColor="text1"/>
          <w:sz w:val="28"/>
          <w:szCs w:val="28"/>
        </w:rPr>
      </w:pPr>
      <w:r w:rsidRPr="00523EF4">
        <w:rPr>
          <w:rFonts w:ascii="Times New Roman" w:hAnsi="Times New Roman"/>
          <w:color w:val="000000" w:themeColor="text1"/>
          <w:sz w:val="28"/>
          <w:szCs w:val="28"/>
        </w:rPr>
        <w:t xml:space="preserve">- Tổng công ty hoặc EVNHANOI: </w:t>
      </w:r>
      <w:r w:rsidR="001F6190" w:rsidRPr="00523EF4">
        <w:rPr>
          <w:rFonts w:ascii="Times New Roman" w:hAnsi="Times New Roman"/>
          <w:color w:val="000000" w:themeColor="text1"/>
          <w:sz w:val="28"/>
          <w:szCs w:val="28"/>
        </w:rPr>
        <w:t>Tổng công ty Điện lực TP Hà Nội.</w:t>
      </w:r>
    </w:p>
    <w:p w14:paraId="3D863BC5" w14:textId="35CC7597" w:rsidR="00DE5617" w:rsidRPr="00523EF4" w:rsidRDefault="00DE5617" w:rsidP="00990643">
      <w:pPr>
        <w:pStyle w:val="BodyText2"/>
        <w:tabs>
          <w:tab w:val="left" w:pos="360"/>
        </w:tabs>
        <w:spacing w:before="120" w:line="276" w:lineRule="auto"/>
        <w:ind w:right="13" w:firstLine="720"/>
        <w:rPr>
          <w:rFonts w:ascii="Times New Roman" w:hAnsi="Times New Roman"/>
          <w:color w:val="000000" w:themeColor="text1"/>
          <w:sz w:val="28"/>
          <w:szCs w:val="28"/>
        </w:rPr>
      </w:pPr>
      <w:r w:rsidRPr="00523EF4">
        <w:rPr>
          <w:rFonts w:ascii="Times New Roman" w:hAnsi="Times New Roman"/>
          <w:color w:val="000000" w:themeColor="text1"/>
          <w:sz w:val="28"/>
          <w:szCs w:val="28"/>
        </w:rPr>
        <w:t xml:space="preserve">- Hội đồng thành viên: Hội đồng thành viên - </w:t>
      </w:r>
      <w:r w:rsidR="001F6190" w:rsidRPr="00523EF4">
        <w:rPr>
          <w:rFonts w:ascii="Times New Roman" w:hAnsi="Times New Roman"/>
          <w:color w:val="000000" w:themeColor="text1"/>
          <w:sz w:val="28"/>
          <w:szCs w:val="28"/>
        </w:rPr>
        <w:t>Tổng công ty Điện lực TP Hà Nội.</w:t>
      </w:r>
    </w:p>
    <w:p w14:paraId="61AFC663" w14:textId="352F776D" w:rsidR="00DE5617" w:rsidRPr="00523EF4" w:rsidRDefault="00DE5617" w:rsidP="00990643">
      <w:pPr>
        <w:pStyle w:val="BodyText2"/>
        <w:tabs>
          <w:tab w:val="left" w:pos="360"/>
        </w:tabs>
        <w:spacing w:before="120" w:line="276" w:lineRule="auto"/>
        <w:ind w:right="13" w:firstLine="720"/>
        <w:rPr>
          <w:rFonts w:ascii="Times New Roman" w:hAnsi="Times New Roman"/>
          <w:color w:val="000000" w:themeColor="text1"/>
          <w:sz w:val="28"/>
          <w:szCs w:val="28"/>
        </w:rPr>
      </w:pPr>
      <w:r w:rsidRPr="00523EF4">
        <w:rPr>
          <w:rFonts w:ascii="Times New Roman" w:hAnsi="Times New Roman"/>
          <w:color w:val="000000" w:themeColor="text1"/>
          <w:sz w:val="28"/>
          <w:szCs w:val="28"/>
        </w:rPr>
        <w:t>- Ban Tổng Giám đốc: Tổng Gi</w:t>
      </w:r>
      <w:r w:rsidR="001F6190" w:rsidRPr="00523EF4">
        <w:rPr>
          <w:rFonts w:ascii="Times New Roman" w:hAnsi="Times New Roman"/>
          <w:color w:val="000000" w:themeColor="text1"/>
          <w:sz w:val="28"/>
          <w:szCs w:val="28"/>
        </w:rPr>
        <w:t>ám đốc và các Phó Tổng Giám đốc.</w:t>
      </w:r>
    </w:p>
    <w:p w14:paraId="55F3D52B" w14:textId="77777777" w:rsidR="00736152" w:rsidRPr="00523EF4" w:rsidRDefault="00736152" w:rsidP="00990643">
      <w:pPr>
        <w:pStyle w:val="BodyText2"/>
        <w:tabs>
          <w:tab w:val="left" w:pos="360"/>
        </w:tabs>
        <w:spacing w:before="120" w:line="276" w:lineRule="auto"/>
        <w:ind w:right="13" w:firstLine="720"/>
        <w:rPr>
          <w:rFonts w:ascii="Times New Roman" w:hAnsi="Times New Roman"/>
          <w:color w:val="000000" w:themeColor="text1"/>
          <w:sz w:val="28"/>
          <w:szCs w:val="28"/>
        </w:rPr>
      </w:pPr>
      <w:r w:rsidRPr="00523EF4">
        <w:rPr>
          <w:rFonts w:ascii="Times New Roman" w:hAnsi="Times New Roman"/>
          <w:color w:val="000000" w:themeColor="text1"/>
          <w:sz w:val="28"/>
          <w:szCs w:val="28"/>
        </w:rPr>
        <w:t>- Các Công ty Điện lực: gồm 12 Công ty Điện lực (Ba Đình, Hoàn Kiếm, Từ Liêm, Hà Đông, Thanh Trì, Gia Lâm, Đông Anh, Sóc Sơn, Sơn Tây, Thạch Thất, Thường Tín, Ứng Hòa).</w:t>
      </w:r>
    </w:p>
    <w:p w14:paraId="36AFFDF0" w14:textId="2EF7CC5B" w:rsidR="00DE5617" w:rsidRPr="00523EF4" w:rsidRDefault="00DE5617" w:rsidP="00990643">
      <w:pPr>
        <w:pStyle w:val="BodyText2"/>
        <w:tabs>
          <w:tab w:val="left" w:pos="360"/>
        </w:tabs>
        <w:spacing w:before="120" w:line="276" w:lineRule="auto"/>
        <w:ind w:right="13" w:firstLine="720"/>
        <w:rPr>
          <w:rFonts w:ascii="Times New Roman" w:hAnsi="Times New Roman"/>
          <w:color w:val="000000" w:themeColor="text1"/>
          <w:sz w:val="28"/>
          <w:szCs w:val="28"/>
        </w:rPr>
      </w:pPr>
      <w:r w:rsidRPr="00523EF4">
        <w:rPr>
          <w:rFonts w:ascii="Times New Roman" w:hAnsi="Times New Roman"/>
          <w:color w:val="000000" w:themeColor="text1"/>
          <w:sz w:val="28"/>
          <w:szCs w:val="28"/>
        </w:rPr>
        <w:t>- Các đơn vị trự</w:t>
      </w:r>
      <w:r w:rsidR="00035C9A" w:rsidRPr="00523EF4">
        <w:rPr>
          <w:rFonts w:ascii="Times New Roman" w:hAnsi="Times New Roman"/>
          <w:color w:val="000000" w:themeColor="text1"/>
          <w:sz w:val="28"/>
          <w:szCs w:val="28"/>
        </w:rPr>
        <w:t>c thuộc Tổng công t</w:t>
      </w:r>
      <w:r w:rsidR="005C6C79" w:rsidRPr="00523EF4">
        <w:rPr>
          <w:rFonts w:ascii="Times New Roman" w:hAnsi="Times New Roman"/>
          <w:color w:val="000000" w:themeColor="text1"/>
          <w:sz w:val="28"/>
          <w:szCs w:val="28"/>
        </w:rPr>
        <w:t>y: Bao gồm 12 Công ty Điện lực</w:t>
      </w:r>
      <w:r w:rsidR="00623F4B" w:rsidRPr="00523EF4">
        <w:rPr>
          <w:rFonts w:ascii="Times New Roman" w:hAnsi="Times New Roman"/>
          <w:color w:val="000000" w:themeColor="text1"/>
          <w:sz w:val="28"/>
          <w:szCs w:val="28"/>
        </w:rPr>
        <w:t xml:space="preserve">; </w:t>
      </w:r>
      <w:r w:rsidRPr="00523EF4">
        <w:rPr>
          <w:rFonts w:ascii="Times New Roman" w:hAnsi="Times New Roman"/>
          <w:color w:val="000000" w:themeColor="text1"/>
          <w:sz w:val="28"/>
          <w:szCs w:val="28"/>
        </w:rPr>
        <w:t>Công ty Công nghệ thông tin Điện lực Hà Nội; Trung tâm Điều độ Hệ thống điện thành phố Hà Nội; Trung tâm Chăm sóc khách hàng; Công ty Thí nghiệm điện Điện lực Hà Nội; Công ty Lưới điện cao thế thành phố Hà Nội; Công ty Dịch vụ Điện lực Hà Nội; Ban Quản lý dự án Lưới điện Hà Nội; Ban Quản lý dự án Phát triển điện lực Hà Nội.</w:t>
      </w:r>
    </w:p>
    <w:p w14:paraId="18ADA520" w14:textId="77777777" w:rsidR="00DE5617" w:rsidRPr="00523EF4" w:rsidRDefault="00DE5617" w:rsidP="00990643">
      <w:pPr>
        <w:pStyle w:val="BodyText2"/>
        <w:tabs>
          <w:tab w:val="left" w:pos="360"/>
        </w:tabs>
        <w:spacing w:before="120" w:line="276" w:lineRule="auto"/>
        <w:ind w:right="13" w:firstLine="720"/>
        <w:rPr>
          <w:rFonts w:ascii="Times New Roman" w:hAnsi="Times New Roman"/>
          <w:color w:val="000000" w:themeColor="text1"/>
          <w:sz w:val="28"/>
          <w:szCs w:val="28"/>
        </w:rPr>
      </w:pPr>
      <w:r w:rsidRPr="00523EF4">
        <w:rPr>
          <w:rFonts w:ascii="Times New Roman" w:hAnsi="Times New Roman"/>
          <w:color w:val="000000" w:themeColor="text1"/>
          <w:sz w:val="28"/>
          <w:szCs w:val="28"/>
        </w:rPr>
        <w:t>- Trưởng các đơn vị: gồm Trưởng các Ban thuộc Hội đồng thành viên, Chánh Văn phòng, Trưởng các Ban chức năng và Giám đốc các đơn vị trực thuộc EVNHANOI;</w:t>
      </w:r>
    </w:p>
    <w:p w14:paraId="58A4744C" w14:textId="2DE490AB" w:rsidR="00DE5617" w:rsidRPr="00523EF4" w:rsidRDefault="00DE5617" w:rsidP="00990643">
      <w:pPr>
        <w:pStyle w:val="BodyText2"/>
        <w:tabs>
          <w:tab w:val="left" w:pos="360"/>
        </w:tabs>
        <w:spacing w:before="120" w:line="276" w:lineRule="auto"/>
        <w:ind w:right="13" w:firstLine="720"/>
        <w:rPr>
          <w:rFonts w:ascii="Times New Roman" w:hAnsi="Times New Roman"/>
          <w:color w:val="000000" w:themeColor="text1"/>
          <w:sz w:val="28"/>
          <w:szCs w:val="28"/>
        </w:rPr>
      </w:pPr>
      <w:r w:rsidRPr="00523EF4">
        <w:rPr>
          <w:rFonts w:ascii="Times New Roman" w:hAnsi="Times New Roman"/>
          <w:color w:val="000000" w:themeColor="text1"/>
          <w:sz w:val="28"/>
          <w:szCs w:val="28"/>
        </w:rPr>
        <w:t xml:space="preserve">- </w:t>
      </w:r>
      <w:r w:rsidR="00F11FA2" w:rsidRPr="00523EF4">
        <w:rPr>
          <w:rFonts w:ascii="Times New Roman" w:hAnsi="Times New Roman"/>
          <w:color w:val="000000" w:themeColor="text1"/>
          <w:sz w:val="28"/>
          <w:szCs w:val="28"/>
        </w:rPr>
        <w:t>Ban chức năng: Văn phòng Tổng công ty, Ban Kế hoạch, Ban Tổ chức và Nhân sự, Ban Kỹ thuật, Ban Tài chính và Kế toán, Ban Vật tư, Ban Pháp chế, Ban Quản lý đầu tư, Ban Kinh doanh, Ban Khoa học công nghệ và Chuyển đổi số, Ban An toàn, Ban Quản lý đấu thầu, Ban Truyền thông và Văn hóa doanh nghiệp, Ban Kiểm tra và Thanh tra, Ban tổng hợp, Ban Kiểm to</w:t>
      </w:r>
      <w:r w:rsidR="00345BAE" w:rsidRPr="00523EF4">
        <w:rPr>
          <w:rFonts w:ascii="Times New Roman" w:hAnsi="Times New Roman"/>
          <w:color w:val="000000" w:themeColor="text1"/>
          <w:sz w:val="28"/>
          <w:szCs w:val="28"/>
        </w:rPr>
        <w:t>án nội bộ và Giám sát tài chính</w:t>
      </w:r>
      <w:r w:rsidRPr="00523EF4">
        <w:rPr>
          <w:rFonts w:ascii="Times New Roman" w:hAnsi="Times New Roman"/>
          <w:color w:val="000000" w:themeColor="text1"/>
          <w:sz w:val="28"/>
          <w:szCs w:val="28"/>
        </w:rPr>
        <w:t>.</w:t>
      </w:r>
    </w:p>
    <w:p w14:paraId="380E5FE0" w14:textId="77777777" w:rsidR="00414F55"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414F55" w:rsidRPr="00523EF4">
        <w:rPr>
          <w:color w:val="000000" w:themeColor="text1"/>
        </w:rPr>
        <w:t xml:space="preserve"> Quản lý vật tư thiết bị: là hoạt động mua sắm - tiếp nhận - nghiệm thu - cấp phát - sử dụng vật tư thiết bị; quản lý kho và phương tiện trong kho; chế độ báo cáo, công tác kiểm kê, đối chiếu, thu hồi, thanh xử lý vật tư thiết bị…tại Tổng Công ty và các đơn vị.</w:t>
      </w:r>
    </w:p>
    <w:p w14:paraId="5F174776" w14:textId="1E87D171" w:rsidR="00616DC7" w:rsidRPr="00523EF4" w:rsidRDefault="00DE3264" w:rsidP="00990643">
      <w:pPr>
        <w:spacing w:before="60" w:after="60" w:line="276" w:lineRule="auto"/>
        <w:ind w:right="13" w:firstLine="720"/>
        <w:jc w:val="both"/>
        <w:rPr>
          <w:color w:val="000000" w:themeColor="text1"/>
        </w:rPr>
      </w:pPr>
      <w:bookmarkStart w:id="14" w:name="_u6qbtwisb7dy" w:colFirst="0" w:colLast="0"/>
      <w:bookmarkEnd w:id="14"/>
      <w:r w:rsidRPr="00523EF4">
        <w:rPr>
          <w:color w:val="000000" w:themeColor="text1"/>
        </w:rPr>
        <w:t>-</w:t>
      </w:r>
      <w:r w:rsidR="00542F59" w:rsidRPr="00523EF4">
        <w:rPr>
          <w:color w:val="000000" w:themeColor="text1"/>
        </w:rPr>
        <w:t xml:space="preserve"> Bộ phận vật tư: Ban/phòng</w:t>
      </w:r>
      <w:r w:rsidR="008555C9" w:rsidRPr="00523EF4">
        <w:rPr>
          <w:color w:val="000000" w:themeColor="text1"/>
        </w:rPr>
        <w:t xml:space="preserve"> chủ trì</w:t>
      </w:r>
      <w:r w:rsidR="00542F59" w:rsidRPr="00523EF4">
        <w:rPr>
          <w:color w:val="000000" w:themeColor="text1"/>
        </w:rPr>
        <w:t xml:space="preserve"> có chức năng nhiệm vụ thực hiện công tác </w:t>
      </w:r>
      <w:r w:rsidR="00F721FE" w:rsidRPr="00523EF4">
        <w:rPr>
          <w:color w:val="000000" w:themeColor="text1"/>
        </w:rPr>
        <w:t>quản lý vật tư thiết bị của EVN</w:t>
      </w:r>
      <w:r w:rsidR="00542F59" w:rsidRPr="00523EF4">
        <w:rPr>
          <w:color w:val="000000" w:themeColor="text1"/>
        </w:rPr>
        <w:t>HANOI hoặc đơn vị.</w:t>
      </w:r>
    </w:p>
    <w:p w14:paraId="1B1D6697" w14:textId="0EE42C16" w:rsidR="00497FAC"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w:t>
      </w:r>
      <w:r w:rsidR="00F11FA2" w:rsidRPr="00523EF4">
        <w:rPr>
          <w:color w:val="000000" w:themeColor="text1"/>
        </w:rPr>
        <w:t>Bộ phận sử dụng vật tư: Bộ phận trong cùng một đơn vị hoặc đơn vị độc lập có tư cách pháp nhân trực tiếp nhận vật tư thiết bị tại kho và đưa về sử dụng cho công trình (dự án) hoặc công việc đã được duyệt”</w:t>
      </w:r>
      <w:r w:rsidR="00542F59" w:rsidRPr="00523EF4">
        <w:rPr>
          <w:color w:val="000000" w:themeColor="text1"/>
        </w:rPr>
        <w:t>.</w:t>
      </w:r>
    </w:p>
    <w:p w14:paraId="51F577D6" w14:textId="77777777"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Bộ phận Kế hoạch: Ban/phòng có chức năng nhiệm vụ thực hiện công tác </w:t>
      </w:r>
      <w:r w:rsidR="00BD060F" w:rsidRPr="00523EF4">
        <w:rPr>
          <w:color w:val="000000" w:themeColor="text1"/>
        </w:rPr>
        <w:t>kế hoạch</w:t>
      </w:r>
      <w:r w:rsidR="00BD060F" w:rsidRPr="00523EF4">
        <w:rPr>
          <w:rStyle w:val="CommentReference"/>
          <w:color w:val="000000" w:themeColor="text1"/>
          <w:sz w:val="28"/>
          <w:szCs w:val="28"/>
        </w:rPr>
        <w:t xml:space="preserve"> c</w:t>
      </w:r>
      <w:r w:rsidR="00542F59" w:rsidRPr="00523EF4">
        <w:rPr>
          <w:color w:val="000000" w:themeColor="text1"/>
        </w:rPr>
        <w:t>ủa EVNHANOI hoặc đơn vị.</w:t>
      </w:r>
    </w:p>
    <w:p w14:paraId="5103236F" w14:textId="39FF993F"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Bộ phận kỹ thuật: Ban/phòng có chức năng nhiệm vụ thực hiện cô</w:t>
      </w:r>
      <w:r w:rsidR="00F721FE" w:rsidRPr="00523EF4">
        <w:rPr>
          <w:color w:val="000000" w:themeColor="text1"/>
        </w:rPr>
        <w:t>ng tác quản lý kỹ thuật của EVN</w:t>
      </w:r>
      <w:r w:rsidR="00542F59" w:rsidRPr="00523EF4">
        <w:rPr>
          <w:color w:val="000000" w:themeColor="text1"/>
        </w:rPr>
        <w:t>HANOI hoặc đơn vị.</w:t>
      </w:r>
    </w:p>
    <w:p w14:paraId="0073393D" w14:textId="23860F67"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Bộ phận tài chính kế toán: Ban/phòng có chức năng nhiệm vụ thực hiện côn</w:t>
      </w:r>
      <w:r w:rsidR="00F721FE" w:rsidRPr="00523EF4">
        <w:rPr>
          <w:color w:val="000000" w:themeColor="text1"/>
        </w:rPr>
        <w:t>g tác tài chính kế toán của EVN</w:t>
      </w:r>
      <w:r w:rsidR="00542F59" w:rsidRPr="00523EF4">
        <w:rPr>
          <w:color w:val="000000" w:themeColor="text1"/>
        </w:rPr>
        <w:t>HANOI hoặc đơn vị.</w:t>
      </w:r>
    </w:p>
    <w:p w14:paraId="5F677974" w14:textId="32ED1FA7"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lastRenderedPageBreak/>
        <w:t>-</w:t>
      </w:r>
      <w:r w:rsidR="00542F59" w:rsidRPr="00523EF4">
        <w:rPr>
          <w:color w:val="000000" w:themeColor="text1"/>
        </w:rPr>
        <w:t xml:space="preserve"> Bộ phận kinh doanh: Ban/phòng có chức năng nhiệm vụ thực h</w:t>
      </w:r>
      <w:r w:rsidR="00F721FE" w:rsidRPr="00523EF4">
        <w:rPr>
          <w:color w:val="000000" w:themeColor="text1"/>
        </w:rPr>
        <w:t>iện công tác kinh doanh của EVN</w:t>
      </w:r>
      <w:r w:rsidR="00542F59" w:rsidRPr="00523EF4">
        <w:rPr>
          <w:color w:val="000000" w:themeColor="text1"/>
        </w:rPr>
        <w:t>HANOI hoặc đơn vị.</w:t>
      </w:r>
    </w:p>
    <w:p w14:paraId="1FAB3BFF" w14:textId="43AEC9D9"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Bộ phận Quản lý đấu thầu: Ban/phòng có chức năng nhiệm vụ thực hiện cô</w:t>
      </w:r>
      <w:r w:rsidR="00F721FE" w:rsidRPr="00523EF4">
        <w:rPr>
          <w:color w:val="000000" w:themeColor="text1"/>
        </w:rPr>
        <w:t>ng tác quản lý đấu thầu của EVN</w:t>
      </w:r>
      <w:r w:rsidR="00542F59" w:rsidRPr="00523EF4">
        <w:rPr>
          <w:color w:val="000000" w:themeColor="text1"/>
        </w:rPr>
        <w:t>HANOI hoặc đơn vị.</w:t>
      </w:r>
    </w:p>
    <w:p w14:paraId="07297750" w14:textId="5BCF13D0"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Bộ phận xuất nhập khẩu: Ban/phòng có chức năng nhiệm vụ thực hiện </w:t>
      </w:r>
      <w:r w:rsidR="00F721FE" w:rsidRPr="00523EF4">
        <w:rPr>
          <w:color w:val="000000" w:themeColor="text1"/>
        </w:rPr>
        <w:t>công tác xuất nhập khẩu của EVN</w:t>
      </w:r>
      <w:r w:rsidR="00542F59" w:rsidRPr="00523EF4">
        <w:rPr>
          <w:color w:val="000000" w:themeColor="text1"/>
        </w:rPr>
        <w:t>HANOI hoặc đơn vị.</w:t>
      </w:r>
    </w:p>
    <w:p w14:paraId="5CD2EB16" w14:textId="25A046A9"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Bộ phận An toàn: Ban/phòng có chức năng nhiệm vụ thự</w:t>
      </w:r>
      <w:r w:rsidR="00F721FE" w:rsidRPr="00523EF4">
        <w:rPr>
          <w:color w:val="000000" w:themeColor="text1"/>
        </w:rPr>
        <w:t>c hiện công tác an toàn của EVN</w:t>
      </w:r>
      <w:r w:rsidR="00542F59" w:rsidRPr="00523EF4">
        <w:rPr>
          <w:color w:val="000000" w:themeColor="text1"/>
        </w:rPr>
        <w:t>HANOI hoặc đơn vị.</w:t>
      </w:r>
    </w:p>
    <w:p w14:paraId="09CE1115" w14:textId="17458888" w:rsidR="00270714" w:rsidRPr="00523EF4" w:rsidRDefault="00270714" w:rsidP="00990643">
      <w:pPr>
        <w:spacing w:before="60" w:after="60" w:line="276" w:lineRule="auto"/>
        <w:ind w:right="13" w:firstLine="720"/>
        <w:jc w:val="both"/>
        <w:rPr>
          <w:color w:val="000000" w:themeColor="text1"/>
        </w:rPr>
      </w:pPr>
      <w:r w:rsidRPr="00523EF4">
        <w:rPr>
          <w:color w:val="000000" w:themeColor="text1"/>
        </w:rPr>
        <w:t>- Đơn vị quản lý tài sản: bao gồm các Ban chức năng, các CTĐL, các đơn vị phụ trợ….quản lý tài sản tại đơn vị được giao phụ trách.</w:t>
      </w:r>
    </w:p>
    <w:p w14:paraId="01E9C7F7" w14:textId="48868438" w:rsidR="00706F34" w:rsidRPr="00523EF4" w:rsidRDefault="00DE3264" w:rsidP="00990643">
      <w:pPr>
        <w:tabs>
          <w:tab w:val="left" w:pos="1560"/>
        </w:tabs>
        <w:spacing w:before="80" w:after="80" w:line="276" w:lineRule="auto"/>
        <w:ind w:firstLine="720"/>
        <w:jc w:val="both"/>
        <w:rPr>
          <w:iCs/>
          <w:color w:val="000000" w:themeColor="text1"/>
          <w:lang w:val="vi-VN"/>
        </w:rPr>
      </w:pPr>
      <w:r w:rsidRPr="00523EF4">
        <w:rPr>
          <w:color w:val="000000" w:themeColor="text1"/>
        </w:rPr>
        <w:t>-</w:t>
      </w:r>
      <w:r w:rsidR="00542F59" w:rsidRPr="00523EF4">
        <w:rPr>
          <w:color w:val="000000" w:themeColor="text1"/>
        </w:rPr>
        <w:t xml:space="preserve"> </w:t>
      </w:r>
      <w:r w:rsidR="00706F34" w:rsidRPr="00523EF4">
        <w:rPr>
          <w:iCs/>
          <w:color w:val="000000" w:themeColor="text1"/>
          <w:lang w:val="vi-VN"/>
        </w:rPr>
        <w:t>Vật tư: Là tất cả các loại thiết bị (kể cả thiết bị đồng bộ cho các dự án đầu tư xây dựng có thực hiện công tác quản lý vật tư), chi tiết thiết bị, thiết bị lẻ lắp sẵn, vật liệu, bán thành phẩm, thành phẩm, vật tư dự phòng chiến lược, vật tư dự phòng tối thiểu, thiết bị chuyên dụng, các loại dụng cụ, công cụ, đồ nghề…</w:t>
      </w:r>
    </w:p>
    <w:p w14:paraId="47A3E2E2" w14:textId="491D6E20" w:rsidR="00616DC7" w:rsidRPr="00523EF4" w:rsidRDefault="00DE3264" w:rsidP="00990643">
      <w:pP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w:t>
      </w:r>
      <w:r w:rsidR="002B0AC8" w:rsidRPr="00523EF4">
        <w:rPr>
          <w:iCs/>
          <w:color w:val="000000" w:themeColor="text1"/>
          <w:lang w:val="vi-VN"/>
        </w:rPr>
        <w:t>Vật tư chuyên dụng: Là những trang thiết bị, dụng cụ, phương tiện bảo vệ cá nhân… được sử dụng trong</w:t>
      </w:r>
      <w:r w:rsidR="002B0AC8" w:rsidRPr="00523EF4">
        <w:rPr>
          <w:color w:val="000000" w:themeColor="text1"/>
          <w:lang w:val="vi-VN"/>
        </w:rPr>
        <w:t xml:space="preserve"> công tác an toàn và bảo hộ lao động tại Đơn vị</w:t>
      </w:r>
      <w:r w:rsidR="00542F59" w:rsidRPr="00523EF4">
        <w:rPr>
          <w:color w:val="000000" w:themeColor="text1"/>
        </w:rPr>
        <w:t>.</w:t>
      </w:r>
    </w:p>
    <w:p w14:paraId="5713AF23" w14:textId="7A650576" w:rsidR="00391950" w:rsidRPr="00523EF4" w:rsidRDefault="00391950" w:rsidP="00990643">
      <w:pPr>
        <w:spacing w:before="60" w:after="60" w:line="276" w:lineRule="auto"/>
        <w:ind w:right="13" w:firstLine="720"/>
        <w:jc w:val="both"/>
        <w:rPr>
          <w:color w:val="000000" w:themeColor="text1"/>
        </w:rPr>
      </w:pPr>
      <w:r w:rsidRPr="00523EF4">
        <w:rPr>
          <w:color w:val="000000" w:themeColor="text1"/>
        </w:rPr>
        <w:t>- Vật tư dự phòng chiến lược: Là số lượng vật tư, thiết bị không có sẵn trên thị trường, số nhà chế tạo rất hạn chế, thời gian chế tạo dài hạn dẫn đến ngừng/giảm công suất khi có sự cố hoặc ảnh hưởng trực tiếp đến an toàn, môi trường.</w:t>
      </w:r>
    </w:p>
    <w:p w14:paraId="108F7BBA" w14:textId="297BE661" w:rsidR="00391950" w:rsidRPr="00523EF4" w:rsidRDefault="00391950" w:rsidP="00990643">
      <w:pPr>
        <w:spacing w:before="60" w:after="60" w:line="276" w:lineRule="auto"/>
        <w:ind w:right="13" w:firstLine="720"/>
        <w:jc w:val="both"/>
        <w:rPr>
          <w:color w:val="000000" w:themeColor="text1"/>
        </w:rPr>
      </w:pPr>
      <w:r w:rsidRPr="00523EF4">
        <w:rPr>
          <w:color w:val="000000" w:themeColor="text1"/>
        </w:rPr>
        <w:t>- Vật tư dự phòng tối ưu: Là số lượng vật tư, thiết bị được duy trì trong kho nhằm đảm bảo hoạt động liên tục và hiệu quả của một Đơn vị, đồng thời tối thiểu hóa chi phí tồn kho và rủi ro về sự thiếu hụt vật tư thiết bị trong quá trình sản xuất kinh doanh và bảo dưỡng sửa chữa, trong đó đã bao gồm vật tư dự phòng chiến lược, vật tư chuyên dụng.</w:t>
      </w:r>
    </w:p>
    <w:p w14:paraId="60F87C5E" w14:textId="6E567D6B" w:rsidR="000C69C7" w:rsidRPr="00523EF4" w:rsidRDefault="000C69C7" w:rsidP="00990643">
      <w:pPr>
        <w:spacing w:before="60" w:after="60" w:line="276" w:lineRule="auto"/>
        <w:ind w:right="13" w:firstLine="720"/>
        <w:jc w:val="both"/>
        <w:rPr>
          <w:color w:val="000000" w:themeColor="text1"/>
        </w:rPr>
      </w:pPr>
      <w:r w:rsidRPr="00523EF4">
        <w:rPr>
          <w:iCs/>
          <w:color w:val="000000" w:themeColor="text1"/>
        </w:rPr>
        <w:t xml:space="preserve">- </w:t>
      </w:r>
      <w:r w:rsidRPr="00523EF4">
        <w:rPr>
          <w:iCs/>
          <w:color w:val="000000" w:themeColor="text1"/>
          <w:lang w:val="vi-VN"/>
        </w:rPr>
        <w:t>Vật tư mua lẻ: Là các vật tư được mua sắm thường xuyên như mua phụ tùng thay thế xe ô tô, xăng dầu</w:t>
      </w:r>
      <w:r w:rsidRPr="00523EF4">
        <w:rPr>
          <w:color w:val="000000" w:themeColor="text1"/>
          <w:lang w:val="vi-VN"/>
        </w:rPr>
        <w:t xml:space="preserve"> ô tô, vật tư tiêu hao, vật dụng rẻ tiền, mau hỏng và trong các hoạt động mua sắm khác có giá trị mua sắm dưới 50 triệu đồng</w:t>
      </w:r>
      <w:r w:rsidRPr="00523EF4">
        <w:rPr>
          <w:color w:val="000000" w:themeColor="text1"/>
        </w:rPr>
        <w:t>.</w:t>
      </w:r>
    </w:p>
    <w:p w14:paraId="6ECC552E" w14:textId="77777777" w:rsidR="000B0C71" w:rsidRPr="00523EF4" w:rsidRDefault="00FC0FD3" w:rsidP="000B0C71">
      <w:pPr>
        <w:widowControl w:val="0"/>
        <w:pBdr>
          <w:top w:val="nil"/>
          <w:left w:val="nil"/>
          <w:bottom w:val="nil"/>
          <w:right w:val="nil"/>
          <w:between w:val="nil"/>
        </w:pBdr>
        <w:tabs>
          <w:tab w:val="left" w:pos="801"/>
        </w:tabs>
        <w:spacing w:before="60" w:after="60" w:line="276" w:lineRule="auto"/>
        <w:ind w:right="13" w:firstLine="720"/>
        <w:jc w:val="both"/>
        <w:rPr>
          <w:color w:val="000000" w:themeColor="text1"/>
        </w:rPr>
      </w:pPr>
      <w:bookmarkStart w:id="15" w:name="_jc3d6hi31xil" w:colFirst="0" w:colLast="0"/>
      <w:bookmarkEnd w:id="15"/>
      <w:r w:rsidRPr="00523EF4">
        <w:rPr>
          <w:color w:val="000000" w:themeColor="text1"/>
        </w:rPr>
        <w:t>-</w:t>
      </w:r>
      <w:r w:rsidR="00542F59" w:rsidRPr="00523EF4">
        <w:rPr>
          <w:color w:val="000000" w:themeColor="text1"/>
        </w:rPr>
        <w:t xml:space="preserve"> </w:t>
      </w:r>
      <w:r w:rsidR="00F721FE" w:rsidRPr="00523EF4">
        <w:rPr>
          <w:iCs/>
          <w:color w:val="000000" w:themeColor="text1"/>
          <w:lang w:val="vi-VN"/>
        </w:rPr>
        <w:t>Kiểm kê vật tư: Là việc cân, đong, đo, đếm số lượng, xác nhận và đánh giá chất lượng, giá trị của thiết bị, nguồn vốn hiện có tại thời điểm kiểm kê để kiểm tra, đối chiếu với số liệu trong sổ kế toán</w:t>
      </w:r>
      <w:r w:rsidR="00542F59" w:rsidRPr="00523EF4">
        <w:rPr>
          <w:color w:val="000000" w:themeColor="text1"/>
        </w:rPr>
        <w:t>.</w:t>
      </w:r>
      <w:bookmarkStart w:id="16" w:name="_vf36bce5m1se" w:colFirst="0" w:colLast="0"/>
      <w:bookmarkEnd w:id="16"/>
    </w:p>
    <w:p w14:paraId="123FADF2" w14:textId="77777777" w:rsidR="000B0C71" w:rsidRPr="00523EF4" w:rsidRDefault="00FC0FD3" w:rsidP="000B0C71">
      <w:pPr>
        <w:widowControl w:val="0"/>
        <w:pBdr>
          <w:top w:val="nil"/>
          <w:left w:val="nil"/>
          <w:bottom w:val="nil"/>
          <w:right w:val="nil"/>
          <w:between w:val="nil"/>
        </w:pBdr>
        <w:tabs>
          <w:tab w:val="left" w:pos="801"/>
        </w:tabs>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Năm N: Năm kế hoạch. </w:t>
      </w:r>
      <w:bookmarkStart w:id="17" w:name="_6qu46yyr538" w:colFirst="0" w:colLast="0"/>
      <w:bookmarkEnd w:id="17"/>
    </w:p>
    <w:p w14:paraId="7A53FDB1" w14:textId="77777777" w:rsidR="000B0C71" w:rsidRPr="00523EF4" w:rsidRDefault="00FC0FD3" w:rsidP="000B0C71">
      <w:pPr>
        <w:widowControl w:val="0"/>
        <w:pBdr>
          <w:top w:val="nil"/>
          <w:left w:val="nil"/>
          <w:bottom w:val="nil"/>
          <w:right w:val="nil"/>
          <w:between w:val="nil"/>
        </w:pBdr>
        <w:tabs>
          <w:tab w:val="left" w:pos="801"/>
        </w:tabs>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Năm N-1: Năm trước </w:t>
      </w:r>
      <w:r w:rsidRPr="00523EF4">
        <w:rPr>
          <w:color w:val="000000" w:themeColor="text1"/>
        </w:rPr>
        <w:t xml:space="preserve">liền kề </w:t>
      </w:r>
      <w:r w:rsidR="00542F59" w:rsidRPr="00523EF4">
        <w:rPr>
          <w:color w:val="000000" w:themeColor="text1"/>
        </w:rPr>
        <w:t xml:space="preserve">năm kế hoạch. </w:t>
      </w:r>
      <w:bookmarkStart w:id="18" w:name="_sawluhmvpydz" w:colFirst="0" w:colLast="0"/>
      <w:bookmarkEnd w:id="18"/>
    </w:p>
    <w:p w14:paraId="0FCD4D29" w14:textId="77777777" w:rsidR="000B0C71" w:rsidRPr="00523EF4" w:rsidRDefault="00FC0FD3" w:rsidP="000B0C71">
      <w:pPr>
        <w:widowControl w:val="0"/>
        <w:pBdr>
          <w:top w:val="nil"/>
          <w:left w:val="nil"/>
          <w:bottom w:val="nil"/>
          <w:right w:val="nil"/>
          <w:between w:val="nil"/>
        </w:pBdr>
        <w:tabs>
          <w:tab w:val="left" w:pos="801"/>
        </w:tabs>
        <w:spacing w:before="60" w:after="60" w:line="276" w:lineRule="auto"/>
        <w:ind w:right="13" w:firstLine="720"/>
        <w:jc w:val="both"/>
        <w:rPr>
          <w:color w:val="000000" w:themeColor="text1"/>
        </w:rPr>
      </w:pPr>
      <w:r w:rsidRPr="00523EF4">
        <w:rPr>
          <w:color w:val="000000" w:themeColor="text1"/>
        </w:rPr>
        <w:t>- Năm N+1: Năm sau liền kề năm kế hoạch.</w:t>
      </w:r>
      <w:bookmarkStart w:id="19" w:name="_Hlk3359801"/>
    </w:p>
    <w:p w14:paraId="1030150E" w14:textId="5215C7DB" w:rsidR="000C69C7" w:rsidRPr="00523EF4" w:rsidRDefault="000C69C7" w:rsidP="000B0C71">
      <w:pPr>
        <w:widowControl w:val="0"/>
        <w:pBdr>
          <w:top w:val="nil"/>
          <w:left w:val="nil"/>
          <w:bottom w:val="nil"/>
          <w:right w:val="nil"/>
          <w:between w:val="nil"/>
        </w:pBdr>
        <w:tabs>
          <w:tab w:val="left" w:pos="801"/>
        </w:tabs>
        <w:spacing w:before="60" w:after="60" w:line="276" w:lineRule="auto"/>
        <w:ind w:right="13" w:firstLine="720"/>
        <w:jc w:val="both"/>
        <w:rPr>
          <w:color w:val="000000" w:themeColor="text1"/>
        </w:rPr>
      </w:pPr>
      <w:r w:rsidRPr="00523EF4">
        <w:rPr>
          <w:color w:val="000000" w:themeColor="text1"/>
        </w:rPr>
        <w:t xml:space="preserve">Các định nghĩa, chữ viết tắt khác không được định nghĩa, giải thích tại Quy định này thì được hiểu, giải nghĩa theo quy định trong Điều lệ tổ chức và hoạt động của EVN, </w:t>
      </w:r>
      <w:r w:rsidR="0031554C" w:rsidRPr="00523EF4">
        <w:rPr>
          <w:color w:val="000000" w:themeColor="text1"/>
        </w:rPr>
        <w:t xml:space="preserve">EVNHANOI, </w:t>
      </w:r>
      <w:r w:rsidRPr="00523EF4">
        <w:rPr>
          <w:color w:val="000000" w:themeColor="text1"/>
        </w:rPr>
        <w:t xml:space="preserve">Quy chế quản lý nội bộ của EVN, </w:t>
      </w:r>
      <w:r w:rsidR="0031554C" w:rsidRPr="00523EF4">
        <w:rPr>
          <w:color w:val="000000" w:themeColor="text1"/>
        </w:rPr>
        <w:t xml:space="preserve">EVNHANOI </w:t>
      </w:r>
      <w:r w:rsidRPr="00523EF4">
        <w:rPr>
          <w:color w:val="000000" w:themeColor="text1"/>
        </w:rPr>
        <w:t>và các văn bản pháp luật có liên quan.</w:t>
      </w:r>
      <w:bookmarkEnd w:id="19"/>
    </w:p>
    <w:p w14:paraId="01DC1150" w14:textId="1A2ED0B1" w:rsidR="00616DC7" w:rsidRPr="00523EF4" w:rsidRDefault="00EC6D30" w:rsidP="00990643">
      <w:pPr>
        <w:spacing w:before="60" w:after="60" w:line="276" w:lineRule="auto"/>
        <w:ind w:right="13" w:firstLine="720"/>
        <w:jc w:val="both"/>
        <w:rPr>
          <w:color w:val="000000" w:themeColor="text1"/>
        </w:rPr>
      </w:pPr>
      <w:r w:rsidRPr="00523EF4">
        <w:rPr>
          <w:color w:val="000000" w:themeColor="text1"/>
        </w:rPr>
        <w:lastRenderedPageBreak/>
        <w:t>2. Chữ viết tắt</w:t>
      </w:r>
    </w:p>
    <w:p w14:paraId="7290D48B" w14:textId="07A56FAE"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EVN: Tập đoàn Điện lực Việt Nam</w:t>
      </w:r>
      <w:r w:rsidR="004A3886" w:rsidRPr="00523EF4">
        <w:rPr>
          <w:color w:val="000000" w:themeColor="text1"/>
        </w:rPr>
        <w:t>.</w:t>
      </w:r>
    </w:p>
    <w:p w14:paraId="3936D854" w14:textId="70BA16E9"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EVNHANOI: Tổng công ty Điện lực thành phố Hà Nội</w:t>
      </w:r>
      <w:r w:rsidR="004A3886" w:rsidRPr="00523EF4">
        <w:rPr>
          <w:color w:val="000000" w:themeColor="text1"/>
        </w:rPr>
        <w:t>.</w:t>
      </w:r>
    </w:p>
    <w:p w14:paraId="69534836" w14:textId="67E284C4" w:rsidR="008E0B3A" w:rsidRPr="00523EF4" w:rsidRDefault="008E0B3A" w:rsidP="00990643">
      <w:pPr>
        <w:spacing w:before="60" w:after="60" w:line="276" w:lineRule="auto"/>
        <w:ind w:right="13" w:firstLine="720"/>
        <w:jc w:val="both"/>
        <w:rPr>
          <w:color w:val="000000" w:themeColor="text1"/>
        </w:rPr>
      </w:pPr>
      <w:r w:rsidRPr="00523EF4">
        <w:rPr>
          <w:color w:val="000000" w:themeColor="text1"/>
        </w:rPr>
        <w:t>- TCT: Tổng công ty</w:t>
      </w:r>
    </w:p>
    <w:p w14:paraId="0815D46D" w14:textId="2E0DEB65"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HĐTV: Hội đồng Thành viên Tổng Công ty Điện lực TP Hà Nội</w:t>
      </w:r>
      <w:r w:rsidR="004A3886" w:rsidRPr="00523EF4">
        <w:rPr>
          <w:color w:val="000000" w:themeColor="text1"/>
        </w:rPr>
        <w:t>.</w:t>
      </w:r>
    </w:p>
    <w:p w14:paraId="48831F22" w14:textId="670C5A2E"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TGĐ: Tổng Giám đốc Tổng công ty Điện lực thành phố Hà Nội</w:t>
      </w:r>
      <w:r w:rsidR="004A3886" w:rsidRPr="00523EF4">
        <w:rPr>
          <w:color w:val="000000" w:themeColor="text1"/>
        </w:rPr>
        <w:t>.</w:t>
      </w:r>
    </w:p>
    <w:p w14:paraId="694E2468" w14:textId="5FEC8468"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PTGĐ: Phó Tổng Giám đốc Tổng Công ty Điện lực TP Hà Nội</w:t>
      </w:r>
      <w:r w:rsidR="004A3886" w:rsidRPr="00523EF4">
        <w:rPr>
          <w:color w:val="000000" w:themeColor="text1"/>
        </w:rPr>
        <w:t>.</w:t>
      </w:r>
    </w:p>
    <w:p w14:paraId="75D78770" w14:textId="0FA060A0" w:rsidR="00B44352" w:rsidRPr="00523EF4" w:rsidRDefault="00B44352" w:rsidP="00990643">
      <w:pPr>
        <w:spacing w:before="60" w:after="60" w:line="276" w:lineRule="auto"/>
        <w:ind w:right="13" w:firstLine="720"/>
        <w:jc w:val="both"/>
        <w:rPr>
          <w:color w:val="000000" w:themeColor="text1"/>
        </w:rPr>
      </w:pPr>
      <w:r w:rsidRPr="00523EF4">
        <w:rPr>
          <w:color w:val="000000" w:themeColor="text1"/>
        </w:rPr>
        <w:t>- KCQ: Khối cơ quan</w:t>
      </w:r>
      <w:r w:rsidR="004A3886" w:rsidRPr="00523EF4">
        <w:rPr>
          <w:color w:val="000000" w:themeColor="text1"/>
        </w:rPr>
        <w:t>.</w:t>
      </w:r>
    </w:p>
    <w:p w14:paraId="6873D5D6" w14:textId="16A7A19C"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CTĐL: Công ty Điện lực</w:t>
      </w:r>
      <w:r w:rsidR="004A3886" w:rsidRPr="00523EF4">
        <w:rPr>
          <w:color w:val="000000" w:themeColor="text1"/>
        </w:rPr>
        <w:t>.</w:t>
      </w:r>
    </w:p>
    <w:p w14:paraId="3EDF6036" w14:textId="37EF9C17"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ĐTXD: Đầu tư xây dựng</w:t>
      </w:r>
      <w:r w:rsidR="004A3886" w:rsidRPr="00523EF4">
        <w:rPr>
          <w:color w:val="000000" w:themeColor="text1"/>
        </w:rPr>
        <w:t>.</w:t>
      </w:r>
    </w:p>
    <w:p w14:paraId="1A7ADFEC" w14:textId="7E43DD97"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QLVH: Quản lý vận hành</w:t>
      </w:r>
      <w:r w:rsidR="004A3886" w:rsidRPr="00523EF4">
        <w:rPr>
          <w:color w:val="000000" w:themeColor="text1"/>
        </w:rPr>
        <w:t>.</w:t>
      </w:r>
    </w:p>
    <w:p w14:paraId="76ED0E36" w14:textId="0C98F5C0"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SCL: Sửa chữa lớn</w:t>
      </w:r>
      <w:r w:rsidR="004A3886" w:rsidRPr="00523EF4">
        <w:rPr>
          <w:color w:val="000000" w:themeColor="text1"/>
        </w:rPr>
        <w:t>.</w:t>
      </w:r>
    </w:p>
    <w:p w14:paraId="7F4737A2" w14:textId="63187F05"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SCTX: Sửa chữa thường xuyên</w:t>
      </w:r>
      <w:r w:rsidR="004A3886" w:rsidRPr="00523EF4">
        <w:rPr>
          <w:color w:val="000000" w:themeColor="text1"/>
        </w:rPr>
        <w:t>.</w:t>
      </w:r>
    </w:p>
    <w:p w14:paraId="6A2E322B" w14:textId="3DCDCC77"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SXKD: Sản xuất kinh doanh</w:t>
      </w:r>
      <w:r w:rsidR="004A3886" w:rsidRPr="00523EF4">
        <w:rPr>
          <w:color w:val="000000" w:themeColor="text1"/>
        </w:rPr>
        <w:t>.</w:t>
      </w:r>
    </w:p>
    <w:p w14:paraId="09478041" w14:textId="1B29CF6B"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HSDT: Hồ sơ dự thầu</w:t>
      </w:r>
      <w:r w:rsidR="004A3886" w:rsidRPr="00523EF4">
        <w:rPr>
          <w:color w:val="000000" w:themeColor="text1"/>
        </w:rPr>
        <w:t>.</w:t>
      </w:r>
    </w:p>
    <w:p w14:paraId="170FEEEB" w14:textId="2E06FBB6"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HSĐX: Hồ sơ đề xuất</w:t>
      </w:r>
      <w:r w:rsidR="004A3886" w:rsidRPr="00523EF4">
        <w:rPr>
          <w:color w:val="000000" w:themeColor="text1"/>
        </w:rPr>
        <w:t>.</w:t>
      </w:r>
    </w:p>
    <w:p w14:paraId="594D74C7" w14:textId="5CF345AA"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HSMT: Hồ sơ mời thầu</w:t>
      </w:r>
      <w:r w:rsidR="004A3886" w:rsidRPr="00523EF4">
        <w:rPr>
          <w:color w:val="000000" w:themeColor="text1"/>
        </w:rPr>
        <w:t>.</w:t>
      </w:r>
    </w:p>
    <w:p w14:paraId="0B85D41B" w14:textId="7BC46EB5"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HSYC: Hồ sơ yêu cầu</w:t>
      </w:r>
      <w:r w:rsidR="004A3886" w:rsidRPr="00523EF4">
        <w:rPr>
          <w:color w:val="000000" w:themeColor="text1"/>
        </w:rPr>
        <w:t>.</w:t>
      </w:r>
    </w:p>
    <w:p w14:paraId="2826D32C" w14:textId="77777777" w:rsidR="002302E4" w:rsidRPr="00523EF4" w:rsidRDefault="002302E4" w:rsidP="00990643">
      <w:pPr>
        <w:spacing w:before="120" w:line="276" w:lineRule="auto"/>
        <w:ind w:left="-144" w:right="13" w:firstLine="864"/>
        <w:jc w:val="both"/>
        <w:rPr>
          <w:color w:val="000000" w:themeColor="text1"/>
        </w:rPr>
      </w:pPr>
      <w:r w:rsidRPr="00523EF4">
        <w:rPr>
          <w:color w:val="000000" w:themeColor="text1"/>
        </w:rPr>
        <w:t>- KHLCNT: Kế hoạch lựa chọn nhà thầu.</w:t>
      </w:r>
    </w:p>
    <w:p w14:paraId="747FFDC5" w14:textId="77777777" w:rsidR="00654B0F" w:rsidRPr="00523EF4" w:rsidRDefault="00654B0F" w:rsidP="00990643">
      <w:pPr>
        <w:spacing w:before="120" w:line="276" w:lineRule="auto"/>
        <w:ind w:left="-144" w:right="13" w:firstLine="864"/>
        <w:jc w:val="both"/>
        <w:rPr>
          <w:color w:val="000000" w:themeColor="text1"/>
        </w:rPr>
      </w:pPr>
      <w:r w:rsidRPr="00523EF4">
        <w:rPr>
          <w:color w:val="000000" w:themeColor="text1"/>
        </w:rPr>
        <w:t>- KQLCNT: Kết quả lựa chọn nhà thầu.</w:t>
      </w:r>
    </w:p>
    <w:p w14:paraId="6D377702" w14:textId="39D821CC"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HĐNT: Hội đồng nghiệm thu</w:t>
      </w:r>
      <w:r w:rsidR="004A3886" w:rsidRPr="00523EF4">
        <w:rPr>
          <w:color w:val="000000" w:themeColor="text1"/>
        </w:rPr>
        <w:t>.</w:t>
      </w:r>
    </w:p>
    <w:p w14:paraId="03DD7F17" w14:textId="33955551"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PAKT: Phương án kỹ thuật</w:t>
      </w:r>
      <w:r w:rsidR="004A3886" w:rsidRPr="00523EF4">
        <w:rPr>
          <w:color w:val="000000" w:themeColor="text1"/>
        </w:rPr>
        <w:t>.</w:t>
      </w:r>
    </w:p>
    <w:p w14:paraId="63615677" w14:textId="02F6E5D6" w:rsidR="00757D9D" w:rsidRPr="00523EF4" w:rsidRDefault="00757D9D" w:rsidP="00990643">
      <w:pPr>
        <w:spacing w:before="120" w:line="276" w:lineRule="auto"/>
        <w:ind w:left="-144" w:right="13" w:firstLine="864"/>
        <w:jc w:val="both"/>
        <w:rPr>
          <w:color w:val="000000" w:themeColor="text1"/>
        </w:rPr>
      </w:pPr>
      <w:r w:rsidRPr="00523EF4">
        <w:rPr>
          <w:color w:val="000000" w:themeColor="text1"/>
        </w:rPr>
        <w:t>- NVTK: Nhiệm vụ thiết kế</w:t>
      </w:r>
      <w:r w:rsidR="004A3886" w:rsidRPr="00523EF4">
        <w:rPr>
          <w:color w:val="000000" w:themeColor="text1"/>
        </w:rPr>
        <w:t>.</w:t>
      </w:r>
    </w:p>
    <w:p w14:paraId="283F0D84" w14:textId="54DBFB50"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GTGT: Giá trị gia tăng</w:t>
      </w:r>
      <w:r w:rsidR="004A3886" w:rsidRPr="00523EF4">
        <w:rPr>
          <w:color w:val="000000" w:themeColor="text1"/>
        </w:rPr>
        <w:t>.</w:t>
      </w:r>
    </w:p>
    <w:p w14:paraId="15F64537" w14:textId="16450B3A" w:rsidR="00757D9D" w:rsidRPr="00523EF4" w:rsidRDefault="00757D9D" w:rsidP="00990643">
      <w:pPr>
        <w:spacing w:before="60" w:after="60" w:line="276" w:lineRule="auto"/>
        <w:ind w:right="13" w:firstLine="720"/>
        <w:jc w:val="both"/>
        <w:rPr>
          <w:color w:val="000000" w:themeColor="text1"/>
        </w:rPr>
      </w:pPr>
      <w:r w:rsidRPr="00523EF4">
        <w:rPr>
          <w:color w:val="000000" w:themeColor="text1"/>
        </w:rPr>
        <w:t>- VTTB: Vật tư thiết bị</w:t>
      </w:r>
      <w:r w:rsidR="004A3886" w:rsidRPr="00523EF4">
        <w:rPr>
          <w:color w:val="000000" w:themeColor="text1"/>
        </w:rPr>
        <w:t>.</w:t>
      </w:r>
    </w:p>
    <w:p w14:paraId="23CA14AA" w14:textId="71CC6E68" w:rsidR="00757D9D" w:rsidRPr="00523EF4" w:rsidRDefault="00757D9D" w:rsidP="00990643">
      <w:pPr>
        <w:spacing w:before="120" w:line="276" w:lineRule="auto"/>
        <w:ind w:left="-144" w:right="13" w:firstLine="864"/>
        <w:jc w:val="both"/>
        <w:rPr>
          <w:color w:val="000000" w:themeColor="text1"/>
        </w:rPr>
      </w:pPr>
      <w:r w:rsidRPr="00523EF4">
        <w:rPr>
          <w:color w:val="000000" w:themeColor="text1"/>
        </w:rPr>
        <w:t>- QLVT: Quản lý vật tư</w:t>
      </w:r>
      <w:r w:rsidR="004A3886" w:rsidRPr="00523EF4">
        <w:rPr>
          <w:color w:val="000000" w:themeColor="text1"/>
        </w:rPr>
        <w:t>.</w:t>
      </w:r>
    </w:p>
    <w:p w14:paraId="1A8794C1" w14:textId="4AB490C7"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MBA: Máy biến áp</w:t>
      </w:r>
      <w:r w:rsidR="004A3886" w:rsidRPr="00523EF4">
        <w:rPr>
          <w:color w:val="000000" w:themeColor="text1"/>
        </w:rPr>
        <w:t>.</w:t>
      </w:r>
    </w:p>
    <w:p w14:paraId="5E625F2B" w14:textId="0C230C05"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TBA: Trạm biến áp</w:t>
      </w:r>
      <w:r w:rsidR="004A3886" w:rsidRPr="00523EF4">
        <w:rPr>
          <w:color w:val="000000" w:themeColor="text1"/>
        </w:rPr>
        <w:t>.</w:t>
      </w:r>
    </w:p>
    <w:p w14:paraId="7EE9D127" w14:textId="3790DA9B"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TSCĐ: Tài sản cố định</w:t>
      </w:r>
      <w:r w:rsidR="004A3886" w:rsidRPr="00523EF4">
        <w:rPr>
          <w:color w:val="000000" w:themeColor="text1"/>
        </w:rPr>
        <w:t>.</w:t>
      </w:r>
    </w:p>
    <w:p w14:paraId="6B09D1E2" w14:textId="4B1F4E64" w:rsidR="00757D9D" w:rsidRPr="00523EF4" w:rsidRDefault="00757D9D" w:rsidP="00990643">
      <w:pPr>
        <w:spacing w:before="120" w:line="276" w:lineRule="auto"/>
        <w:ind w:left="-144" w:right="13" w:firstLine="864"/>
        <w:jc w:val="both"/>
        <w:rPr>
          <w:color w:val="000000" w:themeColor="text1"/>
        </w:rPr>
      </w:pPr>
      <w:r w:rsidRPr="00523EF4">
        <w:rPr>
          <w:color w:val="000000" w:themeColor="text1"/>
        </w:rPr>
        <w:t>- QLTS: Quản lý tài sản</w:t>
      </w:r>
      <w:r w:rsidR="004A3886" w:rsidRPr="00523EF4">
        <w:rPr>
          <w:color w:val="000000" w:themeColor="text1"/>
        </w:rPr>
        <w:t>.</w:t>
      </w:r>
    </w:p>
    <w:p w14:paraId="72C5A9BC" w14:textId="0B0F2341" w:rsidR="00757D9D" w:rsidRPr="00523EF4" w:rsidRDefault="00757D9D" w:rsidP="00990643">
      <w:pPr>
        <w:spacing w:before="60" w:after="60" w:line="276" w:lineRule="auto"/>
        <w:ind w:right="13" w:firstLine="720"/>
        <w:jc w:val="both"/>
        <w:rPr>
          <w:color w:val="000000" w:themeColor="text1"/>
        </w:rPr>
      </w:pPr>
      <w:r w:rsidRPr="00523EF4">
        <w:rPr>
          <w:color w:val="000000" w:themeColor="text1"/>
        </w:rPr>
        <w:t>- CTNH: Chất thải nguy hại</w:t>
      </w:r>
      <w:r w:rsidR="004A3886" w:rsidRPr="00523EF4">
        <w:rPr>
          <w:color w:val="000000" w:themeColor="text1"/>
        </w:rPr>
        <w:t>.</w:t>
      </w:r>
    </w:p>
    <w:p w14:paraId="240D7B06" w14:textId="77777777" w:rsidR="00AA3BE6" w:rsidRPr="00523EF4" w:rsidRDefault="00AA3BE6" w:rsidP="00990643">
      <w:pPr>
        <w:spacing w:before="120" w:line="276" w:lineRule="auto"/>
        <w:ind w:left="-144" w:right="13" w:firstLine="864"/>
        <w:jc w:val="both"/>
        <w:rPr>
          <w:color w:val="000000" w:themeColor="text1"/>
        </w:rPr>
      </w:pPr>
      <w:r w:rsidRPr="00523EF4">
        <w:rPr>
          <w:color w:val="000000" w:themeColor="text1"/>
        </w:rPr>
        <w:t>- VTCNTT: Viễn thông và Công nghệ thông tin.</w:t>
      </w:r>
    </w:p>
    <w:p w14:paraId="3435540C" w14:textId="5EC82EAE" w:rsidR="00757D9D" w:rsidRPr="00523EF4" w:rsidRDefault="00757D9D" w:rsidP="00990643">
      <w:pPr>
        <w:spacing w:before="60" w:after="60" w:line="276" w:lineRule="auto"/>
        <w:ind w:right="13" w:firstLine="720"/>
        <w:jc w:val="both"/>
        <w:rPr>
          <w:color w:val="000000" w:themeColor="text1"/>
        </w:rPr>
      </w:pPr>
      <w:r w:rsidRPr="00523EF4">
        <w:rPr>
          <w:color w:val="000000" w:themeColor="text1"/>
        </w:rPr>
        <w:t xml:space="preserve">- EVNHANOIHGC: </w:t>
      </w:r>
      <w:r w:rsidR="008E1EC3" w:rsidRPr="00523EF4">
        <w:rPr>
          <w:color w:val="000000" w:themeColor="text1"/>
        </w:rPr>
        <w:t xml:space="preserve">Công ty lưới điện cao thế </w:t>
      </w:r>
      <w:r w:rsidR="00B55AB3" w:rsidRPr="00523EF4">
        <w:rPr>
          <w:color w:val="000000" w:themeColor="text1"/>
        </w:rPr>
        <w:t>TP</w:t>
      </w:r>
      <w:r w:rsidR="008E1EC3" w:rsidRPr="00523EF4">
        <w:rPr>
          <w:color w:val="000000" w:themeColor="text1"/>
        </w:rPr>
        <w:t xml:space="preserve"> Hà Nội</w:t>
      </w:r>
      <w:r w:rsidR="004A3886" w:rsidRPr="00523EF4">
        <w:rPr>
          <w:color w:val="000000" w:themeColor="text1"/>
        </w:rPr>
        <w:t>.</w:t>
      </w:r>
    </w:p>
    <w:p w14:paraId="7CE6130B" w14:textId="40B3C0A6" w:rsidR="00757D9D" w:rsidRPr="00523EF4" w:rsidRDefault="00757D9D" w:rsidP="00990643">
      <w:pPr>
        <w:spacing w:before="60" w:after="60" w:line="276" w:lineRule="auto"/>
        <w:ind w:right="13" w:firstLine="720"/>
        <w:jc w:val="both"/>
        <w:rPr>
          <w:color w:val="000000" w:themeColor="text1"/>
        </w:rPr>
      </w:pPr>
      <w:r w:rsidRPr="00523EF4">
        <w:rPr>
          <w:color w:val="000000" w:themeColor="text1"/>
        </w:rPr>
        <w:lastRenderedPageBreak/>
        <w:t xml:space="preserve">- EVNHANOIETC: </w:t>
      </w:r>
      <w:r w:rsidR="00B55AB3" w:rsidRPr="00523EF4">
        <w:rPr>
          <w:color w:val="000000" w:themeColor="text1"/>
        </w:rPr>
        <w:t>Công ty thí nghiệm điện Điện lực Hà Nội</w:t>
      </w:r>
      <w:r w:rsidR="004A3886" w:rsidRPr="00523EF4">
        <w:rPr>
          <w:color w:val="000000" w:themeColor="text1"/>
        </w:rPr>
        <w:t>.</w:t>
      </w:r>
    </w:p>
    <w:p w14:paraId="2175802A" w14:textId="4AF2684F" w:rsidR="0000795E" w:rsidRPr="00523EF4" w:rsidRDefault="00757D9D" w:rsidP="00990643">
      <w:pPr>
        <w:spacing w:before="120" w:line="276" w:lineRule="auto"/>
        <w:ind w:left="900" w:right="13" w:hanging="180"/>
        <w:jc w:val="both"/>
        <w:rPr>
          <w:color w:val="000000" w:themeColor="text1"/>
        </w:rPr>
      </w:pPr>
      <w:r w:rsidRPr="00523EF4">
        <w:rPr>
          <w:color w:val="000000" w:themeColor="text1"/>
        </w:rPr>
        <w:t>- VTTBDP</w:t>
      </w:r>
      <w:r w:rsidR="0000795E" w:rsidRPr="00523EF4">
        <w:rPr>
          <w:color w:val="000000" w:themeColor="text1"/>
        </w:rPr>
        <w:t xml:space="preserve">: </w:t>
      </w:r>
      <w:r w:rsidRPr="00523EF4">
        <w:rPr>
          <w:color w:val="000000" w:themeColor="text1"/>
        </w:rPr>
        <w:t>Vật tư thiết bị dự phòng</w:t>
      </w:r>
      <w:r w:rsidR="004A3886" w:rsidRPr="00523EF4">
        <w:rPr>
          <w:color w:val="000000" w:themeColor="text1"/>
        </w:rPr>
        <w:t>.</w:t>
      </w:r>
    </w:p>
    <w:p w14:paraId="33C285C7" w14:textId="77777777" w:rsidR="00757D9D" w:rsidRPr="00523EF4" w:rsidRDefault="0000795E" w:rsidP="00990643">
      <w:pPr>
        <w:spacing w:before="120" w:line="276" w:lineRule="auto"/>
        <w:ind w:left="900" w:right="13" w:hanging="180"/>
        <w:jc w:val="both"/>
        <w:rPr>
          <w:color w:val="000000" w:themeColor="text1"/>
        </w:rPr>
      </w:pPr>
      <w:r w:rsidRPr="00523EF4">
        <w:rPr>
          <w:color w:val="000000" w:themeColor="text1"/>
        </w:rPr>
        <w:t>- NCC: N</w:t>
      </w:r>
      <w:r w:rsidR="00757D9D" w:rsidRPr="00523EF4">
        <w:rPr>
          <w:color w:val="000000" w:themeColor="text1"/>
        </w:rPr>
        <w:t>hà cung cấp.</w:t>
      </w:r>
    </w:p>
    <w:p w14:paraId="4892F7D0" w14:textId="77777777" w:rsidR="00367E07" w:rsidRPr="00523EF4" w:rsidRDefault="00367E07" w:rsidP="00990643">
      <w:pPr>
        <w:spacing w:before="60" w:after="60" w:line="276" w:lineRule="auto"/>
        <w:ind w:right="13" w:firstLine="720"/>
        <w:jc w:val="both"/>
        <w:rPr>
          <w:color w:val="000000" w:themeColor="text1"/>
        </w:rPr>
      </w:pPr>
      <w:r w:rsidRPr="00523EF4">
        <w:rPr>
          <w:color w:val="000000" w:themeColor="text1"/>
        </w:rPr>
        <w:t>- AT, PCCC, PCTT: An toàn, phòng cháy chữa cháy, phòng chống thiên tai.</w:t>
      </w:r>
    </w:p>
    <w:p w14:paraId="4939BC35" w14:textId="77777777" w:rsidR="00616DC7" w:rsidRPr="00523EF4" w:rsidRDefault="00367E07" w:rsidP="00990643">
      <w:pPr>
        <w:spacing w:before="60" w:after="60" w:line="276" w:lineRule="auto"/>
        <w:ind w:right="13" w:firstLine="720"/>
        <w:jc w:val="both"/>
        <w:rPr>
          <w:color w:val="000000" w:themeColor="text1"/>
        </w:rPr>
      </w:pPr>
      <w:r w:rsidRPr="00523EF4">
        <w:rPr>
          <w:color w:val="000000" w:themeColor="text1"/>
        </w:rPr>
        <w:t>- PCCN: Phòng chống cháy nổ.</w:t>
      </w:r>
    </w:p>
    <w:p w14:paraId="46F60855" w14:textId="77777777" w:rsidR="00215AA5" w:rsidRPr="00523EF4" w:rsidRDefault="00215AA5" w:rsidP="00990643">
      <w:pPr>
        <w:spacing w:before="60" w:after="60" w:line="276" w:lineRule="auto"/>
        <w:ind w:right="13" w:firstLine="720"/>
        <w:jc w:val="both"/>
        <w:rPr>
          <w:color w:val="000000" w:themeColor="text1"/>
        </w:rPr>
      </w:pPr>
      <w:r w:rsidRPr="00523EF4">
        <w:rPr>
          <w:color w:val="000000" w:themeColor="text1"/>
        </w:rPr>
        <w:t>- CNCH: Cứu nạn cứu hộ</w:t>
      </w:r>
      <w:r w:rsidR="00C40E10" w:rsidRPr="00523EF4">
        <w:rPr>
          <w:color w:val="000000" w:themeColor="text1"/>
        </w:rPr>
        <w:t>.</w:t>
      </w:r>
    </w:p>
    <w:p w14:paraId="1B18D531" w14:textId="77777777" w:rsidR="005A5F7C" w:rsidRPr="00523EF4" w:rsidRDefault="005A5F7C" w:rsidP="00990643">
      <w:pPr>
        <w:spacing w:before="60" w:after="60" w:line="276" w:lineRule="auto"/>
        <w:ind w:right="13" w:firstLine="720"/>
        <w:jc w:val="both"/>
        <w:rPr>
          <w:color w:val="000000" w:themeColor="text1"/>
        </w:rPr>
      </w:pPr>
    </w:p>
    <w:p w14:paraId="4F6AE2DC" w14:textId="00CE9C59" w:rsidR="00990643" w:rsidRPr="00523EF4" w:rsidRDefault="004A329F" w:rsidP="00990643">
      <w:pPr>
        <w:spacing w:before="60" w:after="60" w:line="276" w:lineRule="auto"/>
        <w:ind w:right="13"/>
        <w:jc w:val="center"/>
        <w:rPr>
          <w:b/>
          <w:color w:val="000000" w:themeColor="text1"/>
        </w:rPr>
      </w:pPr>
      <w:bookmarkStart w:id="20" w:name="_Toc200702871"/>
      <w:bookmarkStart w:id="21" w:name="_Toc201522006"/>
      <w:r w:rsidRPr="00523EF4">
        <w:rPr>
          <w:b/>
          <w:color w:val="000000" w:themeColor="text1"/>
        </w:rPr>
        <w:t>Chương</w:t>
      </w:r>
      <w:r w:rsidR="00542F59" w:rsidRPr="00523EF4">
        <w:rPr>
          <w:b/>
          <w:color w:val="000000" w:themeColor="text1"/>
        </w:rPr>
        <w:t xml:space="preserve"> II</w:t>
      </w:r>
      <w:bookmarkStart w:id="22" w:name="_c1vii4jua47o"/>
      <w:bookmarkEnd w:id="22"/>
    </w:p>
    <w:p w14:paraId="67AA7EDE" w14:textId="1EAEC862" w:rsidR="00616DC7" w:rsidRPr="00523EF4" w:rsidRDefault="00796158" w:rsidP="00990643">
      <w:pPr>
        <w:spacing w:before="60" w:after="60" w:line="276" w:lineRule="auto"/>
        <w:ind w:right="13"/>
        <w:jc w:val="center"/>
        <w:rPr>
          <w:b/>
          <w:color w:val="000000" w:themeColor="text1"/>
        </w:rPr>
      </w:pPr>
      <w:r w:rsidRPr="00523EF4">
        <w:rPr>
          <w:b/>
          <w:color w:val="000000" w:themeColor="text1"/>
        </w:rPr>
        <w:t xml:space="preserve">QUY ĐỊNH VỀ </w:t>
      </w:r>
      <w:r w:rsidR="00542F59" w:rsidRPr="00523EF4">
        <w:rPr>
          <w:b/>
          <w:color w:val="000000" w:themeColor="text1"/>
        </w:rPr>
        <w:t>CÔNG TÁC MUA SẮM VTTB</w:t>
      </w:r>
      <w:bookmarkEnd w:id="20"/>
      <w:bookmarkEnd w:id="21"/>
    </w:p>
    <w:p w14:paraId="3ABBE179" w14:textId="77777777" w:rsidR="00433CC6" w:rsidRPr="00523EF4" w:rsidRDefault="00433CC6" w:rsidP="00990643">
      <w:pPr>
        <w:pStyle w:val="Heading2"/>
        <w:spacing w:before="60" w:after="60" w:line="276" w:lineRule="auto"/>
        <w:ind w:right="13"/>
        <w:jc w:val="both"/>
        <w:rPr>
          <w:color w:val="000000" w:themeColor="text1"/>
          <w:sz w:val="16"/>
          <w:szCs w:val="28"/>
        </w:rPr>
      </w:pPr>
    </w:p>
    <w:p w14:paraId="73759234" w14:textId="20BFA707" w:rsidR="00D91C85" w:rsidRPr="00523EF4" w:rsidRDefault="00D91C85" w:rsidP="00D91C85">
      <w:pPr>
        <w:pStyle w:val="Heading2"/>
        <w:spacing w:before="60" w:after="60" w:line="276" w:lineRule="auto"/>
        <w:ind w:right="13"/>
        <w:jc w:val="both"/>
        <w:rPr>
          <w:color w:val="000000" w:themeColor="text1"/>
          <w:sz w:val="28"/>
          <w:szCs w:val="28"/>
        </w:rPr>
      </w:pPr>
      <w:bookmarkStart w:id="23" w:name="_Toc204610045"/>
      <w:r w:rsidRPr="00523EF4">
        <w:rPr>
          <w:color w:val="000000" w:themeColor="text1"/>
          <w:sz w:val="28"/>
          <w:szCs w:val="28"/>
        </w:rPr>
        <w:t xml:space="preserve">Điều </w:t>
      </w:r>
      <w:r w:rsidR="004F0DC3" w:rsidRPr="00523EF4">
        <w:rPr>
          <w:color w:val="000000" w:themeColor="text1"/>
          <w:sz w:val="28"/>
          <w:szCs w:val="28"/>
        </w:rPr>
        <w:t>3</w:t>
      </w:r>
      <w:r w:rsidRPr="00523EF4">
        <w:rPr>
          <w:color w:val="000000" w:themeColor="text1"/>
          <w:sz w:val="28"/>
          <w:szCs w:val="28"/>
        </w:rPr>
        <w:t>. Nguyên tắc mua sắm VTTB</w:t>
      </w:r>
      <w:bookmarkEnd w:id="23"/>
    </w:p>
    <w:p w14:paraId="0076C271"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Mua sắm VTTB phải đảm bảo những nguyên tắc sau:</w:t>
      </w:r>
    </w:p>
    <w:p w14:paraId="670E0BBE" w14:textId="2D809F8F"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a) Tất cả các loại VTTB phục vụ cho SXKD, SCL và ĐTXD phải được duyệt trong kế hoạch </w:t>
      </w:r>
      <w:r w:rsidR="00F8503F" w:rsidRPr="00523EF4">
        <w:rPr>
          <w:color w:val="000000" w:themeColor="text1"/>
        </w:rPr>
        <w:t>mua sắm VTTB</w:t>
      </w:r>
      <w:r w:rsidRPr="00523EF4">
        <w:rPr>
          <w:color w:val="000000" w:themeColor="text1"/>
        </w:rPr>
        <w:t xml:space="preserve"> hoặc duyệt bổ sung (nếu có).</w:t>
      </w:r>
    </w:p>
    <w:p w14:paraId="20E555B0"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 VTTB được mua phải đảm bảo chất lượng, nguồn gốc rõ ràng, có chứng chỉ xuất xưởng, CO (đối với hàng nhập khẩu), CQ (chứng chỉ chất lượng) và đáp ứng yêu cầu kỹ thuật (trường hợp các VTTB nhỏ lẻ, thông dụng không thể cung cấp CO, CQ phải được quy định rõ trong HSMT và hợp đồng).</w:t>
      </w:r>
    </w:p>
    <w:p w14:paraId="191501D4"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Không mua sắm VTTB trôi nổi trên thị trường không rõ nguồn gốc xuất xứ, cơ sở chế tạo; VTTB được chế tạo tại nước ngoài đã nhập về trong nước nhưng hồ sơ tài liệu không đầy đủ và không phù hợp…</w:t>
      </w:r>
    </w:p>
    <w:p w14:paraId="55F3E108" w14:textId="4C89A01A"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Việc cung ứng VTTB phải đồng bộ, kịp thời với tiến độ công trình</w:t>
      </w:r>
      <w:r w:rsidR="00B143F8" w:rsidRPr="00523EF4">
        <w:rPr>
          <w:color w:val="000000" w:themeColor="text1"/>
        </w:rPr>
        <w:t>/dự án</w:t>
      </w:r>
      <w:r w:rsidRPr="00523EF4">
        <w:rPr>
          <w:color w:val="000000" w:themeColor="text1"/>
        </w:rPr>
        <w:t xml:space="preserve"> và đáp ứng đủ nhu cầu phục vụ SXKD, SCL và ĐTXD theo kế hoạch đã được duyệt, hạn chế tối đa việc mua sắm VTTB về kho nhưng chưa triển khai thi công dẫn đến tồn kho.</w:t>
      </w:r>
    </w:p>
    <w:p w14:paraId="080CC088"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d) Việc mua sắm VTTB phải thực hiện đầy đủ và đúng quy định của pháp luật, Quy chế quản lý nội bộ của EVN.</w:t>
      </w:r>
    </w:p>
    <w:p w14:paraId="6C42E5F7" w14:textId="4DA395C3" w:rsidR="00D91C85" w:rsidRPr="00523EF4" w:rsidRDefault="00D91C85" w:rsidP="00D91C85">
      <w:pPr>
        <w:pStyle w:val="Heading2"/>
        <w:spacing w:before="60" w:after="60" w:line="276" w:lineRule="auto"/>
        <w:ind w:right="13"/>
        <w:jc w:val="both"/>
        <w:rPr>
          <w:b w:val="0"/>
          <w:color w:val="000000" w:themeColor="text1"/>
          <w:sz w:val="28"/>
          <w:szCs w:val="28"/>
        </w:rPr>
      </w:pPr>
      <w:bookmarkStart w:id="24" w:name="_Toc200702873"/>
      <w:bookmarkStart w:id="25" w:name="_Toc201522008"/>
      <w:bookmarkStart w:id="26" w:name="_Toc204610046"/>
      <w:r w:rsidRPr="00523EF4">
        <w:rPr>
          <w:color w:val="000000" w:themeColor="text1"/>
          <w:sz w:val="28"/>
          <w:szCs w:val="28"/>
        </w:rPr>
        <w:t xml:space="preserve">Điều </w:t>
      </w:r>
      <w:r w:rsidR="004F0DC3" w:rsidRPr="00523EF4">
        <w:rPr>
          <w:color w:val="000000" w:themeColor="text1"/>
          <w:sz w:val="28"/>
          <w:szCs w:val="28"/>
        </w:rPr>
        <w:t>4</w:t>
      </w:r>
      <w:r w:rsidRPr="00523EF4">
        <w:rPr>
          <w:color w:val="000000" w:themeColor="text1"/>
          <w:sz w:val="28"/>
          <w:szCs w:val="28"/>
        </w:rPr>
        <w:t>. Tổ chức mua sắm VTTB</w:t>
      </w:r>
      <w:bookmarkEnd w:id="24"/>
      <w:bookmarkEnd w:id="25"/>
      <w:bookmarkEnd w:id="26"/>
    </w:p>
    <w:p w14:paraId="5D7D1649"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1. Tổ chức thực hiện:</w:t>
      </w:r>
    </w:p>
    <w:p w14:paraId="22CCDB8B"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 Tổng hợp nhu cầu mua sắm và lập kế hoạch mua sắm</w:t>
      </w:r>
    </w:p>
    <w:p w14:paraId="280F21FD"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Thực hiện theo Quy trình mua sắm tài sản, vật tư thiết bị, hàng hóa dịch vụ trong Tổng công ty Điện lực TP Hà Nội.</w:t>
      </w:r>
    </w:p>
    <w:p w14:paraId="6797AD1E"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 Lập KHLCNT</w:t>
      </w:r>
    </w:p>
    <w:p w14:paraId="40D9394E" w14:textId="44359A83"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Trên cơ sở nhu cầu mua sắm được tổng hợp theo Điểm a) Khoản 1 Điều </w:t>
      </w:r>
      <w:r w:rsidR="004F0DC3" w:rsidRPr="00523EF4">
        <w:rPr>
          <w:color w:val="000000" w:themeColor="text1"/>
        </w:rPr>
        <w:t>này</w:t>
      </w:r>
      <w:r w:rsidRPr="00523EF4">
        <w:rPr>
          <w:color w:val="000000" w:themeColor="text1"/>
        </w:rPr>
        <w:t xml:space="preserve">, đơn vị được giao tổ chức mua sắm, thực hiện lập KHLCNT đảm bảo các thông tin cơ bản như: Tên dự án/tên gói thầu, tổng mức đầu tư, tên chủ đầu tư, phân chia gói thầu, phạm </w:t>
      </w:r>
      <w:r w:rsidRPr="00523EF4">
        <w:rPr>
          <w:color w:val="000000" w:themeColor="text1"/>
        </w:rPr>
        <w:lastRenderedPageBreak/>
        <w:t>vi cung cấp, nguồn vốn, hình thức lựa chọn nhà thầu, thời gian lựa chọn nhà thầu, thời gian thực hiện gói thầu, loại hợp đồng...</w:t>
      </w:r>
    </w:p>
    <w:p w14:paraId="1D2DE89A" w14:textId="77777777" w:rsidR="007508D5" w:rsidRPr="00523EF4" w:rsidRDefault="007508D5" w:rsidP="007508D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Lập HSMT/E-HSMT</w:t>
      </w:r>
    </w:p>
    <w:p w14:paraId="05412946" w14:textId="77777777" w:rsidR="007508D5" w:rsidRPr="00523EF4" w:rsidRDefault="007508D5" w:rsidP="007508D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Trên cơ sở KHLCNT thầu tổ chuyên gia thực hiện:</w:t>
      </w:r>
    </w:p>
    <w:p w14:paraId="2FD9274A" w14:textId="77777777" w:rsidR="007508D5" w:rsidRPr="00523EF4" w:rsidRDefault="007508D5" w:rsidP="007508D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Lập HSMT/E-HSMT theo mẫu ban hành tại văn bản quy phạm pháp luật quy định và các văn bản hướng dẫn của EVN và EVNHANOI (đối với E-HSMT tổ chuyên gia thực hiện lập hồ và trình sơ trên hệ thống mạng đấu thầu Quốc Gia). Cung cấp thông tin phục vụ trả lời làm rõ HSMT/E-HSMT (nếu có).</w:t>
      </w:r>
    </w:p>
    <w:p w14:paraId="1868C930" w14:textId="77777777" w:rsidR="00B77BC9" w:rsidRPr="00523EF4" w:rsidRDefault="00B77BC9" w:rsidP="00B77BC9">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Đối với các đơn vị: thực hiện lập HSMT/E-HSMT theo hình thức ký hợp đồng trực tiếp. </w:t>
      </w:r>
    </w:p>
    <w:p w14:paraId="65BB2759" w14:textId="620D1AEA" w:rsidR="00B77BC9" w:rsidRPr="00523EF4" w:rsidRDefault="00B77BC9" w:rsidP="00B77BC9">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Đối với Tổng công ty: thực hiện lập HSMT/E-HSMT theo </w:t>
      </w:r>
      <w:r w:rsidR="00AF1268" w:rsidRPr="00523EF4">
        <w:rPr>
          <w:color w:val="000000" w:themeColor="text1"/>
        </w:rPr>
        <w:t>0</w:t>
      </w:r>
      <w:r w:rsidRPr="00523EF4">
        <w:rPr>
          <w:color w:val="000000" w:themeColor="text1"/>
        </w:rPr>
        <w:t>2 hình thức ký hợp đồng: Ký hợp đồng trực tiếp hoặc Ký văn bản thỏa thuận khung.</w:t>
      </w:r>
    </w:p>
    <w:p w14:paraId="7B22B6B5" w14:textId="57E16044" w:rsidR="007508D5" w:rsidRPr="00523EF4" w:rsidRDefault="007508D5" w:rsidP="00B77BC9">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Ban được giao/bộ phận được giao thực hiện trình HSMT/E-HSMT.</w:t>
      </w:r>
    </w:p>
    <w:p w14:paraId="7BD3434D" w14:textId="7DC83F14" w:rsidR="00D91C85" w:rsidRPr="00523EF4" w:rsidRDefault="00D91C85" w:rsidP="007508D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d) Xét thầu</w:t>
      </w:r>
    </w:p>
    <w:p w14:paraId="72C9CE24"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Trên cơ sở HSMT/E-HSMT tổ chuyên gia thực hiện: Đánh giá HSDT/E-HSDT, làm rõ HSDT/E-HSDT (nếu có), lập báo cáo đánh giá HSDT/E-HSDT và Báo cáo hội đồng thẩm định, (đối với E-HSDT, tổ chuyên gia thực hiện đánh giá trên hệ thống mạng đấu thầu Quốc Gia).</w:t>
      </w:r>
    </w:p>
    <w:p w14:paraId="42F62DF1"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Ban được giao/bộ phận được giao thực hiện trình phê duyệt KQLCNT.</w:t>
      </w:r>
    </w:p>
    <w:p w14:paraId="696E7E7D" w14:textId="77777777" w:rsidR="007508D5" w:rsidRPr="00523EF4" w:rsidRDefault="007508D5" w:rsidP="007508D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e) Hoàn thiện và ký kết hợp đồng</w:t>
      </w:r>
    </w:p>
    <w:p w14:paraId="7C66708D" w14:textId="77777777" w:rsidR="00B143F8" w:rsidRPr="00523EF4" w:rsidRDefault="00B143F8" w:rsidP="007508D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Trên cơ sở báo cáo đánh giá HSDT/E-HSDT của tổ chuyên gia và Biên bản họp hội đồng thẩm tra KQLCNT, Bộ phận Quản lý đấu thầu hoàn thiện các thủ tục và ký kết hợp đồng với nhà thầu được lựa chọn trúng thầu </w:t>
      </w:r>
    </w:p>
    <w:p w14:paraId="28B27FBD" w14:textId="2C7393CC" w:rsidR="00D91C85" w:rsidRPr="00523EF4" w:rsidRDefault="007508D5" w:rsidP="007508D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(Các đơn vị thực hiện ký hợp đồng trực tiếp với nhà thầu được lựa chọn trúng thầu. </w:t>
      </w:r>
      <w:r w:rsidR="00BD3C93" w:rsidRPr="00523EF4">
        <w:rPr>
          <w:color w:val="000000" w:themeColor="text1"/>
        </w:rPr>
        <w:t>TCT</w:t>
      </w:r>
      <w:r w:rsidRPr="00523EF4">
        <w:rPr>
          <w:color w:val="000000" w:themeColor="text1"/>
        </w:rPr>
        <w:t xml:space="preserve"> có thể ký hợp đồng trực tiếp hoặc ký văn bản thỏa thuận khung với nhà thầu được lựa chọn trúng thầu)</w:t>
      </w:r>
      <w:r w:rsidR="007A25AB" w:rsidRPr="00523EF4">
        <w:rPr>
          <w:color w:val="000000" w:themeColor="text1"/>
        </w:rPr>
        <w:t>.</w:t>
      </w:r>
    </w:p>
    <w:p w14:paraId="11AB3D01"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2. Thực hiện hợp đồng</w:t>
      </w:r>
    </w:p>
    <w:p w14:paraId="715008AE"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i/>
          <w:color w:val="000000" w:themeColor="text1"/>
        </w:rPr>
        <w:t>2.1. Hợp đồng mua bán hàng hóa ngay sau khi ký kết được chuyển 01 bộ cho bộ phận vật tư</w:t>
      </w:r>
      <w:r w:rsidRPr="00523EF4">
        <w:rPr>
          <w:color w:val="000000" w:themeColor="text1"/>
        </w:rPr>
        <w:t xml:space="preserve"> (hoặc bộ phận thực hiện hợp đồng) để làm cơ sở thực hiện các công việc sau đây:</w:t>
      </w:r>
    </w:p>
    <w:p w14:paraId="2669F9B1"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Lập kế hoạch và chuẩn bị phương tiện vận tải (nếu cần), kho tàng để nhập VTTB vào kho;</w:t>
      </w:r>
    </w:p>
    <w:p w14:paraId="4A9CC627" w14:textId="0AF684DA" w:rsidR="00D91C85" w:rsidRPr="00523EF4" w:rsidRDefault="00D91C85" w:rsidP="00D91C85">
      <w:pPr>
        <w:spacing w:before="60" w:after="60" w:line="276" w:lineRule="auto"/>
        <w:ind w:right="13" w:firstLine="720"/>
        <w:jc w:val="both"/>
        <w:rPr>
          <w:b/>
          <w:color w:val="000000" w:themeColor="text1"/>
        </w:rPr>
      </w:pPr>
      <w:r w:rsidRPr="00523EF4">
        <w:rPr>
          <w:color w:val="000000" w:themeColor="text1"/>
        </w:rPr>
        <w:t xml:space="preserve">- Tổng hợp và lập Báo báo cáo về tình hình thực hiện hợp đồng mua sắm (theo Biểu mẫu </w:t>
      </w:r>
      <w:r w:rsidRPr="00523EF4">
        <w:rPr>
          <w:b/>
          <w:color w:val="000000" w:themeColor="text1"/>
          <w:spacing w:val="3"/>
          <w:shd w:val="clear" w:color="auto" w:fill="FFFFFF"/>
        </w:rPr>
        <w:t>BM/QyĐ-VTU-0</w:t>
      </w:r>
      <w:r w:rsidR="00F02C84" w:rsidRPr="00523EF4">
        <w:rPr>
          <w:b/>
          <w:color w:val="000000" w:themeColor="text1"/>
          <w:spacing w:val="3"/>
          <w:shd w:val="clear" w:color="auto" w:fill="FFFFFF"/>
        </w:rPr>
        <w:t>1</w:t>
      </w:r>
      <w:r w:rsidRPr="00523EF4">
        <w:rPr>
          <w:b/>
          <w:color w:val="000000" w:themeColor="text1"/>
        </w:rPr>
        <w:t>-27</w:t>
      </w:r>
      <w:r w:rsidRPr="00523EF4">
        <w:rPr>
          <w:color w:val="000000" w:themeColor="text1"/>
        </w:rPr>
        <w:t>)</w:t>
      </w:r>
      <w:r w:rsidRPr="00523EF4">
        <w:rPr>
          <w:b/>
          <w:color w:val="000000" w:themeColor="text1"/>
        </w:rPr>
        <w:t>.</w:t>
      </w:r>
    </w:p>
    <w:p w14:paraId="7B6AB19D"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Nhập dữ liệu của hợp đồng trên phân hệ PO-chương trình ERP</w:t>
      </w:r>
    </w:p>
    <w:p w14:paraId="472CC002"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Cập nhập dữ liệu trên IMIS theo quy định</w:t>
      </w:r>
    </w:p>
    <w:p w14:paraId="1ACEDCD4"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lastRenderedPageBreak/>
        <w:t>- Theo dõi tiến độ của hợp đồng</w:t>
      </w:r>
    </w:p>
    <w:p w14:paraId="0CFA6B2A"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Thực hiện các công việc khác theo yêu cầu quản lý của Đơn vị.</w:t>
      </w:r>
    </w:p>
    <w:p w14:paraId="7DEDDBEF" w14:textId="77777777" w:rsidR="00D91C85" w:rsidRPr="00523EF4" w:rsidRDefault="00D91C85" w:rsidP="00D91C85">
      <w:pPr>
        <w:pBdr>
          <w:top w:val="nil"/>
          <w:left w:val="nil"/>
          <w:bottom w:val="nil"/>
          <w:right w:val="nil"/>
          <w:between w:val="nil"/>
        </w:pBdr>
        <w:spacing w:before="60" w:after="60" w:line="276" w:lineRule="auto"/>
        <w:ind w:right="13" w:firstLine="720"/>
        <w:jc w:val="both"/>
        <w:rPr>
          <w:i/>
          <w:color w:val="000000" w:themeColor="text1"/>
        </w:rPr>
      </w:pPr>
      <w:r w:rsidRPr="00523EF4">
        <w:rPr>
          <w:i/>
          <w:color w:val="000000" w:themeColor="text1"/>
        </w:rPr>
        <w:t>2.2. Tổ chức thực hiện:</w:t>
      </w:r>
    </w:p>
    <w:p w14:paraId="291B4A13"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 Trường hợp TCT trực tiếp ký hợp đồng:</w:t>
      </w:r>
    </w:p>
    <w:p w14:paraId="16F58443"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Ban Vật tư (hoặc bộ phận được giao theo dõi và thực hiện hợp đồng), căn cứ hợp đồng đã ký thực hiện các nội dung sau:</w:t>
      </w:r>
    </w:p>
    <w:p w14:paraId="63DFAB25"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Theo dõi đôn đốc nhà thầu đảm bảo tiến độ của hợp đồng.</w:t>
      </w:r>
    </w:p>
    <w:p w14:paraId="16B59C1C" w14:textId="5077410C"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xml:space="preserve">- Chủ trì phối hợp với các Ban Kỹ thuật, Ban Quản lý đấu thầu và đơn vị chức năng liên quan thực hiện việc kiểm tra, nghiệm thu VTTB trước khi tiếp nhận và bàn giao (biên bản được lập theo </w:t>
      </w:r>
      <w:r w:rsidRPr="00523EF4">
        <w:rPr>
          <w:b/>
          <w:color w:val="000000" w:themeColor="text1"/>
          <w:spacing w:val="3"/>
          <w:shd w:val="clear" w:color="auto" w:fill="FFFFFF"/>
        </w:rPr>
        <w:t>BM/QyĐ-VTU-0</w:t>
      </w:r>
      <w:r w:rsidR="00F02C84" w:rsidRPr="00523EF4">
        <w:rPr>
          <w:b/>
          <w:color w:val="000000" w:themeColor="text1"/>
          <w:spacing w:val="3"/>
          <w:shd w:val="clear" w:color="auto" w:fill="FFFFFF"/>
        </w:rPr>
        <w:t>1</w:t>
      </w:r>
      <w:r w:rsidRPr="00523EF4">
        <w:rPr>
          <w:b/>
          <w:color w:val="000000" w:themeColor="text1"/>
        </w:rPr>
        <w:t>-01</w:t>
      </w:r>
      <w:r w:rsidRPr="00523EF4">
        <w:rPr>
          <w:color w:val="000000" w:themeColor="text1"/>
        </w:rPr>
        <w:t>)</w:t>
      </w:r>
      <w:r w:rsidRPr="00523EF4">
        <w:rPr>
          <w:b/>
          <w:color w:val="000000" w:themeColor="text1"/>
        </w:rPr>
        <w:t>.</w:t>
      </w:r>
    </w:p>
    <w:p w14:paraId="5032A6B4" w14:textId="56786CDE" w:rsidR="00D91C85" w:rsidRPr="00523EF4" w:rsidRDefault="00D91C85" w:rsidP="00D91C85">
      <w:pPr>
        <w:spacing w:before="60" w:after="60" w:line="276" w:lineRule="auto"/>
        <w:ind w:right="13" w:firstLine="720"/>
        <w:jc w:val="both"/>
        <w:rPr>
          <w:b/>
          <w:color w:val="000000" w:themeColor="text1"/>
        </w:rPr>
      </w:pPr>
      <w:r w:rsidRPr="00523EF4">
        <w:rPr>
          <w:color w:val="000000" w:themeColor="text1"/>
        </w:rPr>
        <w:t xml:space="preserve">- Chủ trì phối hợp các đơn vị trực thuộc EVNHANOI (đơn vị sử dụng VTTB) cùng với nhà thầu thực hiện việc tiếp nhận, bàn giao VTTB (khối lượng VTTB theo đăng ký của từng đơn vị) - Biên bản được lập theo </w:t>
      </w:r>
      <w:r w:rsidRPr="00523EF4">
        <w:rPr>
          <w:b/>
          <w:color w:val="000000" w:themeColor="text1"/>
          <w:spacing w:val="3"/>
          <w:shd w:val="clear" w:color="auto" w:fill="FFFFFF"/>
        </w:rPr>
        <w:t>BM/QyĐ-VTU-0</w:t>
      </w:r>
      <w:r w:rsidR="00F02C84" w:rsidRPr="00523EF4">
        <w:rPr>
          <w:b/>
          <w:color w:val="000000" w:themeColor="text1"/>
          <w:spacing w:val="3"/>
          <w:shd w:val="clear" w:color="auto" w:fill="FFFFFF"/>
        </w:rPr>
        <w:t>1</w:t>
      </w:r>
      <w:r w:rsidRPr="00523EF4">
        <w:rPr>
          <w:b/>
          <w:color w:val="000000" w:themeColor="text1"/>
        </w:rPr>
        <w:t>-26</w:t>
      </w:r>
      <w:r w:rsidRPr="00523EF4">
        <w:rPr>
          <w:color w:val="000000" w:themeColor="text1"/>
        </w:rPr>
        <w:t>.</w:t>
      </w:r>
    </w:p>
    <w:p w14:paraId="42321AA3"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Thực hiện lập thủ tục nhập kho, bảo quản VTTB theo quy định hiện hành; xuất kho theo quy định (trường hợp hợp đồng mua sắm có yêu cầu xuất hóa đơn về TCT).</w:t>
      </w:r>
    </w:p>
    <w:p w14:paraId="1734B17D"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Cập nhật dữ liệu trên phân hệ PO-chương trình ERP và IMIS kịp thời (phân bổ giá trị cho các đơn vị đối với hợp đồng mua sắm VTTB cho các công trình ĐTXD).</w:t>
      </w:r>
    </w:p>
    <w:p w14:paraId="5B89CCD1"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Phân bổ dữ liệu trên chương trình Qrcode theo danh sách VTTB đã bàn giao cho các đơn vị (nếu có).</w:t>
      </w:r>
    </w:p>
    <w:p w14:paraId="508367E9"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Thực hiện các thủ tục đề nghị tăng giảm tài sản - tạm tăng (đối với VTTB mua sắm là tài sản) theo quy định.</w:t>
      </w:r>
    </w:p>
    <w:p w14:paraId="5C362465"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Chủ trì phối hợp với các Ban chức năng thực hiện việc thanh quyết toán giá trị hợp đồng cho các nhà thầu, thanh lý hợp đồng và theo dõi bảo hành.</w:t>
      </w:r>
    </w:p>
    <w:p w14:paraId="241F0CDC"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Thực hiện các thủ tục về tăng giảm tài sản-tăng chính thức sau khi có quyết toán vốn (đối với VTTB mua sắm là tài sản).</w:t>
      </w:r>
    </w:p>
    <w:p w14:paraId="563D296A"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xml:space="preserve">- Ban Vật tư chủ trì phối hợp với nhà thầu thực hiện việc bảo hành, thay thế VTTB theo quy định. </w:t>
      </w:r>
    </w:p>
    <w:p w14:paraId="036AAB04" w14:textId="77777777" w:rsidR="00D91C85" w:rsidRPr="00523EF4" w:rsidRDefault="00D91C85" w:rsidP="00D91C85">
      <w:pPr>
        <w:tabs>
          <w:tab w:val="left" w:pos="990"/>
        </w:tabs>
        <w:spacing w:before="60" w:after="60" w:line="276" w:lineRule="auto"/>
        <w:ind w:left="851" w:right="13" w:hanging="131"/>
        <w:jc w:val="both"/>
        <w:rPr>
          <w:color w:val="000000" w:themeColor="text1"/>
        </w:rPr>
      </w:pPr>
      <w:r w:rsidRPr="00523EF4">
        <w:rPr>
          <w:color w:val="000000" w:themeColor="text1"/>
        </w:rPr>
        <w:t xml:space="preserve">* Các đơn vị trực thuộc thực hiện các nội dung: </w:t>
      </w:r>
    </w:p>
    <w:p w14:paraId="2E2F7452" w14:textId="77777777" w:rsidR="00D91C85" w:rsidRPr="00523EF4" w:rsidRDefault="00D91C85" w:rsidP="00D91C85">
      <w:pPr>
        <w:spacing w:before="60" w:after="60" w:line="276" w:lineRule="auto"/>
        <w:ind w:left="90" w:right="13" w:firstLine="630"/>
        <w:jc w:val="both"/>
        <w:rPr>
          <w:color w:val="000000" w:themeColor="text1"/>
        </w:rPr>
      </w:pPr>
      <w:r w:rsidRPr="00523EF4">
        <w:rPr>
          <w:color w:val="000000" w:themeColor="text1"/>
        </w:rPr>
        <w:t>- Tiếp nhận (ký nhận biên bản bàn giao) và bảo quản VTTB đã được bàn giao. Tiếp nhận hóa đơn từ nhà thầu, hoàn thiện các thủ tục nhập kho và hạch toán theo quy định.</w:t>
      </w:r>
    </w:p>
    <w:p w14:paraId="6D8E4CA5" w14:textId="77777777" w:rsidR="00D91C85" w:rsidRPr="00523EF4" w:rsidRDefault="00D91C85" w:rsidP="00D91C85">
      <w:pPr>
        <w:spacing w:before="60" w:after="60" w:line="276" w:lineRule="auto"/>
        <w:ind w:left="90" w:right="13" w:firstLine="630"/>
        <w:jc w:val="both"/>
        <w:rPr>
          <w:color w:val="000000" w:themeColor="text1"/>
        </w:rPr>
      </w:pPr>
      <w:r w:rsidRPr="00523EF4">
        <w:rPr>
          <w:color w:val="000000" w:themeColor="text1"/>
        </w:rPr>
        <w:t xml:space="preserve">- Trong quá trình vận hành và sử dụng VTTB, khi xảy ra sự cố hoặc hỏng hóc, các đơn vị sử dụng VTTB kịp thời thông báo về Ban Vật tư để phối hợp với nhà thầu thực hiện việc bảo hành, thay thế VTTB theo quy định. </w:t>
      </w:r>
    </w:p>
    <w:p w14:paraId="071F5480"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b) Trường hợp TCT ký văn bản thỏa thuận khung:</w:t>
      </w:r>
    </w:p>
    <w:p w14:paraId="57F95E08"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TCT thực hiện các nội dung:</w:t>
      </w:r>
    </w:p>
    <w:p w14:paraId="14994734"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lastRenderedPageBreak/>
        <w:t>- TCT và nhà thầu trúng thầu hoàn thiện hồ sơ và ký kết văn bản thỏa thuận khung (nhà thầu thực hiện biện pháp bảo đảm thực hiện hợp đồng tại thời điểm ký thỏa thuận khung và nộp cho chủ đầu tư).</w:t>
      </w:r>
    </w:p>
    <w:p w14:paraId="574D57C0"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Ban Quản lý đấu thầu thực hiện chuyển 01 bộ văn bản thỏa thuận khung, bảo lãnh thực hiện hợp đồng (bản gốc) cho Ban Vật tư và  01 bộ sao y văn bản thỏa thuận khung, bảo lãnh thực hiện hợp đồng cho các đơn vị có danh mục mua sắm VTTB trong thỏa thuận khung để các đơn vị hoàn thiện ký kết hợp đồng mua sắm với bên bán.</w:t>
      </w:r>
    </w:p>
    <w:p w14:paraId="4D2C53FD"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Ban Vật tư (đơn vị được giao thực hiện hợp đồng) phối hợp thực hiện theo dõi các đơn vị trong việc ký kết hợp đồng với bên bán và đôn đốc bên bán thực hiện nghĩa vụ của thỏa thuận khung.</w:t>
      </w:r>
    </w:p>
    <w:p w14:paraId="389EF8B0"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Ban Vật tư (đơn vị được giao thực hiện hợp đồng) thực hiện việc thanh lý hợp đồng khung sau khi các đơn vị đã thanh lý hợp đồng.</w:t>
      </w:r>
    </w:p>
    <w:p w14:paraId="45B7415E" w14:textId="77777777" w:rsidR="00D91C85" w:rsidRPr="00523EF4" w:rsidRDefault="00D91C85" w:rsidP="00D91C85">
      <w:pPr>
        <w:tabs>
          <w:tab w:val="left" w:pos="851"/>
          <w:tab w:val="left" w:pos="1080"/>
        </w:tabs>
        <w:spacing w:before="60" w:after="60" w:line="276" w:lineRule="auto"/>
        <w:ind w:left="720" w:right="13"/>
        <w:jc w:val="both"/>
        <w:rPr>
          <w:color w:val="000000" w:themeColor="text1"/>
        </w:rPr>
      </w:pPr>
      <w:r w:rsidRPr="00523EF4">
        <w:rPr>
          <w:color w:val="000000" w:themeColor="text1"/>
        </w:rPr>
        <w:t>* Các đơn vị trực thuộc (đơn vị sử dụng VTTB) thực hiện các nội dung:</w:t>
      </w:r>
    </w:p>
    <w:p w14:paraId="22538D4A"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Thực hiện ký kết hợp đồng mua sắm trực tiếp với bên bán đã được TCT ký văn bản thỏa thuận khung, với số lượng, chủng loại VTTB đúng với danh mục hàng hóa của đơn vị mình đã đăng ký và đơn giá tương ứng đã được xác định trong văn bản thỏa thuận khung.</w:t>
      </w:r>
    </w:p>
    <w:p w14:paraId="7A601710"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Chịu trách nhiệm trong việc kiểm soát tiến độ, trực tiếp kiểm tra nghiệm thu và tiếp nhận đối với khối lượng VTTB đã ký hợp đồng với bên bán.</w:t>
      </w:r>
    </w:p>
    <w:p w14:paraId="5361B015"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Thực hiện các thủ tục đề nghị tăng giảm tài sản-tạm tăng (đối với VTTB mua sắm là tài sản) theo quy định.</w:t>
      </w:r>
    </w:p>
    <w:p w14:paraId="65ACE56D"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Chịu trách nhiệm thanh quyết toán cho bên bán đối với giá trị hợp đồng đã ký kết.</w:t>
      </w:r>
    </w:p>
    <w:p w14:paraId="34EA7199"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Thực hiện các thủ tục về tăng giảm tài sản - tăng chính thức sau khi có quyết toán vốn (đối với VTTB mua sắm là tài sản).</w:t>
      </w:r>
    </w:p>
    <w:p w14:paraId="2114BCBF"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Đối với khối lượng hàng hóa phát sinh trong thời hạn hiệu lực của thỏa thuận khung, các đơn vị sử dụng VTTB cần mua sắm phát sinh phải báo cáo TCT (Ban Vật tư) để TCT xem xét có ý kiến trước khi thực hiện.</w:t>
      </w:r>
    </w:p>
    <w:p w14:paraId="3399ADC6"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xml:space="preserve">- Chịu trách nhiệm trong việc thanh lý đối với hợp đồng mình ký kết và theo dõi bảo hành đối với khối lượng VTTB đã mua sắm theo quy định. </w:t>
      </w:r>
    </w:p>
    <w:p w14:paraId="29AC5C39"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Báo cáo quá trình thực hiện ký kết hợp đồng với bên bán và chuyển biên bản thanh lý hợp đồng cho Ban Vật tư trước ngày 31/12 hàng năm.</w:t>
      </w:r>
    </w:p>
    <w:p w14:paraId="545AC1A2" w14:textId="77777777" w:rsidR="00D91C85" w:rsidRPr="00523EF4" w:rsidRDefault="00D91C85" w:rsidP="00D91C8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Trong quá trình vận hành và sử dụng VTTB, khi xảy ra sự cố hoặc hỏng hóc, các đơn vị trực thuộc EVNHANOI trực tiếp làm việc với nhà thầu để thực hiện việc bảo hành, thay thế VTTB theo quy định.</w:t>
      </w:r>
    </w:p>
    <w:p w14:paraId="38C35645" w14:textId="77777777" w:rsidR="00D91C85" w:rsidRPr="00523EF4" w:rsidRDefault="00D91C85" w:rsidP="00D91C85">
      <w:pPr>
        <w:spacing w:before="60" w:after="60" w:line="276" w:lineRule="auto"/>
        <w:ind w:right="13" w:firstLine="720"/>
        <w:jc w:val="both"/>
        <w:rPr>
          <w:color w:val="000000" w:themeColor="text1"/>
        </w:rPr>
      </w:pPr>
      <w:bookmarkStart w:id="27" w:name="_1wdl71fdcydf" w:colFirst="0" w:colLast="0"/>
      <w:bookmarkEnd w:id="27"/>
      <w:r w:rsidRPr="00523EF4">
        <w:rPr>
          <w:color w:val="000000" w:themeColor="text1"/>
        </w:rPr>
        <w:t>c) Trách nhiệm các đơn vị trong công tác mua sắm VTTB như sau:</w:t>
      </w:r>
    </w:p>
    <w:p w14:paraId="38D1568E" w14:textId="77777777" w:rsidR="00D91C85" w:rsidRPr="00523EF4" w:rsidRDefault="00D91C85" w:rsidP="00D91C85">
      <w:pPr>
        <w:spacing w:before="60" w:after="60" w:line="276" w:lineRule="auto"/>
        <w:ind w:left="720" w:right="13"/>
        <w:jc w:val="both"/>
        <w:rPr>
          <w:color w:val="000000" w:themeColor="text1"/>
        </w:rPr>
      </w:pPr>
      <w:r w:rsidRPr="00523EF4">
        <w:rPr>
          <w:color w:val="000000" w:themeColor="text1"/>
        </w:rPr>
        <w:t xml:space="preserve">* Ban Vật tư (hoặc đơn vị được giao thực hiện hợp đồng): </w:t>
      </w:r>
    </w:p>
    <w:p w14:paraId="51F255FC" w14:textId="77777777" w:rsidR="00D91C85" w:rsidRPr="00523EF4" w:rsidRDefault="00D91C85" w:rsidP="00D91C85">
      <w:pPr>
        <w:pBdr>
          <w:top w:val="nil"/>
          <w:left w:val="nil"/>
          <w:bottom w:val="nil"/>
          <w:right w:val="nil"/>
          <w:between w:val="nil"/>
        </w:pBdr>
        <w:spacing w:before="60" w:after="60" w:line="276" w:lineRule="auto"/>
        <w:ind w:left="90" w:right="13" w:firstLine="630"/>
        <w:jc w:val="both"/>
        <w:rPr>
          <w:color w:val="000000" w:themeColor="text1"/>
        </w:rPr>
      </w:pPr>
      <w:bookmarkStart w:id="28" w:name="_ju64s9vopaga" w:colFirst="0" w:colLast="0"/>
      <w:bookmarkEnd w:id="28"/>
      <w:r w:rsidRPr="00523EF4">
        <w:rPr>
          <w:color w:val="000000" w:themeColor="text1"/>
        </w:rPr>
        <w:lastRenderedPageBreak/>
        <w:t>Chuẩn hóa tên VTTB, số lượng VTTB theo phân bổ, mã dự án (nếu có) theo các CTĐL để đưa thông tin vào HSMT và hợp đồng mua sắm của TCT.</w:t>
      </w:r>
    </w:p>
    <w:p w14:paraId="58D97A90" w14:textId="77777777" w:rsidR="00D91C85" w:rsidRPr="00523EF4" w:rsidRDefault="00D91C85" w:rsidP="00D91C85">
      <w:pPr>
        <w:spacing w:before="60" w:after="60" w:line="276" w:lineRule="auto"/>
        <w:ind w:left="720" w:right="13"/>
        <w:jc w:val="both"/>
        <w:rPr>
          <w:color w:val="000000" w:themeColor="text1"/>
        </w:rPr>
      </w:pPr>
      <w:bookmarkStart w:id="29" w:name="_8vkiw8snpogf" w:colFirst="0" w:colLast="0"/>
      <w:bookmarkEnd w:id="29"/>
      <w:r w:rsidRPr="00523EF4">
        <w:rPr>
          <w:color w:val="000000" w:themeColor="text1"/>
        </w:rPr>
        <w:t>* Ban Quản lý đấu thầu:</w:t>
      </w:r>
    </w:p>
    <w:p w14:paraId="2A3FD43C"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Các hợp đồng TCT tổ chức mua sắm VTTB tập trung cần bổ sung vào điều khoản thanh toán nội dung sau: nhà cung cấp trực tiếp giao hàng và lập hóa đơn GTGT giao cho các CTĐL (hóa đơn GTGT mang tên, địa chỉ, mã số thuế của các CTĐL), TCT sẽ thanh toán cho nhà cung cấp sau khi tập hợp đủ hồ sơ: biên bản giao nhận hàng hóa, hóa đơn (bản sao), chứng từ…của các đơn vị.</w:t>
      </w:r>
    </w:p>
    <w:p w14:paraId="6DBDC72E" w14:textId="77777777" w:rsidR="00D91C85" w:rsidRPr="00523EF4" w:rsidRDefault="00D91C85" w:rsidP="00D91C85">
      <w:pPr>
        <w:spacing w:before="60" w:after="60" w:line="276" w:lineRule="auto"/>
        <w:ind w:left="720" w:right="13"/>
        <w:jc w:val="both"/>
        <w:rPr>
          <w:color w:val="000000" w:themeColor="text1"/>
        </w:rPr>
      </w:pPr>
      <w:bookmarkStart w:id="30" w:name="_klbzwf7pdnzn" w:colFirst="0" w:colLast="0"/>
      <w:bookmarkEnd w:id="30"/>
      <w:r w:rsidRPr="00523EF4">
        <w:rPr>
          <w:color w:val="000000" w:themeColor="text1"/>
        </w:rPr>
        <w:t>- Có trách nhiệm tập hợp mã dự án của từng đơn vị vào nội dung của hợp đồng.</w:t>
      </w:r>
    </w:p>
    <w:p w14:paraId="248F1132" w14:textId="77777777" w:rsidR="00D91C85" w:rsidRPr="00523EF4" w:rsidRDefault="00D91C85" w:rsidP="00D91C85">
      <w:pPr>
        <w:spacing w:before="60" w:after="60" w:line="276" w:lineRule="auto"/>
        <w:ind w:right="13" w:firstLine="720"/>
        <w:jc w:val="both"/>
        <w:rPr>
          <w:color w:val="000000" w:themeColor="text1"/>
        </w:rPr>
      </w:pPr>
      <w:bookmarkStart w:id="31" w:name="_7nymc0loq586" w:colFirst="0" w:colLast="0"/>
      <w:bookmarkEnd w:id="31"/>
      <w:r w:rsidRPr="00523EF4">
        <w:rPr>
          <w:color w:val="000000" w:themeColor="text1"/>
        </w:rPr>
        <w:t>* Ban Tài chính và Kế toán: Có trách nhiệm thanh toán cho nhà thầu theo hợp đồng mua sắm VTTB tập trung TCT đã ký.</w:t>
      </w:r>
    </w:p>
    <w:p w14:paraId="1F936AC8" w14:textId="77777777" w:rsidR="00D91C85" w:rsidRPr="00523EF4" w:rsidRDefault="00D91C85" w:rsidP="00D91C85">
      <w:pPr>
        <w:spacing w:before="60" w:after="60" w:line="276" w:lineRule="auto"/>
        <w:ind w:right="13" w:firstLine="720"/>
        <w:jc w:val="both"/>
        <w:rPr>
          <w:color w:val="000000" w:themeColor="text1"/>
        </w:rPr>
      </w:pPr>
      <w:bookmarkStart w:id="32" w:name="_2zba0rvqw4zp" w:colFirst="0" w:colLast="0"/>
      <w:bookmarkEnd w:id="32"/>
      <w:r w:rsidRPr="00523EF4">
        <w:rPr>
          <w:color w:val="000000" w:themeColor="text1"/>
        </w:rPr>
        <w:t>* Các CTĐL:</w:t>
      </w:r>
    </w:p>
    <w:p w14:paraId="7574364C" w14:textId="77777777" w:rsidR="00D91C85" w:rsidRPr="00523EF4" w:rsidRDefault="00D91C85" w:rsidP="00D91C85">
      <w:pPr>
        <w:spacing w:before="60" w:after="60" w:line="276" w:lineRule="auto"/>
        <w:ind w:right="13" w:firstLine="720"/>
        <w:jc w:val="both"/>
        <w:rPr>
          <w:color w:val="000000" w:themeColor="text1"/>
        </w:rPr>
      </w:pPr>
      <w:bookmarkStart w:id="33" w:name="_aym5o24o2jrh" w:colFirst="0" w:colLast="0"/>
      <w:bookmarkEnd w:id="33"/>
      <w:r w:rsidRPr="00523EF4">
        <w:rPr>
          <w:color w:val="000000" w:themeColor="text1"/>
        </w:rPr>
        <w:t>- Có trách nhiệm thực hiện cấp VTTB của các hợp đồng mua sắm tập trung cho các mã dự án theo đúng kế hoạch đã đăng ký.</w:t>
      </w:r>
    </w:p>
    <w:p w14:paraId="0653F1EE" w14:textId="77777777" w:rsidR="00D91C85" w:rsidRPr="00523EF4" w:rsidRDefault="00D91C85" w:rsidP="00D91C85">
      <w:pPr>
        <w:spacing w:before="60" w:after="60" w:line="276" w:lineRule="auto"/>
        <w:ind w:right="13" w:firstLine="720"/>
        <w:jc w:val="both"/>
        <w:rPr>
          <w:color w:val="000000" w:themeColor="text1"/>
        </w:rPr>
      </w:pPr>
      <w:bookmarkStart w:id="34" w:name="_9mzbr8qgea0v" w:colFirst="0" w:colLast="0"/>
      <w:bookmarkEnd w:id="34"/>
      <w:r w:rsidRPr="00523EF4">
        <w:rPr>
          <w:color w:val="000000" w:themeColor="text1"/>
        </w:rPr>
        <w:t>- Có trách nhiệm kiểm tra và nhận VTTB, kèm theo hóa đơn GTGT bản gốc trực tiếp từ nhà thầu đảm bảo chất lượng đúng tiêu chuẩn kỹ thuật, đúng chủng loại, đủ số lượng theo hợp đồng TCT ký với nhà thầu. Đơn vị làm thủ tục nhập kho VTTB nhận từ nhà thầu; quản lý và sử dụng VTTB theo đúng quy định quản lý VTTB hiện nay của TCT (Lưu ý: Ngày ghi trên bộ chứng từ nhập kho phải trùng khớp với ngày biên bản bàn giao và ngày hóa đơn).</w:t>
      </w:r>
    </w:p>
    <w:p w14:paraId="5D74F5BA" w14:textId="77777777" w:rsidR="00D91C85" w:rsidRPr="00523EF4" w:rsidRDefault="00D91C85" w:rsidP="00D91C85">
      <w:pPr>
        <w:spacing w:before="60" w:after="60" w:line="276" w:lineRule="auto"/>
        <w:ind w:right="13" w:firstLine="720"/>
        <w:jc w:val="both"/>
        <w:rPr>
          <w:color w:val="000000" w:themeColor="text1"/>
        </w:rPr>
      </w:pPr>
      <w:r w:rsidRPr="00523EF4">
        <w:rPr>
          <w:color w:val="000000" w:themeColor="text1"/>
        </w:rPr>
        <w:t>- Căn cứ hóa đơn GTGT mua hàng nhà thầu phát hành cho đơn vị, đơn vị kê khai và khấu trừ thuế GTGT đầu vào đồng thời nộp tiền thuế GTGT về TCT, các đơn vị không trực tiếp thanh toán tiền thuế GTGT cho nhà thầu.</w:t>
      </w:r>
    </w:p>
    <w:p w14:paraId="21AB09C4" w14:textId="7588E57F" w:rsidR="0004784C" w:rsidRPr="00523EF4" w:rsidRDefault="0004784C" w:rsidP="00077FC9">
      <w:pPr>
        <w:tabs>
          <w:tab w:val="center" w:pos="5262"/>
        </w:tabs>
        <w:spacing w:before="60" w:after="60" w:line="276" w:lineRule="auto"/>
        <w:ind w:right="13"/>
        <w:jc w:val="both"/>
        <w:rPr>
          <w:b/>
          <w:color w:val="000000" w:themeColor="text1"/>
        </w:rPr>
      </w:pPr>
      <w:r w:rsidRPr="00523EF4">
        <w:rPr>
          <w:b/>
          <w:color w:val="000000" w:themeColor="text1"/>
        </w:rPr>
        <w:t>Điều 5. Nghiệm thu tài sản, VTTB</w:t>
      </w:r>
      <w:r w:rsidR="00077FC9" w:rsidRPr="00523EF4">
        <w:rPr>
          <w:b/>
          <w:color w:val="000000" w:themeColor="text1"/>
        </w:rPr>
        <w:tab/>
      </w:r>
    </w:p>
    <w:p w14:paraId="39A27A12"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1. Yêu cầu chung</w:t>
      </w:r>
    </w:p>
    <w:p w14:paraId="2931E486" w14:textId="1D9DDA40" w:rsidR="0004784C" w:rsidRPr="00523EF4" w:rsidRDefault="000C3F32" w:rsidP="0004784C">
      <w:pPr>
        <w:spacing w:before="60" w:after="60" w:line="276" w:lineRule="auto"/>
        <w:ind w:right="13" w:firstLine="720"/>
        <w:jc w:val="both"/>
        <w:rPr>
          <w:color w:val="000000" w:themeColor="text1"/>
        </w:rPr>
      </w:pPr>
      <w:r w:rsidRPr="00523EF4">
        <w:rPr>
          <w:color w:val="000000" w:themeColor="text1"/>
        </w:rPr>
        <w:t>a) Tất cả các loại tài sản, VTTB phải được tổ chức Hội đồng nghiệm thu thực tế về số lượng, chất lượng và các nội dung khác theo Hợp đồng trước khi nhập kho.</w:t>
      </w:r>
      <w:r w:rsidR="0004784C" w:rsidRPr="00523EF4">
        <w:rPr>
          <w:color w:val="000000" w:themeColor="text1"/>
        </w:rPr>
        <w:t>.</w:t>
      </w:r>
    </w:p>
    <w:p w14:paraId="7A18B64D"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b) Cơ sở để thực hiện công tác nghiệm thu tài sản, VTTB mua mới: Hợp đồng mua sắm tài sản, VTTB đã được ký kết giữa Tổng công ty Điện lực TP Hà Nội/đơn vị và nhà thầu, các hồ sơ liên quan như HSMT (HSYC), HSDT(HSĐX), biên bản thương thảo (nếu có), biên bản hoàn thiện hợp đồng, bản vẽ và các  tài liệu liên quan.</w:t>
      </w:r>
    </w:p>
    <w:p w14:paraId="2116AF12" w14:textId="6A84DD73" w:rsidR="0004784C" w:rsidRPr="00523EF4" w:rsidRDefault="000C3F32" w:rsidP="0004784C">
      <w:pPr>
        <w:spacing w:before="60" w:after="60" w:line="276" w:lineRule="auto"/>
        <w:ind w:right="13" w:firstLine="720"/>
        <w:jc w:val="both"/>
        <w:rPr>
          <w:color w:val="000000" w:themeColor="text1"/>
        </w:rPr>
      </w:pPr>
      <w:r w:rsidRPr="00523EF4">
        <w:rPr>
          <w:color w:val="000000" w:themeColor="text1"/>
        </w:rPr>
        <w:t>c) Thành phần Hội đồng nghiệm thu: Chủ tịch Hội đồng nghiệm thu là Trưởng Ban/Phó Ban bộ phận được giao chủ trì (đối với Tổng công ty), PGĐ phụ trách được ủy quyền hoặc Bộ phận vật tư chủ trì, kỹ thuật, đấu thầu, đơn vị liên quan (nếu cần), và nhà cung cấp.</w:t>
      </w:r>
    </w:p>
    <w:p w14:paraId="1C88D068" w14:textId="77777777" w:rsidR="000C3F32" w:rsidRPr="00523EF4" w:rsidRDefault="000C3F32" w:rsidP="000C3F32">
      <w:pPr>
        <w:spacing w:before="60" w:after="60" w:line="276" w:lineRule="auto"/>
        <w:ind w:right="13" w:firstLine="720"/>
        <w:jc w:val="both"/>
        <w:rPr>
          <w:color w:val="000000" w:themeColor="text1"/>
        </w:rPr>
      </w:pPr>
      <w:r w:rsidRPr="00523EF4">
        <w:rPr>
          <w:color w:val="000000" w:themeColor="text1"/>
        </w:rPr>
        <w:t>d) Địa điểm nghiệm thu: Tùy theo quy cách, chủng loại của tài sản, VTTB có thể thực hiện công tác nghiệm thu tại địa điểm đã được thoả thuận trong hợp đồng như:</w:t>
      </w:r>
    </w:p>
    <w:p w14:paraId="47AFDF1A" w14:textId="77777777" w:rsidR="000C3F32" w:rsidRPr="00523EF4" w:rsidRDefault="000C3F32" w:rsidP="000C3F32">
      <w:pPr>
        <w:spacing w:before="60" w:after="60" w:line="276" w:lineRule="auto"/>
        <w:ind w:right="13" w:firstLine="720"/>
        <w:jc w:val="both"/>
        <w:rPr>
          <w:color w:val="000000" w:themeColor="text1"/>
        </w:rPr>
      </w:pPr>
      <w:r w:rsidRPr="00523EF4">
        <w:rPr>
          <w:color w:val="000000" w:themeColor="text1"/>
        </w:rPr>
        <w:lastRenderedPageBreak/>
        <w:t>- Tại nhà máy, cơ sở sản xuất tài sản, VTTB, kho của Nhà cung cấp, hoặc tại địa điểm của một đơn vị thứ 3. Áp dụng đối với tài sản, VTTB phải sử dụng thiết bị, phương tiện đo chuyên dụng để kiểm tra, thí nghiệm xác định các thông số kỹ thuật đã cam kết.</w:t>
      </w:r>
    </w:p>
    <w:p w14:paraId="410EC090" w14:textId="77777777" w:rsidR="000C3F32" w:rsidRPr="00523EF4" w:rsidRDefault="000C3F32" w:rsidP="000C3F32">
      <w:pPr>
        <w:spacing w:before="60" w:after="60" w:line="276" w:lineRule="auto"/>
        <w:ind w:right="13" w:firstLine="720"/>
        <w:jc w:val="both"/>
        <w:rPr>
          <w:color w:val="000000" w:themeColor="text1"/>
        </w:rPr>
      </w:pPr>
      <w:r w:rsidRPr="00523EF4">
        <w:rPr>
          <w:color w:val="000000" w:themeColor="text1"/>
        </w:rPr>
        <w:t>- Tại kho của Bên mua: Áp dụng đối với VTTB có yêu cầu kỹ thuật đơn giản và/hoặc đã được nghiệm thu theo các hợp đồng mua sắm thực hiện trước, hay chỉ cần thực hiện kiểm tra xuất xứ, chủng loại, ký mã hiệu, kiểm tra đơn giản theo hồ sơ.</w:t>
      </w:r>
    </w:p>
    <w:p w14:paraId="05CBE92E" w14:textId="6DFE1F2A" w:rsidR="0004784C" w:rsidRPr="00523EF4" w:rsidRDefault="000C3F32" w:rsidP="000C3F32">
      <w:pPr>
        <w:spacing w:before="60" w:after="60" w:line="276" w:lineRule="auto"/>
        <w:ind w:right="13" w:firstLine="720"/>
        <w:jc w:val="both"/>
        <w:rPr>
          <w:color w:val="000000" w:themeColor="text1"/>
        </w:rPr>
      </w:pPr>
      <w:r w:rsidRPr="00523EF4">
        <w:rPr>
          <w:color w:val="000000" w:themeColor="text1"/>
        </w:rPr>
        <w:t>- Tại công trình/dự án của bên mua hoặc địa điểm khác theo thỏa thuận trong Hợp đồng.</w:t>
      </w:r>
    </w:p>
    <w:p w14:paraId="7ABD2C53" w14:textId="77777777" w:rsidR="0004784C" w:rsidRPr="00523EF4" w:rsidRDefault="0004784C" w:rsidP="0004784C">
      <w:pPr>
        <w:spacing w:before="60" w:after="60" w:line="276" w:lineRule="auto"/>
        <w:ind w:right="13" w:firstLine="720"/>
        <w:jc w:val="both"/>
        <w:rPr>
          <w:b/>
          <w:color w:val="000000" w:themeColor="text1"/>
        </w:rPr>
      </w:pPr>
      <w:r w:rsidRPr="00523EF4">
        <w:rPr>
          <w:color w:val="000000" w:themeColor="text1"/>
        </w:rPr>
        <w:t xml:space="preserve">e) Biên bản nghiệm thu được lập </w:t>
      </w:r>
      <w:r w:rsidRPr="00523EF4">
        <w:rPr>
          <w:b/>
          <w:color w:val="000000" w:themeColor="text1"/>
        </w:rPr>
        <w:t xml:space="preserve">theo </w:t>
      </w:r>
      <w:r w:rsidRPr="00523EF4">
        <w:rPr>
          <w:b/>
          <w:color w:val="000000" w:themeColor="text1"/>
          <w:spacing w:val="3"/>
          <w:shd w:val="clear" w:color="auto" w:fill="FFFFFF"/>
        </w:rPr>
        <w:t>BM/QyĐ-VTU-01-01</w:t>
      </w:r>
      <w:r w:rsidRPr="00523EF4">
        <w:rPr>
          <w:color w:val="000000" w:themeColor="text1"/>
        </w:rPr>
        <w:t>.</w:t>
      </w:r>
    </w:p>
    <w:p w14:paraId="465A6935"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 Ngoài biên bản nêu trên Hội đồng nghiệm thu phải lập </w:t>
      </w:r>
      <w:r w:rsidRPr="00523EF4">
        <w:rPr>
          <w:b/>
          <w:color w:val="000000" w:themeColor="text1"/>
        </w:rPr>
        <w:t>Phụ lục: Các thông số kỹ thuật</w:t>
      </w:r>
      <w:r w:rsidRPr="00523EF4">
        <w:rPr>
          <w:color w:val="000000" w:themeColor="text1"/>
        </w:rPr>
        <w:t>, thể hiện các số liệu kỹ thuật đã được kiểm tra (là các thông số kỹ thuật cơ bản mà nhà thầu đã cam kết trong hợp đồng, HSDT, HSĐX và các hồ sơ liên quan) .</w:t>
      </w:r>
    </w:p>
    <w:p w14:paraId="1582F63D"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Trường hợp VTTB là MBA hay thiết bị chuyên dụng được thực hiện bằng phương pháp đo, thử nghiệm, chạy thử..., phải lập Biên bản nghiệm thu theo nội dung chi tiết đã tiến hành kiểm tra, thử nghiệm.</w:t>
      </w:r>
    </w:p>
    <w:p w14:paraId="5C2D4FC9"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g) Trường hợp tài sản, VTTB xuất nhập thẳng, khâu nghiệm thu được thực hiện tại công trình hoặc tại kho bãi, cơ sở của Nhà cung cấp.</w:t>
      </w:r>
    </w:p>
    <w:p w14:paraId="515AB2C0"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h) Nếu tài sản, VTTB không đạt tiêu chuẩn nghiệm thu, Bộ phận vật tư có trách nhiệm thông báo cho Nhà cung cấp để xuất trả tài sản, VTTB không đạt và tiếp nhận tài sản, VTTB mới đạt tiêu chuẩn nghiệm thu.</w:t>
      </w:r>
    </w:p>
    <w:p w14:paraId="1F885CB3"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i) Các trường hợp tài sản, VTTB gửi tạm kho chờ nghiệm thu phải lập biên bản gửi kho và hoàn tất biên bản nghiệm thu tối đa </w:t>
      </w:r>
      <w:r w:rsidRPr="00523EF4">
        <w:rPr>
          <w:b/>
          <w:color w:val="000000" w:themeColor="text1"/>
        </w:rPr>
        <w:t xml:space="preserve">không quá 7 ngày </w:t>
      </w:r>
      <w:r w:rsidRPr="00523EF4">
        <w:rPr>
          <w:color w:val="000000" w:themeColor="text1"/>
        </w:rPr>
        <w:t xml:space="preserve">làm việc từ ngày gửi tạm kho (đối với VTTB phải lấy mẫu để thử nghiệm/kiểm định thì phải hoàn tất biên bản nghiệm thu tối đa </w:t>
      </w:r>
      <w:r w:rsidRPr="00523EF4">
        <w:rPr>
          <w:b/>
          <w:color w:val="000000" w:themeColor="text1"/>
        </w:rPr>
        <w:t>không quá 7 ngày</w:t>
      </w:r>
      <w:r w:rsidRPr="00523EF4">
        <w:rPr>
          <w:color w:val="000000" w:themeColor="text1"/>
        </w:rPr>
        <w:t xml:space="preserve"> làm việc sau khi có kết quả thử nghiệm/kiểm định). Nếu sau </w:t>
      </w:r>
      <w:r w:rsidRPr="00523EF4">
        <w:rPr>
          <w:b/>
          <w:color w:val="000000" w:themeColor="text1"/>
        </w:rPr>
        <w:t>7 ngày</w:t>
      </w:r>
      <w:r w:rsidRPr="00523EF4">
        <w:rPr>
          <w:color w:val="000000" w:themeColor="text1"/>
        </w:rPr>
        <w:t xml:space="preserve"> làm việc chưa hoàn tất thủ tục nghiệm thu, bộ phận vật tư phải xin ý kiến lãnh đạo để giải quyết. Trường hợp nghiệm thu đạt, đơn vị phải lập biên bản bàn giao và thực hiện nhập kho chính thức (ngày bàn giao trùng với ngày nhập kho).</w:t>
      </w:r>
    </w:p>
    <w:p w14:paraId="4D58F68C"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2. Yêu cầu cụ thể</w:t>
      </w:r>
    </w:p>
    <w:p w14:paraId="68F7498D"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Việc thực hiện nghiệm thu tài sản, VTTB mua mới cần phải kiểm tra, thử nghiệm tuỳ theo quy cách, chủng loại của tài sản, VTTB đã được cam kết giữa chủ đầu tư và Nhà cung cấp tại hợp đồng, HSMT (HSYC), HSDT (HSĐX) và các tài liệu liên quan.</w:t>
      </w:r>
    </w:p>
    <w:p w14:paraId="71CD8741"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a) Nghiệm thu tại Nhà máy, cơ sở sản xuất, kho của Nhà cung cấp hoặc tại địa điểm của đơn vị thứ 3.</w:t>
      </w:r>
    </w:p>
    <w:p w14:paraId="74CAAB11"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Bộ phận vật tư đề xuất thành lập hội đồng nghiệm thu trình Tổng giám đốc/Giám đốc phê duyệt (trường hợp địa điểm nghiệm thu xa, yêu cầu thời gian thực hiện nhiều ngày phải có lệnh điều động) .</w:t>
      </w:r>
    </w:p>
    <w:p w14:paraId="1E119F18"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lastRenderedPageBreak/>
        <w:t xml:space="preserve">- Bộ phận vật tư có trách nhiệm thông báo thời gian, địa điểm nghiệm thu (bao gồm cả phương thức, dụng cụ, phương tiện đo…): </w:t>
      </w:r>
    </w:p>
    <w:p w14:paraId="25110F32"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 Đối với nhà cung cấp: Bằng văn bản hoặc điện thoại nếu nội dung đơn giản. </w:t>
      </w:r>
    </w:p>
    <w:p w14:paraId="1A80C2D7"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Đối với thành phần thuộc Hội đồng nghiệm thu: Bằng văn bản trên hệ thống mạng nội bộ và/hoặc trên lịch công tác hàng tuần (hoặc bằng điện thoại nếu nội dung đơn giản).</w:t>
      </w:r>
    </w:p>
    <w:p w14:paraId="58BF6521"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 Trước thời điểm nghiệm thu </w:t>
      </w:r>
      <w:r w:rsidRPr="00523EF4">
        <w:rPr>
          <w:b/>
          <w:color w:val="000000" w:themeColor="text1"/>
        </w:rPr>
        <w:t xml:space="preserve">tối thiểu 02 ngày </w:t>
      </w:r>
      <w:r w:rsidRPr="00523EF4">
        <w:rPr>
          <w:color w:val="000000" w:themeColor="text1"/>
        </w:rPr>
        <w:t>làm việc, Bộ phận vật tư bàn giao đầy đủ tài liệu, hồ sơ cho các bộ phận là thành phần của Hội đồng nghiệm thu trước khi tổ chức nghiệm thu.</w:t>
      </w:r>
    </w:p>
    <w:p w14:paraId="41979794"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Khi nghiệm thu có thể thực hiện xác suất hoặc thực hiện tất cả tuỳ thuộc vào khối lượng của hợp đồng và yêu cầu của Bên mua. Đối chiếu các thông số đã kiểm tra thực tế của tài sản, VTTB với các thông số đã cam kết trong hồ sơ và tiến hành lập biên bản nghiệm thu theo Điểm e) Khoản 1 Điều này.</w:t>
      </w:r>
    </w:p>
    <w:p w14:paraId="6F9ED484"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Niêm phong, đánh dấu những mẫu được chọn nghiệm thu và tiếp nhận lại khi nhà thầu thực hiện giao hàng.</w:t>
      </w:r>
    </w:p>
    <w:p w14:paraId="3B4BBE4B"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b) Nghiệm thu tại kho Bên mua.</w:t>
      </w:r>
    </w:p>
    <w:p w14:paraId="63D02447"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 Sau khi có thông báo giao hàng của Nhà cung cấp, Bộ phận vật tư thực hiện tiếp nhận hàng hoá về kho Bên mua và lập biên bản gửi kho (nếu không nhập kho ngay). Trong vòng </w:t>
      </w:r>
      <w:r w:rsidRPr="00523EF4">
        <w:rPr>
          <w:b/>
          <w:bCs/>
          <w:color w:val="000000" w:themeColor="text1"/>
        </w:rPr>
        <w:t>03 ngày</w:t>
      </w:r>
      <w:r w:rsidRPr="00523EF4">
        <w:rPr>
          <w:color w:val="000000" w:themeColor="text1"/>
        </w:rPr>
        <w:t xml:space="preserve"> làm việc kể từ ngày gửi tạm kho, Bộ phận vật tư thực hiện kiểm tra hồ sơ hàng hoá, nếu đáp ứng sẽ tổ chức thực hiện nghiệm thu (thời gian nghiệm thu theo Điểm i) Khoản 1 Điều này).</w:t>
      </w:r>
    </w:p>
    <w:p w14:paraId="430C9A40"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 Bộ phận vật tư có trách nhiệm thông báo thời gian, địa điểm nghiệm thu (bao gồm cả phương thức, dụng cụ, phương tiện đo…): </w:t>
      </w:r>
    </w:p>
    <w:p w14:paraId="558656A6"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 Đối với nhà cung cấp: Bằng văn bản hoặc điện thoại nếu nội dung đơn giản. </w:t>
      </w:r>
    </w:p>
    <w:p w14:paraId="1DB7107F"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Đối với thành phần thuộc Hội đồng nghiệm thu: Bằng văn bản trên hệ thống mạng nội bộ và/hoặc trên lịch công tác hàng tuần (hoặc bằng điện thoại nếu nội dung đơn giản) .</w:t>
      </w:r>
    </w:p>
    <w:p w14:paraId="1300AB16"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xml:space="preserve">- Trước thời điểm nghiệm thu </w:t>
      </w:r>
      <w:r w:rsidRPr="00523EF4">
        <w:rPr>
          <w:b/>
          <w:color w:val="000000" w:themeColor="text1"/>
        </w:rPr>
        <w:t xml:space="preserve">tối thiểu 02 ngày </w:t>
      </w:r>
      <w:r w:rsidRPr="00523EF4">
        <w:rPr>
          <w:color w:val="000000" w:themeColor="text1"/>
        </w:rPr>
        <w:t>làm việc, Bộ phận vật tư bàn giao đầy đủ tài liệu, hồ sơ cho các bộ phận là thành phần của Hội đồng nghiệm thu trước khi tổ chức nghiệm thu.</w:t>
      </w:r>
    </w:p>
    <w:p w14:paraId="1BB02165"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 Khi thực hiện nghiệm thu có thể thực hiện xác suất hoặc toàn bộ tuỳ thuộc vào yêu cầu của hợp đồng và yêu cầu của Bên mua. Đối chiếu các thông số đã kiểm tra thực tế của tài sản, VTTB với các thông số đã cam kết trong hợp đồng, hồ sơ liên quan và tiến hành lập biên bản nghiệm thu theo Điểm e) Khoản 1 Điều này.</w:t>
      </w:r>
    </w:p>
    <w:p w14:paraId="4EFDCE39"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3. Kết quả nghiệm thu</w:t>
      </w:r>
    </w:p>
    <w:p w14:paraId="79DD32D3"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t>Kết quả công tác nghiệm thu phải thể hiện rõ ràng trong Biên bản nghiệm thu (Ghi rõ số lượng đạt, không đạt yêu cầu, kết luận, nội dung cần lưu ý …).</w:t>
      </w:r>
    </w:p>
    <w:p w14:paraId="35F3CBDA" w14:textId="77777777" w:rsidR="0004784C" w:rsidRPr="00523EF4" w:rsidRDefault="0004784C" w:rsidP="0004784C">
      <w:pPr>
        <w:spacing w:before="60" w:after="60" w:line="276" w:lineRule="auto"/>
        <w:ind w:right="13" w:firstLine="720"/>
        <w:jc w:val="both"/>
        <w:rPr>
          <w:color w:val="000000" w:themeColor="text1"/>
        </w:rPr>
      </w:pPr>
      <w:r w:rsidRPr="00523EF4">
        <w:rPr>
          <w:color w:val="000000" w:themeColor="text1"/>
        </w:rPr>
        <w:lastRenderedPageBreak/>
        <w:t>a) Trường hợp tài sản, VTTB được kiểm tra đáp ứng các yêu cầu kỹ thuật như đã cam kết trong hợp đồng, HSMT (HSYC), HSDT (HSĐX) và các tài liệu liên quan, Hội đồng nghiệm thu kết luận đồng ý cho tiếp nhận, nhập kho và đưa vào sử dụng.</w:t>
      </w:r>
    </w:p>
    <w:p w14:paraId="60FC23AD" w14:textId="64E04621" w:rsidR="00D91C85" w:rsidRPr="00523EF4" w:rsidRDefault="0004784C" w:rsidP="0004784C">
      <w:pPr>
        <w:spacing w:before="60" w:after="60" w:line="276" w:lineRule="auto"/>
        <w:ind w:right="13" w:firstLine="720"/>
        <w:jc w:val="both"/>
        <w:rPr>
          <w:color w:val="000000" w:themeColor="text1"/>
        </w:rPr>
      </w:pPr>
      <w:r w:rsidRPr="00523EF4">
        <w:rPr>
          <w:color w:val="000000" w:themeColor="text1"/>
        </w:rPr>
        <w:t>b) Trường hợp tài sản, VTTB không đáp ứng yêu cầu kỹ thuật như đã cam kết, Hội đồng nghiệm thu đề nghị nhà thầu khắc phục hoặc thay thế bằng tài sản, VTTB khác và tiến hành thực hiện nghiệm thu lại, sau khi nhà thầu đã khắc phục hoặc thay thế tài sản, VTTB mới, cho đến khi tài sản, VTTB được kiểm tra đáp ứng các yêu cầu kỹ thuật như đã cam kết trong hợp đồng, HSMT (HSYC), HSDT (HSĐX) và các tài liệu liên quan, Hội đồng nghiệm thu kết luận đồng ý cho tiếp nhận, nhập kho và đưa vào sử dụng.</w:t>
      </w:r>
    </w:p>
    <w:p w14:paraId="0052BB8F" w14:textId="77777777" w:rsidR="004E143F" w:rsidRDefault="004E143F" w:rsidP="00990643">
      <w:pPr>
        <w:spacing w:before="60" w:after="60" w:line="276" w:lineRule="auto"/>
        <w:ind w:right="13" w:firstLine="720"/>
        <w:jc w:val="both"/>
        <w:rPr>
          <w:color w:val="000000" w:themeColor="text1"/>
        </w:rPr>
      </w:pPr>
    </w:p>
    <w:p w14:paraId="539E832D" w14:textId="38378343" w:rsidR="00B91BE2" w:rsidRPr="00523EF4" w:rsidRDefault="004A329F" w:rsidP="00B91BE2">
      <w:pPr>
        <w:pStyle w:val="Heading1"/>
        <w:spacing w:before="60" w:after="60" w:line="276" w:lineRule="auto"/>
        <w:ind w:right="13"/>
        <w:jc w:val="center"/>
        <w:rPr>
          <w:color w:val="000000" w:themeColor="text1"/>
          <w:sz w:val="28"/>
          <w:szCs w:val="28"/>
        </w:rPr>
      </w:pPr>
      <w:bookmarkStart w:id="35" w:name="_Toc204610048"/>
      <w:bookmarkStart w:id="36" w:name="_Toc200702875"/>
      <w:bookmarkStart w:id="37" w:name="_Toc201522010"/>
      <w:r w:rsidRPr="00523EF4">
        <w:rPr>
          <w:color w:val="000000" w:themeColor="text1"/>
          <w:sz w:val="28"/>
          <w:szCs w:val="28"/>
        </w:rPr>
        <w:t>Chương</w:t>
      </w:r>
      <w:r w:rsidR="00542F59" w:rsidRPr="00523EF4">
        <w:rPr>
          <w:color w:val="000000" w:themeColor="text1"/>
          <w:sz w:val="28"/>
          <w:szCs w:val="28"/>
        </w:rPr>
        <w:t xml:space="preserve"> III</w:t>
      </w:r>
      <w:bookmarkEnd w:id="35"/>
    </w:p>
    <w:p w14:paraId="2CE16088" w14:textId="581AFED3" w:rsidR="00616DC7" w:rsidRPr="00523EF4" w:rsidRDefault="00796158" w:rsidP="00B91BE2">
      <w:pPr>
        <w:pStyle w:val="Heading1"/>
        <w:spacing w:before="60" w:after="60" w:line="276" w:lineRule="auto"/>
        <w:ind w:right="13"/>
        <w:jc w:val="center"/>
        <w:rPr>
          <w:color w:val="000000" w:themeColor="text1"/>
          <w:sz w:val="28"/>
          <w:szCs w:val="28"/>
        </w:rPr>
      </w:pPr>
      <w:bookmarkStart w:id="38" w:name="_Toc204610049"/>
      <w:r w:rsidRPr="00523EF4">
        <w:rPr>
          <w:color w:val="000000" w:themeColor="text1"/>
          <w:sz w:val="28"/>
          <w:szCs w:val="28"/>
        </w:rPr>
        <w:t xml:space="preserve">QUY ĐỊNH VỀ </w:t>
      </w:r>
      <w:r w:rsidR="00542F59" w:rsidRPr="00523EF4">
        <w:rPr>
          <w:color w:val="000000" w:themeColor="text1"/>
          <w:sz w:val="28"/>
          <w:szCs w:val="28"/>
        </w:rPr>
        <w:t>CÔNG TÁC TIẾP NHẬN</w:t>
      </w:r>
      <w:r w:rsidR="00102520" w:rsidRPr="00523EF4">
        <w:rPr>
          <w:color w:val="000000" w:themeColor="text1"/>
          <w:sz w:val="28"/>
          <w:szCs w:val="28"/>
        </w:rPr>
        <w:t xml:space="preserve"> VTTB MỚI</w:t>
      </w:r>
      <w:r w:rsidR="00542F59" w:rsidRPr="00523EF4">
        <w:rPr>
          <w:color w:val="000000" w:themeColor="text1"/>
          <w:sz w:val="28"/>
          <w:szCs w:val="28"/>
        </w:rPr>
        <w:t xml:space="preserve">, </w:t>
      </w:r>
      <w:r w:rsidRPr="00523EF4">
        <w:rPr>
          <w:color w:val="000000" w:themeColor="text1"/>
          <w:sz w:val="28"/>
          <w:szCs w:val="28"/>
        </w:rPr>
        <w:t xml:space="preserve">                                         </w:t>
      </w:r>
      <w:r w:rsidR="00542F59" w:rsidRPr="00523EF4">
        <w:rPr>
          <w:color w:val="000000" w:themeColor="text1"/>
          <w:sz w:val="28"/>
          <w:szCs w:val="28"/>
        </w:rPr>
        <w:t>NHẬP KHO</w:t>
      </w:r>
      <w:r w:rsidR="002A5594" w:rsidRPr="00523EF4">
        <w:rPr>
          <w:color w:val="000000" w:themeColor="text1"/>
          <w:sz w:val="28"/>
          <w:szCs w:val="28"/>
        </w:rPr>
        <w:t xml:space="preserve"> </w:t>
      </w:r>
      <w:r w:rsidR="00542F59" w:rsidRPr="00523EF4">
        <w:rPr>
          <w:color w:val="000000" w:themeColor="text1"/>
          <w:sz w:val="28"/>
          <w:szCs w:val="28"/>
        </w:rPr>
        <w:t>VTTB</w:t>
      </w:r>
      <w:bookmarkEnd w:id="36"/>
      <w:bookmarkEnd w:id="37"/>
      <w:r w:rsidR="00102520" w:rsidRPr="00523EF4">
        <w:rPr>
          <w:color w:val="000000" w:themeColor="text1"/>
          <w:sz w:val="28"/>
          <w:szCs w:val="28"/>
        </w:rPr>
        <w:t xml:space="preserve"> THU HỒI</w:t>
      </w:r>
      <w:bookmarkEnd w:id="38"/>
    </w:p>
    <w:p w14:paraId="21B2C034" w14:textId="77777777" w:rsidR="00432492" w:rsidRPr="00523EF4" w:rsidRDefault="00432492" w:rsidP="00990643">
      <w:pPr>
        <w:pStyle w:val="Heading2"/>
        <w:spacing w:before="60" w:after="60" w:line="276" w:lineRule="auto"/>
        <w:ind w:right="13"/>
        <w:jc w:val="both"/>
        <w:rPr>
          <w:color w:val="000000" w:themeColor="text1"/>
          <w:sz w:val="14"/>
          <w:szCs w:val="28"/>
        </w:rPr>
      </w:pPr>
      <w:bookmarkStart w:id="39" w:name="_Toc199017532"/>
      <w:bookmarkStart w:id="40" w:name="_Toc200702876"/>
      <w:bookmarkStart w:id="41" w:name="_Toc201522011"/>
    </w:p>
    <w:p w14:paraId="3EE962DF" w14:textId="585BC275" w:rsidR="000B120D" w:rsidRPr="00523EF4" w:rsidRDefault="000B120D" w:rsidP="00990643">
      <w:pPr>
        <w:pStyle w:val="Heading2"/>
        <w:spacing w:before="60" w:after="60" w:line="276" w:lineRule="auto"/>
        <w:ind w:right="13"/>
        <w:jc w:val="both"/>
        <w:rPr>
          <w:color w:val="000000" w:themeColor="text1"/>
          <w:sz w:val="28"/>
          <w:szCs w:val="28"/>
        </w:rPr>
      </w:pPr>
      <w:bookmarkStart w:id="42" w:name="_Toc204610050"/>
      <w:bookmarkStart w:id="43" w:name="_Toc199017533"/>
      <w:bookmarkEnd w:id="39"/>
      <w:bookmarkEnd w:id="40"/>
      <w:bookmarkEnd w:id="41"/>
      <w:r w:rsidRPr="00523EF4">
        <w:rPr>
          <w:color w:val="000000" w:themeColor="text1"/>
          <w:sz w:val="28"/>
          <w:szCs w:val="28"/>
        </w:rPr>
        <w:t>Điều 6. Tiếp nhận VTTB</w:t>
      </w:r>
      <w:r w:rsidR="00102520" w:rsidRPr="00523EF4">
        <w:rPr>
          <w:color w:val="000000" w:themeColor="text1"/>
          <w:sz w:val="28"/>
          <w:szCs w:val="28"/>
        </w:rPr>
        <w:t xml:space="preserve"> mới</w:t>
      </w:r>
      <w:bookmarkEnd w:id="42"/>
    </w:p>
    <w:p w14:paraId="1A82CD52" w14:textId="3808BEF2" w:rsidR="000B120D" w:rsidRDefault="00B042A5" w:rsidP="00645887">
      <w:pPr>
        <w:pStyle w:val="ListParagraph"/>
        <w:numPr>
          <w:ilvl w:val="0"/>
          <w:numId w:val="20"/>
        </w:numPr>
        <w:spacing w:line="276" w:lineRule="auto"/>
        <w:jc w:val="both"/>
        <w:rPr>
          <w:bCs/>
          <w:color w:val="000000" w:themeColor="text1"/>
        </w:rPr>
      </w:pPr>
      <w:r>
        <w:rPr>
          <w:bCs/>
          <w:color w:val="000000" w:themeColor="text1"/>
        </w:rPr>
        <w:t>Lưu đồ</w:t>
      </w:r>
    </w:p>
    <w:p w14:paraId="18F6C32B" w14:textId="77777777" w:rsidR="00B43D05" w:rsidRPr="00B43D05" w:rsidRDefault="00B43D05" w:rsidP="00B43D05">
      <w:pPr>
        <w:spacing w:line="276" w:lineRule="auto"/>
        <w:ind w:left="360"/>
        <w:jc w:val="both"/>
        <w:rPr>
          <w:bCs/>
          <w:color w:val="000000" w:themeColor="text1"/>
          <w:sz w:val="18"/>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5760"/>
        <w:gridCol w:w="1800"/>
      </w:tblGrid>
      <w:tr w:rsidR="00B042A5" w:rsidRPr="00BB30AA" w14:paraId="75F7004B" w14:textId="77777777" w:rsidTr="00AA692B">
        <w:trPr>
          <w:trHeight w:val="797"/>
        </w:trPr>
        <w:tc>
          <w:tcPr>
            <w:tcW w:w="2155" w:type="dxa"/>
            <w:tcBorders>
              <w:bottom w:val="nil"/>
            </w:tcBorders>
            <w:vAlign w:val="center"/>
          </w:tcPr>
          <w:p w14:paraId="14D5F8D2" w14:textId="77777777" w:rsidR="00B042A5" w:rsidRPr="00A07668" w:rsidRDefault="00B042A5" w:rsidP="009D491B">
            <w:pPr>
              <w:keepNext/>
              <w:jc w:val="center"/>
              <w:rPr>
                <w:b/>
                <w:bCs/>
                <w:sz w:val="26"/>
                <w:szCs w:val="26"/>
                <w:lang w:val="en-AU"/>
              </w:rPr>
            </w:pPr>
            <w:bookmarkStart w:id="44" w:name="_Toc199017536"/>
            <w:bookmarkStart w:id="45" w:name="_Toc200702880"/>
            <w:bookmarkStart w:id="46" w:name="_Toc201522015"/>
            <w:bookmarkStart w:id="47" w:name="_Toc201522963"/>
            <w:bookmarkEnd w:id="43"/>
            <w:r w:rsidRPr="00A07668">
              <w:rPr>
                <w:b/>
                <w:bCs/>
                <w:sz w:val="26"/>
                <w:szCs w:val="26"/>
                <w:lang w:val="en-AU"/>
              </w:rPr>
              <w:t>Trách nhiệm</w:t>
            </w:r>
          </w:p>
        </w:tc>
        <w:tc>
          <w:tcPr>
            <w:tcW w:w="5760" w:type="dxa"/>
            <w:tcBorders>
              <w:bottom w:val="nil"/>
            </w:tcBorders>
            <w:vAlign w:val="center"/>
          </w:tcPr>
          <w:p w14:paraId="6FB748EF" w14:textId="77777777" w:rsidR="00B042A5" w:rsidRPr="00A07668" w:rsidRDefault="00B042A5" w:rsidP="009D491B">
            <w:pPr>
              <w:jc w:val="center"/>
              <w:rPr>
                <w:b/>
                <w:bCs/>
                <w:sz w:val="26"/>
                <w:szCs w:val="26"/>
                <w:lang w:val="en-AU"/>
              </w:rPr>
            </w:pPr>
            <w:r w:rsidRPr="00A07668">
              <w:rPr>
                <w:b/>
                <w:bCs/>
                <w:sz w:val="26"/>
                <w:szCs w:val="26"/>
                <w:lang w:val="en-AU"/>
              </w:rPr>
              <w:t>Tiến trình</w:t>
            </w:r>
          </w:p>
        </w:tc>
        <w:tc>
          <w:tcPr>
            <w:tcW w:w="1800" w:type="dxa"/>
            <w:tcBorders>
              <w:bottom w:val="nil"/>
            </w:tcBorders>
            <w:vAlign w:val="center"/>
          </w:tcPr>
          <w:p w14:paraId="39A003B8" w14:textId="77777777" w:rsidR="00C6659E" w:rsidRDefault="00B042A5" w:rsidP="009D491B">
            <w:pPr>
              <w:jc w:val="center"/>
              <w:rPr>
                <w:b/>
                <w:bCs/>
                <w:sz w:val="26"/>
                <w:szCs w:val="26"/>
                <w:lang w:val="en-AU"/>
              </w:rPr>
            </w:pPr>
            <w:r w:rsidRPr="00A07668">
              <w:rPr>
                <w:b/>
                <w:bCs/>
                <w:sz w:val="26"/>
                <w:szCs w:val="26"/>
                <w:lang w:val="en-AU"/>
              </w:rPr>
              <w:t xml:space="preserve">Mô tả </w:t>
            </w:r>
          </w:p>
          <w:p w14:paraId="6575DEF3" w14:textId="4ABB75F8" w:rsidR="00B042A5" w:rsidRPr="00A07668" w:rsidRDefault="00B042A5" w:rsidP="009D491B">
            <w:pPr>
              <w:jc w:val="center"/>
              <w:rPr>
                <w:b/>
                <w:bCs/>
                <w:sz w:val="26"/>
                <w:szCs w:val="26"/>
                <w:lang w:val="en-AU"/>
              </w:rPr>
            </w:pPr>
            <w:r w:rsidRPr="00A07668">
              <w:rPr>
                <w:b/>
                <w:bCs/>
                <w:sz w:val="26"/>
                <w:szCs w:val="26"/>
                <w:lang w:val="en-AU"/>
              </w:rPr>
              <w:t>công việc</w:t>
            </w:r>
          </w:p>
        </w:tc>
      </w:tr>
      <w:tr w:rsidR="00AE3AF9" w:rsidRPr="00BB30AA" w14:paraId="62640996" w14:textId="77777777" w:rsidTr="00AA692B">
        <w:trPr>
          <w:trHeight w:val="1241"/>
        </w:trPr>
        <w:tc>
          <w:tcPr>
            <w:tcW w:w="2155" w:type="dxa"/>
            <w:tcBorders>
              <w:top w:val="dotted" w:sz="4" w:space="0" w:color="auto"/>
              <w:bottom w:val="dotted" w:sz="4" w:space="0" w:color="auto"/>
            </w:tcBorders>
            <w:vAlign w:val="center"/>
          </w:tcPr>
          <w:p w14:paraId="1DD52DA1" w14:textId="17705E6A" w:rsidR="00AE3AF9" w:rsidRPr="00A07668" w:rsidRDefault="00CB133E" w:rsidP="00B43D05">
            <w:pP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Các đơn vị, </w:t>
            </w:r>
            <w:r w:rsidR="00B43D05">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VTU</w:t>
            </w:r>
          </w:p>
        </w:tc>
        <w:tc>
          <w:tcPr>
            <w:tcW w:w="5760" w:type="dxa"/>
            <w:tcBorders>
              <w:top w:val="dotted" w:sz="4" w:space="0" w:color="auto"/>
              <w:bottom w:val="dotted" w:sz="4" w:space="0" w:color="auto"/>
            </w:tcBorders>
            <w:vAlign w:val="center"/>
          </w:tcPr>
          <w:p w14:paraId="16442D1E" w14:textId="20A5CBE4" w:rsidR="00AE3AF9" w:rsidRPr="00A07668" w:rsidRDefault="009D491B" w:rsidP="009D491B">
            <w:pPr>
              <w:rPr>
                <w:noProof/>
                <w:sz w:val="26"/>
                <w:szCs w:val="26"/>
              </w:rPr>
            </w:pPr>
            <w:r>
              <w:rPr>
                <w:noProof/>
              </w:rPr>
              <mc:AlternateContent>
                <mc:Choice Requires="wps">
                  <w:drawing>
                    <wp:anchor distT="0" distB="0" distL="114300" distR="114300" simplePos="0" relativeHeight="251660800" behindDoc="0" locked="0" layoutInCell="1" allowOverlap="1" wp14:anchorId="18D24095" wp14:editId="5AEDA609">
                      <wp:simplePos x="0" y="0"/>
                      <wp:positionH relativeFrom="column">
                        <wp:posOffset>214630</wp:posOffset>
                      </wp:positionH>
                      <wp:positionV relativeFrom="paragraph">
                        <wp:posOffset>308610</wp:posOffset>
                      </wp:positionV>
                      <wp:extent cx="402590" cy="8890"/>
                      <wp:effectExtent l="0" t="76200" r="16510" b="86360"/>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159" cy="8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0324529" id="Straight Arrow Connector 91" o:spid="_x0000_s1026" type="#_x0000_t32" style="position:absolute;margin-left:16.9pt;margin-top:24.3pt;width:31.7pt;height:.7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7RQIAAHoEAAAOAAAAZHJzL2Uyb0RvYy54bWysVMFu2zAMvQ/YPwi6p7ZTp0uMOkVhJ7t0&#10;W4B2uyuSHAuTRUFS4wTD/n2UkmbrdhmG+SBTFvlIPj759u4waLKXziswNS2uckqk4SCU2dX089N6&#10;MqfEB2YE02BkTY/S07vl2ze3o63kFHrQQjqCIMZXo61pH4KtsszzXg7MX4GVBg87cAMLuHW7TDg2&#10;Ivqgs2me32QjOGEdcOk9fm1Ph3SZ8LtO8vCp67wMRNcUawtpdWndxjVb3rJq55jtFT+Xwf6hioEp&#10;g0kvUC0LjDw79QfUoLgDD1244jBk0HWKy9QDdlPkv3Xz2DMrUy9IjrcXmvz/g+Uf9xtHlKjpoqDE&#10;sAFn9BgcU7s+kHvnYCQNGIM8giPognyN1lcY1piNix3zg3m0D8C/emKg6ZnZyVT309EiVorIXoXE&#10;jbeYdTt+AIE+7DlAIu/QuYF0WtkvMTCCI0HkkKZ1vExLHgLh+LHMr4vZghKOR/PFIs0yY1UEiaHW&#10;+fBewkCiUVN/burSzSkB2z/4gE1h4EtADDawVloncWhDRmRnNp2lijxoJeJhdPNut220I3sW5ZWe&#10;yBCCvXJz8GxEAuslE6uzHZjSaJOQiApOIXVa0phtkIISLfFGReuEqE3MiM1jwWfrpLBvi3yxmq/m&#10;5aSc3qwmZd62k/t1U05u1sW7WXvdNk1bfI/FF2XVKyGkifW/qL0o/05N53t30ulF7xeistfoiQQs&#10;9uWdik46iKM/iWgL4rhxsbsoCRR4cj5fxniDft0nr5+/jOUPAAAA//8DAFBLAwQUAAYACAAAACEA&#10;YRIeM94AAAAHAQAADwAAAGRycy9kb3ducmV2LnhtbEzOwU7DMBAE0DsS/2AtEhdEbVJaQsimQkDh&#10;hCpCubvxkkSN11HstsnfY05wXM1q5uWr0XbiSINvHSPczBQI4sqZlmuE7ef6OgXhg2ajO8eEMJGH&#10;VXF+luvMuBN/0LEMtYgl7DON0ITQZ1L6qiGr/cz1xDH7doPVIZ5DLc2gT7HcdjJRaimtbjkuNLqn&#10;p4aqfXmwCM/lZrH+utqOyVS9vZev6X7D0wvi5cX4+AAi0Bj+nuGXH+lQRNPOHdh40SHM51EeEG7T&#10;JYiY398lIHYIC6VAFrn87y9+AAAA//8DAFBLAQItABQABgAIAAAAIQC2gziS/gAAAOEBAAATAAAA&#10;AAAAAAAAAAAAAAAAAABbQ29udGVudF9UeXBlc10ueG1sUEsBAi0AFAAGAAgAAAAhADj9If/WAAAA&#10;lAEAAAsAAAAAAAAAAAAAAAAALwEAAF9yZWxzLy5yZWxzUEsBAi0AFAAGAAgAAAAhAD6pI/tFAgAA&#10;egQAAA4AAAAAAAAAAAAAAAAALgIAAGRycy9lMm9Eb2MueG1sUEsBAi0AFAAGAAgAAAAhAGESHjPe&#10;AAAABwEAAA8AAAAAAAAAAAAAAAAAnwQAAGRycy9kb3ducmV2LnhtbFBLBQYAAAAABAAEAPMAAACq&#10;BQAAAAA=&#10;">
                      <v:stroke endarrow="block"/>
                    </v:shape>
                  </w:pict>
                </mc:Fallback>
              </mc:AlternateContent>
            </w:r>
            <w:r w:rsidRPr="00A07668">
              <w:rPr>
                <w:noProof/>
                <w:sz w:val="26"/>
                <w:szCs w:val="26"/>
              </w:rPr>
              <mc:AlternateContent>
                <mc:Choice Requires="wps">
                  <w:drawing>
                    <wp:anchor distT="0" distB="0" distL="114300" distR="114300" simplePos="0" relativeHeight="251662848" behindDoc="0" locked="0" layoutInCell="1" allowOverlap="1" wp14:anchorId="63560820" wp14:editId="6A07938A">
                      <wp:simplePos x="0" y="0"/>
                      <wp:positionH relativeFrom="column">
                        <wp:posOffset>676910</wp:posOffset>
                      </wp:positionH>
                      <wp:positionV relativeFrom="paragraph">
                        <wp:posOffset>139700</wp:posOffset>
                      </wp:positionV>
                      <wp:extent cx="2289810" cy="384810"/>
                      <wp:effectExtent l="0" t="0" r="15240" b="15240"/>
                      <wp:wrapNone/>
                      <wp:docPr id="7"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9810" cy="384810"/>
                              </a:xfrm>
                              <a:prstGeom prst="roundRect">
                                <a:avLst>
                                  <a:gd name="adj" fmla="val 16667"/>
                                </a:avLst>
                              </a:prstGeom>
                              <a:solidFill>
                                <a:srgbClr val="FFFFFF"/>
                              </a:solidFill>
                              <a:ln w="9525">
                                <a:solidFill>
                                  <a:srgbClr val="000000"/>
                                </a:solidFill>
                                <a:round/>
                                <a:headEnd/>
                                <a:tailEnd/>
                              </a:ln>
                            </wps:spPr>
                            <wps:txbx>
                              <w:txbxContent>
                                <w:p w14:paraId="4487AD87" w14:textId="0CCE6566" w:rsidR="008565B7" w:rsidRPr="00C66B66" w:rsidRDefault="008565B7" w:rsidP="00AE3AF9">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 hoạch tiếp nhận VTTB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560820" id="Rounded Rectangle 48" o:spid="_x0000_s1026" style="position:absolute;margin-left:53.3pt;margin-top:11pt;width:180.3pt;height:30.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PPAIAAHQEAAAOAAAAZHJzL2Uyb0RvYy54bWysVFFv0zAQfkfiP1h+p2lK23VV02nqKEIa&#10;MG3wA1zbaQyOz5zdpuXXc3azrQOeEHmI7nLnz/d9n53F1aG1bK8xGHAVLwdDzrSToIzbVvzrl/Wb&#10;GWchCqeEBacrftSBXy1fv1p0fq5H0IBVGhmBuDDvfMWbGP28KIJsdCvCALx2VKwBWxEpxW2hUHSE&#10;3tpiNBxOiw5QeQSpQ6CvN6ciX2b8utYyfq7roCOzFafZYn5jfm/Su1guxHyLwjdG9mOIf5iiFcbR&#10;pk9QNyIKtkPzB1RrJEKAOg4ktAXUtZE6cyA25fA3Ng+N8DpzIXGCf5Ip/D9Y+Wl/h8yoil9w5kRL&#10;Ft3Dzimt2D2JJ9zWajaeJZ06H+bU/uDvMDEN/hbk98AcrBpq09eI0DVaKJquTP3FiwUpCbSUbbqP&#10;oGgbsYuQJTvU2CZAEoMdsjPHJ2f0ITJJH0ej2eWsJAMl1d7OxilOW4j542qPIb7X0LIUVBwTicQg&#10;byH2tyFme1RPUqhvnNWtJbP3wrJyOp1e9Ih9M2E/Yma6YI1aG2tzgtvNyiKjpRVf56dfHM7brGNd&#10;xS8no0me4kUtnEMM8/M3iMwjH9Ik7TunchyFsaeYprSu1zrJe7IpHjYHakyab0AdSXWE09Gnq0pB&#10;A/iTs46OfcXDj51AzZn94Mi5y3I8TvckJ+PJxYgSPK9szivCSYKqeOTsFK7i6W7tPJptQzuVmbmD&#10;a3K7NjF59jxVn9DRzlb21zDdnfM8dz3/LJa/AAAA//8DAFBLAwQUAAYACAAAACEAcMfFr9sAAAAJ&#10;AQAADwAAAGRycy9kb3ducmV2LnhtbEyPsU7EMBBEeyT+wVokOs7GAnPk4pwQErSIQEHpxCaJLl7n&#10;bCcX+HqWCsrRPs2+KferH9niYhoCarjeCGAO22AH7DS8vz1dbYGlbNCaMaDT8OUS7Kvzs9IUNpzw&#10;1S117hiVYCqMhj7nqeA8tb3zJm3C5JBunyF6kynGjttoTlTuRy6FUNybAelDbyb32Lv2UM9eQ2vF&#10;LOLH8nLf3Ob6e5mPyJ+PWl9erA87YNmt+Q+GX31Sh4qcmjCjTWykLJQiVIOUtImAG3UngTUatlIB&#10;r0r+f0H1AwAA//8DAFBLAQItABQABgAIAAAAIQC2gziS/gAAAOEBAAATAAAAAAAAAAAAAAAAAAAA&#10;AABbQ29udGVudF9UeXBlc10ueG1sUEsBAi0AFAAGAAgAAAAhADj9If/WAAAAlAEAAAsAAAAAAAAA&#10;AAAAAAAALwEAAF9yZWxzLy5yZWxzUEsBAi0AFAAGAAgAAAAhALb/8488AgAAdAQAAA4AAAAAAAAA&#10;AAAAAAAALgIAAGRycy9lMm9Eb2MueG1sUEsBAi0AFAAGAAgAAAAhAHDHxa/bAAAACQEAAA8AAAAA&#10;AAAAAAAAAAAAlgQAAGRycy9kb3ducmV2LnhtbFBLBQYAAAAABAAEAPMAAACeBQAAAAA=&#10;">
                      <v:textbox>
                        <w:txbxContent>
                          <w:p w14:paraId="4487AD87" w14:textId="0CCE6566" w:rsidR="008565B7" w:rsidRPr="00C66B66" w:rsidRDefault="008565B7" w:rsidP="00AE3AF9">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 hoạch tiếp nhận VTTB</w:t>
                            </w:r>
                          </w:p>
                        </w:txbxContent>
                      </v:textbox>
                    </v:roundrect>
                  </w:pict>
                </mc:Fallback>
              </mc:AlternateContent>
            </w:r>
            <w:r w:rsidRPr="00A07668">
              <w:rPr>
                <w:rFonts w:ascii="VNI-Times" w:hAnsi="VNI-Times"/>
                <w:noProof/>
                <w:sz w:val="26"/>
                <w:szCs w:val="26"/>
              </w:rPr>
              <mc:AlternateContent>
                <mc:Choice Requires="wps">
                  <w:drawing>
                    <wp:anchor distT="0" distB="0" distL="114300" distR="114300" simplePos="0" relativeHeight="251647488" behindDoc="0" locked="0" layoutInCell="1" allowOverlap="1" wp14:anchorId="536DFD74" wp14:editId="3FB40108">
                      <wp:simplePos x="0" y="0"/>
                      <wp:positionH relativeFrom="column">
                        <wp:posOffset>1812290</wp:posOffset>
                      </wp:positionH>
                      <wp:positionV relativeFrom="paragraph">
                        <wp:posOffset>596900</wp:posOffset>
                      </wp:positionV>
                      <wp:extent cx="0" cy="372110"/>
                      <wp:effectExtent l="76200" t="0" r="95250" b="66040"/>
                      <wp:wrapNone/>
                      <wp:docPr id="1951436128" name="Straight Connector 1951436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2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40522" id="Straight Connector 1951436128" o:spid="_x0000_s1026" style="position:absolute;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7pt,47pt" to="142.7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eoQAIAAHMEAAAOAAAAZHJzL2Uyb0RvYy54bWysVE2P2jAQvVfqf7B8hyQQWIgIqyqB9rBt&#10;kdj+AGM7xKpjW7YhoKr/vWPDskt7qapyMP4Yv3nz5jmLx1Mn0ZFbJ7QqcTZMMeKKaibUvsTfnteD&#10;GUbOE8WI1IqX+Mwdfly+f7foTcFHutWScYsARLmiNyVuvTdFkjja8o64oTZcwWGjbUc8LO0+YZb0&#10;gN7JZJSm06TXlhmrKXcOduvLIV5G/Kbh1H9tGsc9kiUGbj6ONo67MCbLBSn2lphW0CsN8g8sOiIU&#10;JL1B1cQTdLDiD6hOUKudbvyQ6i7RTSMojzVANVn6WzXblhgeawFxnLnJ5P4fLP1y3FgkGPRuPsny&#10;8TQbQccU6aBXW2+J2LceVVopUFJb9CYIlOuNKwCgUhsbaqcntTVPmn53SOmqJWrPYwXPZwNoWdA6&#10;ubsSFs5A/l3/WTOIIQevo4ynxnaokcJ8ChcDOEiFTrFv51vf+MkjetmksDt+GE0fZjENKQJCuGes&#10;8x+57lCYlFgKFRQlBTk+OR8YvYaEbaXXQsroCqlQX+L5ZDSJF5yWgoXDEObsfldJi44k+Cr+rnnv&#10;wqw+KBbBWk7Y6jr3REiYIx918VaAUpLjkK3jDCPJ4SmF2YWeVCEj1AqEr7OLtX7M0/lqtprlg3w0&#10;XQ3ytK4HH9ZVPpius4dJPa6rqs5+BvJZXrSCMa4C/xebZ/nf2ej64C4GvRn9JlRyjx4VBbIv/5F0&#10;bHvo9MUzO83OGxuqCw4AZ8fg6ysMT+ftOka9fiuWvwAAAP//AwBQSwMEFAAGAAgAAAAhAFRfXoTe&#10;AAAACgEAAA8AAABkcnMvZG93bnJldi54bWxMj8FOwzAMhu9IvENkJG4sXdVOozSdEAKJE4INIXHL&#10;GtOWNU5JsrXs6WfEAY62P/3+/nI12V4c0IfOkYL5LAGBVDvTUaPgdfNwtQQRoiaje0eo4BsDrKrz&#10;s1IXxo30god1bASHUCi0gjbGoZAy1C1aHWZuQOLbh/NWRx59I43XI4fbXqZJspBWd8QfWj3gXYv1&#10;br23Cq43Y+6e/e4tm3df78f7zzg8PkWlLi+m2xsQEaf4B8OPPqtDxU5btycTRK8gXeYZoxyWcScG&#10;fhdbJvN0AbIq5f8K1QkAAP//AwBQSwECLQAUAAYACAAAACEAtoM4kv4AAADhAQAAEwAAAAAAAAAA&#10;AAAAAAAAAAAAW0NvbnRlbnRfVHlwZXNdLnhtbFBLAQItABQABgAIAAAAIQA4/SH/1gAAAJQBAAAL&#10;AAAAAAAAAAAAAAAAAC8BAABfcmVscy8ucmVsc1BLAQItABQABgAIAAAAIQBYZleoQAIAAHMEAAAO&#10;AAAAAAAAAAAAAAAAAC4CAABkcnMvZTJvRG9jLnhtbFBLAQItABQABgAIAAAAIQBUX16E3gAAAAoB&#10;AAAPAAAAAAAAAAAAAAAAAJoEAABkcnMvZG93bnJldi54bWxQSwUGAAAAAAQABADzAAAApQUAAAAA&#10;">
                      <v:stroke endarrow="block"/>
                    </v:line>
                  </w:pict>
                </mc:Fallback>
              </mc:AlternateContent>
            </w:r>
            <w:r w:rsidR="00CB133E">
              <w:rPr>
                <w:noProof/>
              </w:rPr>
              <mc:AlternateContent>
                <mc:Choice Requires="wps">
                  <w:drawing>
                    <wp:anchor distT="0" distB="0" distL="114300" distR="114300" simplePos="0" relativeHeight="251656704" behindDoc="0" locked="0" layoutInCell="1" allowOverlap="1" wp14:anchorId="79899A69" wp14:editId="779858F5">
                      <wp:simplePos x="0" y="0"/>
                      <wp:positionH relativeFrom="column">
                        <wp:posOffset>2945765</wp:posOffset>
                      </wp:positionH>
                      <wp:positionV relativeFrom="paragraph">
                        <wp:posOffset>239395</wp:posOffset>
                      </wp:positionV>
                      <wp:extent cx="350520" cy="0"/>
                      <wp:effectExtent l="0" t="0" r="0" b="0"/>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0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5B1A581" id="Straight Arrow Connector 90" o:spid="_x0000_s1026" type="#_x0000_t32" style="position:absolute;margin-left:231.95pt;margin-top:18.85pt;width:27.6pt;height:0;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ZnJQAIAAHcEAAAOAAAAZHJzL2Uyb0RvYy54bWysVNFu2yAUfZ+0f0C8p7bTpEusOlVlJ9tD&#10;t0VK9wEEcIyGuQhonGjav+9C0rTdXqZpfsAXc+/h3MPBt3eHXpO9dF6BqWhxlVMiDQehzK6i3x5X&#10;oxklPjAjmAYjK3qUnt4t3r+7HWwpx9CBFtIRBDG+HGxFuxBsmWWed7Jn/gqsNLjYgutZwKnbZcKx&#10;AdF7nY3z/CYbwAnrgEvv8WtzWqSLhN+2koevbetlILqiyC2k0aVxG8dsccvKnWO2U/xMg/0Di54p&#10;g5teoBoWGHly6g+oXnEHHtpwxaHPoG0Vl6kH7KbIf+tm0zErUy8ojrcXmfz/g+Vf9mtHlKjoHOUx&#10;rMcz2gTH1K4L5N45GEgNxqCO4AimoF6D9SWW1WbtYsf8YDb2Afh3TwzUHTM7mXg/Hi1iFbEie1MS&#10;J97irtvhMwjMYU8BkniH1vWk1cp+ioURHAUih3Rax8tpyUMgHD9eT/PpGEnz56WMlREh1lnnw0cJ&#10;PYlBRf25o0srJ3S2f/Ah8nspiMUGVkrr5AxtyIDSTMfTRMeDViIuxjTvdttaO7Jn0VvpSc3iyus0&#10;B09GJLBOMrE8x4EpjTEJSaXgFOqmJY279VJQoiVepxid6GkTd8TOkfA5OtnrxzyfL2fL2WQ0Gd8s&#10;R5O8aUb3q3oyulkVH6bNdVPXTfEzki8mZaeEkCbyf7Z6Mfk7K50v3cmkF7NfhMreoidFkezzO5FO&#10;JojnfnLQFsRx7WJ30Q/o7pR8vonx+ryep6yX/8XiFwAAAP//AwBQSwMEFAAGAAgAAAAhAJQMVXvg&#10;AAAACQEAAA8AAABkcnMvZG93bnJldi54bWxMj01PwzAMhu9I/IfISFzQlnZjX6XphIDBaZoo4+41&#10;pq3WOFWTbe2/J4gDHG0/ev286bo3jThT52rLCuJxBIK4sLrmUsH+YzNagnAeWWNjmRQM5GCdXV+l&#10;mGh74Xc6574UIYRdggoq79tESldUZNCNbUscbl+2M+jD2JVSd3gJ4aaRkyiaS4M1hw8VtvRUUXHM&#10;T0bBc76bbT7v9v1kKN62+evyuOPhRanbm/7xAYSn3v/B8KMf1CELTgd7Yu1Eo+B+Pl0FVMF0sQAR&#10;gFm8ikEcfhcyS+X/Btk3AAAA//8DAFBLAQItABQABgAIAAAAIQC2gziS/gAAAOEBAAATAAAAAAAA&#10;AAAAAAAAAAAAAABbQ29udGVudF9UeXBlc10ueG1sUEsBAi0AFAAGAAgAAAAhADj9If/WAAAAlAEA&#10;AAsAAAAAAAAAAAAAAAAALwEAAF9yZWxzLy5yZWxzUEsBAi0AFAAGAAgAAAAhAHSRmclAAgAAdwQA&#10;AA4AAAAAAAAAAAAAAAAALgIAAGRycy9lMm9Eb2MueG1sUEsBAi0AFAAGAAgAAAAhAJQMVXvgAAAA&#10;CQEAAA8AAAAAAAAAAAAAAAAAmgQAAGRycy9kb3ducmV2LnhtbFBLBQYAAAAABAAEAPMAAACnBQAA&#10;AAA=&#10;">
                      <v:stroke endarrow="block"/>
                    </v:shape>
                  </w:pict>
                </mc:Fallback>
              </mc:AlternateContent>
            </w:r>
          </w:p>
        </w:tc>
        <w:tc>
          <w:tcPr>
            <w:tcW w:w="1800" w:type="dxa"/>
            <w:tcBorders>
              <w:top w:val="dotted" w:sz="4" w:space="0" w:color="auto"/>
              <w:bottom w:val="dotted" w:sz="4" w:space="0" w:color="auto"/>
            </w:tcBorders>
            <w:vAlign w:val="center"/>
          </w:tcPr>
          <w:p w14:paraId="50839125" w14:textId="1158A3A2" w:rsidR="00AE3AF9" w:rsidRDefault="009D491B" w:rsidP="001F6982">
            <w:pPr>
              <w:jc w:val="center"/>
              <w:rPr>
                <w:bCs/>
                <w:i/>
                <w:sz w:val="26"/>
                <w:szCs w:val="26"/>
                <w:lang w:val="en-AU"/>
              </w:rPr>
            </w:pPr>
            <w:r>
              <w:rPr>
                <w:bCs/>
                <w:i/>
                <w:sz w:val="26"/>
                <w:szCs w:val="26"/>
                <w:lang w:val="en-AU"/>
              </w:rPr>
              <w:t>2.1</w:t>
            </w:r>
          </w:p>
        </w:tc>
      </w:tr>
      <w:tr w:rsidR="00B042A5" w:rsidRPr="00BB30AA" w14:paraId="01D85261" w14:textId="77777777" w:rsidTr="00AA692B">
        <w:trPr>
          <w:trHeight w:val="1409"/>
        </w:trPr>
        <w:tc>
          <w:tcPr>
            <w:tcW w:w="2155" w:type="dxa"/>
            <w:tcBorders>
              <w:top w:val="dotted" w:sz="4" w:space="0" w:color="auto"/>
              <w:bottom w:val="dotted" w:sz="4" w:space="0" w:color="auto"/>
            </w:tcBorders>
            <w:vAlign w:val="center"/>
          </w:tcPr>
          <w:p w14:paraId="1BDE85C3" w14:textId="315C0E11" w:rsidR="00B042A5" w:rsidRPr="00A07668" w:rsidRDefault="00B042A5" w:rsidP="009D491B">
            <w:pPr>
              <w:rPr>
                <w:sz w:val="26"/>
                <w:szCs w:val="26"/>
                <w:lang w:val="en-AU"/>
              </w:rPr>
            </w:pP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Các đơn vị, </w:t>
            </w:r>
            <w:r w:rsidR="00B43D05">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VTU</w:t>
            </w:r>
          </w:p>
          <w:p w14:paraId="42BE3BF8" w14:textId="77777777" w:rsidR="00B042A5" w:rsidRPr="00A07668" w:rsidRDefault="00B042A5" w:rsidP="009D491B">
            <w:pPr>
              <w:rPr>
                <w:sz w:val="26"/>
                <w:szCs w:val="26"/>
                <w:lang w:val="en-AU"/>
              </w:rPr>
            </w:pPr>
          </w:p>
        </w:tc>
        <w:tc>
          <w:tcPr>
            <w:tcW w:w="5760" w:type="dxa"/>
            <w:tcBorders>
              <w:top w:val="dotted" w:sz="4" w:space="0" w:color="auto"/>
              <w:bottom w:val="dotted" w:sz="4" w:space="0" w:color="auto"/>
            </w:tcBorders>
            <w:vAlign w:val="center"/>
          </w:tcPr>
          <w:p w14:paraId="170F606E" w14:textId="2BFAF9DA" w:rsidR="00B042A5" w:rsidRPr="00A07668" w:rsidRDefault="009D491B" w:rsidP="009D491B">
            <w:pPr>
              <w:tabs>
                <w:tab w:val="left" w:pos="3603"/>
              </w:tabs>
              <w:rPr>
                <w:noProof/>
                <w:sz w:val="26"/>
                <w:szCs w:val="26"/>
              </w:rPr>
            </w:pPr>
            <w:r>
              <w:rPr>
                <w:noProof/>
              </w:rPr>
              <mc:AlternateContent>
                <mc:Choice Requires="wps">
                  <w:drawing>
                    <wp:anchor distT="0" distB="0" distL="114300" distR="114300" simplePos="0" relativeHeight="251659776" behindDoc="0" locked="0" layoutInCell="1" allowOverlap="1" wp14:anchorId="0CFA4B75" wp14:editId="2A99B307">
                      <wp:simplePos x="0" y="0"/>
                      <wp:positionH relativeFrom="column">
                        <wp:posOffset>207010</wp:posOffset>
                      </wp:positionH>
                      <wp:positionV relativeFrom="paragraph">
                        <wp:posOffset>-487045</wp:posOffset>
                      </wp:positionV>
                      <wp:extent cx="0" cy="976630"/>
                      <wp:effectExtent l="0" t="0" r="19050" b="33020"/>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977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BCA22B7" id="Straight Arrow Connector 92" o:spid="_x0000_s1026" type="#_x0000_t32" style="position:absolute;margin-left:16.3pt;margin-top:-38.35pt;width:0;height:76.9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N0KgIAAFUEAAAOAAAAZHJzL2Uyb0RvYy54bWysVMFu2zAMvQ/YPwi+J7azJG2MOEVhJ9uh&#10;6wq0+wBFkmNhsihIapxg2L+Pkt2s3S7DsBwUSiIfH8knr29OnSJHYZ0EXSb5NEuI0Ay41Icy+fq0&#10;m1wnxHmqOVWgRZmchUtuNu/frXtTiBm0oLiwBEG0K3pTJq33pkhTx1rRUTcFIzReNmA76nFrDym3&#10;tEf0TqWzLFumPVhuLDDhHJ7Ww2WyifhNI5j/0jROeKLKBLn5uNq47sOabta0OFhqWslGGvQfWHRU&#10;akx6gaqpp+TZyj+gOsksOGj8lEGXQtNIJmINWE2e/VbNY0uNiLVgc5y5tMn9P1h2f3ywRPIyWc0S&#10;ommHM3r0lspD68mttdCTCrTGPoIl6IL96o0rMKzSDzZUzE760dwB++aIhqql+iAi76ezQaw8RKRv&#10;QsLGGcy67z8DRx/67CE279TYjjRKmk8hMIBjg8gpTut8mZY4ecKGQ4anq6urbLmIaWgREEKcsc5/&#10;FNCRYJSJGyu6lDKg0+Od84Hfr4AQrGEnlYrKUJr0mGIxW0Q6DpTk4TK4OXvYV8qSIw3air+RxRs3&#10;C8+aR7BWUL4dbU+lGmxMrnTAw7qQzmgN4vm+ylbb6+31fDKfLbeTeVbXk9tdNZ8sd/nVov5QV1Wd&#10;/wjU8nnRSs6FDuxehJzP/04o45MaJHiR8qUN6Vv02C8k+/IfSccRh6kO+tgDPz/Yl9GjdqPz+M7C&#10;43i9R/v112DzEwAA//8DAFBLAwQUAAYACAAAACEAsIAkMdwAAAAIAQAADwAAAGRycy9kb3ducmV2&#10;LnhtbEyPwU7DMAyG70i8Q2Qkblu6gZqp1J0QEogDqsSAe9aYttA4pcna7u2XcYGj7U+/vz/fzrYT&#10;Iw2+dYywWiYgiCtnWq4R3t8eFxsQPmg2unNMCEfysC0uL3KdGTfxK427UIsYwj7TCE0IfSalrxqy&#10;2i9dTxxvn26wOsRxqKUZ9BTDbSfXSZJKq1uOHxrd00ND1ffuYBF+WB0/buW4+SrLkD49v9RM5YR4&#10;fTXf34EINIc/GM76UR2K6LR3BzZedAg36zSSCAuVKhAR+F3sEZRagSxy+b9AcQIAAP//AwBQSwEC&#10;LQAUAAYACAAAACEAtoM4kv4AAADhAQAAEwAAAAAAAAAAAAAAAAAAAAAAW0NvbnRlbnRfVHlwZXNd&#10;LnhtbFBLAQItABQABgAIAAAAIQA4/SH/1gAAAJQBAAALAAAAAAAAAAAAAAAAAC8BAABfcmVscy8u&#10;cmVsc1BLAQItABQABgAIAAAAIQCMVfN0KgIAAFUEAAAOAAAAAAAAAAAAAAAAAC4CAABkcnMvZTJv&#10;RG9jLnhtbFBLAQItABQABgAIAAAAIQCwgCQx3AAAAAgBAAAPAAAAAAAAAAAAAAAAAIQEAABkcnMv&#10;ZG93bnJldi54bWxQSwUGAAAAAAQABADzAAAAjQUAAAAA&#10;"/>
                  </w:pict>
                </mc:Fallback>
              </mc:AlternateContent>
            </w:r>
            <w:r>
              <w:rPr>
                <w:noProof/>
              </w:rPr>
              <mc:AlternateContent>
                <mc:Choice Requires="wps">
                  <w:drawing>
                    <wp:anchor distT="0" distB="0" distL="114300" distR="114300" simplePos="0" relativeHeight="251655680" behindDoc="0" locked="0" layoutInCell="1" allowOverlap="1" wp14:anchorId="6C6138FF" wp14:editId="6575EF7A">
                      <wp:simplePos x="0" y="0"/>
                      <wp:positionH relativeFrom="column">
                        <wp:posOffset>3252470</wp:posOffset>
                      </wp:positionH>
                      <wp:positionV relativeFrom="paragraph">
                        <wp:posOffset>-563245</wp:posOffset>
                      </wp:positionV>
                      <wp:extent cx="0" cy="1828165"/>
                      <wp:effectExtent l="0" t="0" r="19050" b="19685"/>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3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1C8BF13" id="Straight Arrow Connector 89" o:spid="_x0000_s1026" type="#_x0000_t32" style="position:absolute;margin-left:256.1pt;margin-top:-44.35pt;width:0;height:143.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COJAIAAEwEAAAOAAAAZHJzL2Uyb0RvYy54bWysVMGO2jAQvVfqP1i+syEsUIgIq1UCvWy7&#10;SGw/wNgOsZp4LNsQUNV/79gEtLSXqioHM7Zn3ryZec7i6dQ25CitU6Bzmj4MKZGag1B6n9Nvb+vB&#10;jBLnmRasAS1zepaOPi0/flh0JpMjqKER0hIE0S7rTE5r702WJI7XsmXuAYzUeFmBbZnHrd0nwrIO&#10;0dsmGQ2H06QDK4wFLp3D0/JySZcRv6ok969V5aQnTU6Rm4+rjesurMlywbK9ZaZWvKfB/oFFy5TG&#10;pDeoknlGDlb9AdUqbsFB5R84tAlUleIy1oDVpMPfqtnWzMhYCzbHmVub3P+D5V+PG0uUyOlsTolm&#10;Lc5o6y1T+9qTZ2uhIwVojX0ES9AF+9UZl2FYoTc2VMxPemtegH93RENRM72Xkffb2SBWGiKSu5Cw&#10;cQaz7rovINCHHTzE5p0q2wZIbAs5xRmdbzOSJ0/45ZDjaTobzR6n04jOsmugsc5/ltCSYOTU9YXc&#10;KkhjGnZ8cT7QYtk1IGTVsFZNEwXRaNLldD4ZTWKAg0aJcBncnN3visaSIwuSir+exZ2bhYMWEayW&#10;TKx62zPVXGxM3uiAh4Uhnd66aObHfDhfzVaz8WA8mq4G42FZDp7XxXgwXaefJuVjWRRl+jNQS8dZ&#10;rYSQOrC76jcd/50++pd0Ud5Nwbc2JPfosV9I9vofScfJhmFeZLEDcd7Y68RRstG5f17hTbzfo/3+&#10;I7D8BQAA//8DAFBLAwQUAAYACAAAACEAN+yfq94AAAALAQAADwAAAGRycy9kb3ducmV2LnhtbEyP&#10;wU7DMAyG70i8Q2QkLmhLG2nQlqbThMSBI9skrllj2kLjVE26lj09RhzgaPvT7+8vt4vrxRnH0HnS&#10;kK4TEEi1tx01Go6H51UGIkRD1vSeUMMXBthW11elKayf6RXP+9gIDqFQGA1tjEMhZahbdCas/YDE&#10;t3c/OhN5HBtpRzNzuOulSpJ76UxH/KE1Az61WH/uJ6cBw7RJk13umuPLZb57U5ePeThofXuz7B5B&#10;RFziHww/+qwOFTud/EQ2iF7DJlWKUQ2rLHsAwcTv5sRoniuQVSn/d6i+AQAA//8DAFBLAQItABQA&#10;BgAIAAAAIQC2gziS/gAAAOEBAAATAAAAAAAAAAAAAAAAAAAAAABbQ29udGVudF9UeXBlc10ueG1s&#10;UEsBAi0AFAAGAAgAAAAhADj9If/WAAAAlAEAAAsAAAAAAAAAAAAAAAAALwEAAF9yZWxzLy5yZWxz&#10;UEsBAi0AFAAGAAgAAAAhAMbH8I4kAgAATAQAAA4AAAAAAAAAAAAAAAAALgIAAGRycy9lMm9Eb2Mu&#10;eG1sUEsBAi0AFAAGAAgAAAAhADfsn6veAAAACwEAAA8AAAAAAAAAAAAAAAAAfgQAAGRycy9kb3du&#10;cmV2LnhtbFBLBQYAAAAABAAEAPMAAACJBQAAAAA=&#10;"/>
                  </w:pict>
                </mc:Fallback>
              </mc:AlternateContent>
            </w:r>
            <w:r w:rsidR="00033CBE" w:rsidRPr="00A07668">
              <w:rPr>
                <w:noProof/>
                <w:sz w:val="26"/>
                <w:szCs w:val="26"/>
              </w:rPr>
              <mc:AlternateContent>
                <mc:Choice Requires="wps">
                  <w:drawing>
                    <wp:anchor distT="0" distB="0" distL="114300" distR="114300" simplePos="0" relativeHeight="251646464" behindDoc="0" locked="0" layoutInCell="1" allowOverlap="1" wp14:anchorId="6CAC84FB" wp14:editId="787116A6">
                      <wp:simplePos x="0" y="0"/>
                      <wp:positionH relativeFrom="column">
                        <wp:posOffset>646029</wp:posOffset>
                      </wp:positionH>
                      <wp:positionV relativeFrom="paragraph">
                        <wp:posOffset>187325</wp:posOffset>
                      </wp:positionV>
                      <wp:extent cx="2242686" cy="448310"/>
                      <wp:effectExtent l="0" t="0" r="24765" b="27940"/>
                      <wp:wrapNone/>
                      <wp:docPr id="690742552" name="Rectangle 6907425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2686" cy="448310"/>
                              </a:xfrm>
                              <a:prstGeom prst="rect">
                                <a:avLst/>
                              </a:prstGeom>
                              <a:solidFill>
                                <a:srgbClr val="FFFFFF"/>
                              </a:solidFill>
                              <a:ln w="9525">
                                <a:solidFill>
                                  <a:srgbClr val="000000"/>
                                </a:solidFill>
                                <a:miter lim="800000"/>
                                <a:headEnd/>
                                <a:tailEnd/>
                              </a:ln>
                            </wps:spPr>
                            <wps:txbx>
                              <w:txbxContent>
                                <w:p w14:paraId="3CA37710" w14:textId="77777777" w:rsidR="008565B7" w:rsidRPr="00C66B66" w:rsidRDefault="008565B7" w:rsidP="00B042A5">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Thủ tục tiếp nhận VTTB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AC84FB" id="Rectangle 690742552" o:spid="_x0000_s1027" style="position:absolute;margin-left:50.85pt;margin-top:14.75pt;width:176.6pt;height:35.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dKnMwIAAF4EAAAOAAAAZHJzL2Uyb0RvYy54bWysVNuO0zAQfUfiHyy/01xIu23UdLXqUoS0&#10;wIqFD3AcJ7FwbDN2m5SvZ+J02y7whMiD5fGMj2fOmcn6dugUOQhw0uiCJrOYEqG5qaRuCvrt6+7N&#10;khLnma6YMloU9Cgcvd28frXubS5S0xpVCSAIol3e24K23ts8ihxvRcfczFih0Vkb6JhHE5qoAtYj&#10;eqeiNI4XUW+gsmC4cA5P7ycn3QT8uhbcf65rJzxRBcXcfFghrOW4Rps1yxtgtpX8lAb7hyw6JjU+&#10;eoa6Z56RPcg/oDrJwThT+xk3XWTqWnIRasBqkvi3ap5aZkWoBclx9kyT+3+w/NPhEYisCrpYxTdZ&#10;Op+nlGjWoVRfkDymGyXIxYV09dbleOvJPsJYsLMPhn93RJtti9HiDsD0rWAVJpmM9EYvLoyGw6uk&#10;7D+aCl9he28Cc0MN3QiInJAhCHQ8CyQGTzgepmmWLpYLSjj6smz5NgkKRix/vm3B+ffCdGTcFBSw&#10;hoDODg/Oj9mw/DkkZG+UrHZSqWBAU24VkAPDZtmFLxSARV6HKU36gq7m6Twgv/C5a4g4fH+D6KTH&#10;rleyK+jyHMTykbZ3ugo96ZlU0x5TVvrE40jdJIEfyiHoFkgeaS1NdURiwUxNjkOJm9bAT0p6bPCC&#10;uh97BoIS9UGjOKsky8aJCEY2v0nRgGtPee1hmiNUQT0l03brpynaW5BNiy8lgQ1t7lDQWgauL1md&#10;0scmDhKcBm6ckms7RF1+C5tfAAAA//8DAFBLAwQUAAYACAAAACEAyeQQdt4AAAAKAQAADwAAAGRy&#10;cy9kb3ducmV2LnhtbEyPQU+DQBCF7yb+h82YeLO7YKsFWRqjqYnHll56G2AFlJ0l7NKiv97pSY8v&#10;78ubb7LNbHtxMqPvHGmIFgqEocrVHTUaDsX2bg3CB6Qae0dGw7fxsMmvrzJMa3emnTntQyN4hHyK&#10;GtoQhlRKX7XGol+4wRB3H260GDiOjaxHPPO47WWs1IO02BFfaHEwL62pvvaT1VB28QF/dsWbssn2&#10;PrzPxed0fNX69mZ+fgIRzBz+YLjoszrk7FS6iWoves4qemRUQ5ysQDCwXC0TEOWlURHIPJP/X8h/&#10;AQAA//8DAFBLAQItABQABgAIAAAAIQC2gziS/gAAAOEBAAATAAAAAAAAAAAAAAAAAAAAAABbQ29u&#10;dGVudF9UeXBlc10ueG1sUEsBAi0AFAAGAAgAAAAhADj9If/WAAAAlAEAAAsAAAAAAAAAAAAAAAAA&#10;LwEAAF9yZWxzLy5yZWxzUEsBAi0AFAAGAAgAAAAhAG2x0qczAgAAXgQAAA4AAAAAAAAAAAAAAAAA&#10;LgIAAGRycy9lMm9Eb2MueG1sUEsBAi0AFAAGAAgAAAAhAMnkEHbeAAAACgEAAA8AAAAAAAAAAAAA&#10;AAAAjQQAAGRycy9kb3ducmV2LnhtbFBLBQYAAAAABAAEAPMAAACYBQAAAAA=&#10;">
                      <v:textbox>
                        <w:txbxContent>
                          <w:p w14:paraId="3CA37710" w14:textId="77777777" w:rsidR="008565B7" w:rsidRPr="00C66B66" w:rsidRDefault="008565B7" w:rsidP="00B042A5">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Thủ tục tiếp nhận VTTB</w:t>
                            </w:r>
                          </w:p>
                        </w:txbxContent>
                      </v:textbox>
                    </v:rect>
                  </w:pict>
                </mc:Fallback>
              </mc:AlternateContent>
            </w:r>
            <w:r w:rsidR="00B042A5" w:rsidRPr="00A07668">
              <w:rPr>
                <w:noProof/>
                <w:sz w:val="26"/>
                <w:szCs w:val="26"/>
              </w:rPr>
              <w:t xml:space="preserve">                                                             </w:t>
            </w:r>
          </w:p>
          <w:p w14:paraId="43F30C71" w14:textId="4B22BFBE" w:rsidR="00B042A5" w:rsidRPr="00A07668" w:rsidRDefault="00B042A5" w:rsidP="009D491B">
            <w:pPr>
              <w:rPr>
                <w:noProof/>
                <w:sz w:val="26"/>
                <w:szCs w:val="26"/>
              </w:rPr>
            </w:pPr>
          </w:p>
          <w:p w14:paraId="5E311288" w14:textId="7CCE0F86" w:rsidR="00B042A5" w:rsidRPr="00A07668" w:rsidRDefault="00E4647D" w:rsidP="009D491B">
            <w:pPr>
              <w:rPr>
                <w:noProof/>
                <w:sz w:val="26"/>
                <w:szCs w:val="26"/>
              </w:rPr>
            </w:pPr>
            <w:r>
              <w:rPr>
                <w:noProof/>
              </w:rPr>
              <mc:AlternateContent>
                <mc:Choice Requires="wps">
                  <w:drawing>
                    <wp:anchor distT="0" distB="0" distL="114300" distR="114300" simplePos="0" relativeHeight="251661824" behindDoc="0" locked="0" layoutInCell="1" allowOverlap="1" wp14:anchorId="350BF6A6" wp14:editId="257EDDC2">
                      <wp:simplePos x="0" y="0"/>
                      <wp:positionH relativeFrom="column">
                        <wp:posOffset>216535</wp:posOffset>
                      </wp:positionH>
                      <wp:positionV relativeFrom="paragraph">
                        <wp:posOffset>112395</wp:posOffset>
                      </wp:positionV>
                      <wp:extent cx="433070" cy="0"/>
                      <wp:effectExtent l="0" t="0" r="24130" b="19050"/>
                      <wp:wrapNone/>
                      <wp:docPr id="290" name="Straight Arrow Connector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13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22CEAFF" id="Straight Arrow Connector 290" o:spid="_x0000_s1026" type="#_x0000_t32" style="position:absolute;margin-left:17.05pt;margin-top:8.85pt;width:34.1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RJwIAAE0EAAAOAAAAZHJzL2Uyb0RvYy54bWysVMGO2jAQvVfqP1i+QwgEFqINq1UCvWzb&#10;lXb7AcZ2iNXEY9mGgKr+e8cmoN32UlXNwRlnPG/ezDzn/uHUteQorVOgC5qOJ5RIzUEovS/ot9ft&#10;aEmJ80wL1oKWBT1LRx/WHz/c9yaXU2igFdISBNEu701BG+9NniSON7JjbgxGanTWYDvmcWv3ibCs&#10;R/SuTaaTySLpwQpjgUvn8Gt1cdJ1xK9ryf3XunbSk7agyM3H1cZ1F9Zkfc/yvWWmUXygwf6BRceU&#10;xqQ3qIp5Rg5W/QHVKW7BQe3HHLoE6lpxGWvAatLJb9W8NMzIWAs2x5lbm9z/g+Vfjs+WKFHQ6Qr7&#10;o1mHQ3rxlql948mjtdCTErTGRoIl4Qx2rDcux8BSP9tQMz/pF/ME/LsjGsqG6b2MzF/PBsHSEJG8&#10;CwkbZzDvrv8MAs+wg4fYvlNtuwCJjSGnOKXzbUry5AnHj9lsls7uKOFXV8Lya5yxzn+S0JFgFNQN&#10;hdwqSGMWdnxyPrBi+TUgJNWwVW0bFdFq0hd0NZ/OY4CDVongDMec3e/K1pIjC5qKTywRPW+PWTho&#10;EcEaycRmsD1T7cXG5K0OeFgX0hmsi2h+rCarzXKzzEbZdLEZZZOqGj1uy2y02KZ382pWlWWV/gzU&#10;0ixvlBBSB3ZXAafZ3wlkuEoX6d0kfGtD8h499gvJXt+RdBxsmOVFFTsQ52d7HThqNh4e7le4FG/3&#10;aL/9C6x/AQAA//8DAFBLAwQUAAYACAAAACEAmUnEodwAAAAIAQAADwAAAGRycy9kb3ducmV2Lnht&#10;bEyPwU7DMBBE70j8g7VIXFBrJwVaQpyqQuLAkbYS1228JIF4HcVOE/r1uOJQjjszmn2TryfbiiP1&#10;vnGsIZkrEMSlMw1XGva719kKhA/IBlvHpOGHPKyL66scM+NGfqfjNlQilrDPUEMdQpdJ6cuaLPq5&#10;64ij9+l6iyGefSVNj2Mst61MlXqUFhuOH2rs6KWm8ns7WA3kh4dEbZ5stX87jXcf6elr7HZa395M&#10;m2cQgaZwCcMZP6JDEZkObmDjRathcZ/EZNSXSxBnX6ULEIc/QRa5/D+g+AUAAP//AwBQSwECLQAU&#10;AAYACAAAACEAtoM4kv4AAADhAQAAEwAAAAAAAAAAAAAAAAAAAAAAW0NvbnRlbnRfVHlwZXNdLnht&#10;bFBLAQItABQABgAIAAAAIQA4/SH/1gAAAJQBAAALAAAAAAAAAAAAAAAAAC8BAABfcmVscy8ucmVs&#10;c1BLAQItABQABgAIAAAAIQA/gTZRJwIAAE0EAAAOAAAAAAAAAAAAAAAAAC4CAABkcnMvZTJvRG9j&#10;LnhtbFBLAQItABQABgAIAAAAIQCZScSh3AAAAAgBAAAPAAAAAAAAAAAAAAAAAIEEAABkcnMvZG93&#10;bnJldi54bWxQSwUGAAAAAAQABADzAAAAigUAAAAA&#10;"/>
                  </w:pict>
                </mc:Fallback>
              </mc:AlternateContent>
            </w:r>
          </w:p>
          <w:p w14:paraId="1BA0D030" w14:textId="0DBBE85E" w:rsidR="00B042A5" w:rsidRPr="00A07668" w:rsidRDefault="00033CBE" w:rsidP="009D491B">
            <w:pPr>
              <w:rPr>
                <w:noProof/>
                <w:sz w:val="26"/>
                <w:szCs w:val="26"/>
              </w:rPr>
            </w:pPr>
            <w:r w:rsidRPr="00A07668">
              <w:rPr>
                <w:rFonts w:ascii="VNI-Times" w:hAnsi="VNI-Times"/>
                <w:noProof/>
                <w:sz w:val="26"/>
                <w:szCs w:val="26"/>
              </w:rPr>
              <mc:AlternateContent>
                <mc:Choice Requires="wps">
                  <w:drawing>
                    <wp:anchor distT="0" distB="0" distL="114300" distR="114300" simplePos="0" relativeHeight="251652608" behindDoc="0" locked="0" layoutInCell="1" allowOverlap="1" wp14:anchorId="0CEB4629" wp14:editId="0F0E3445">
                      <wp:simplePos x="0" y="0"/>
                      <wp:positionH relativeFrom="column">
                        <wp:posOffset>1835217</wp:posOffset>
                      </wp:positionH>
                      <wp:positionV relativeFrom="paragraph">
                        <wp:posOffset>87630</wp:posOffset>
                      </wp:positionV>
                      <wp:extent cx="0" cy="440445"/>
                      <wp:effectExtent l="76200" t="0" r="57150" b="5524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40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71850" id="Straight Connector 53" o:spid="_x0000_s1026" style="position:absolute;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5pt,6.9pt" to="144.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ioeOAIAAGMEAAAOAAAAZHJzL2Uyb0RvYy54bWysVMGO2jAQvVfqP1i+QxI2UIgIqyqB9rBt&#10;kdh+gLEdYtWxLdsQUNV/79hh2dJeqqoczNieefPmzTjLx3Mn0YlbJ7QqcTZOMeKKaibUocRfnzej&#10;OUbOE8WI1IqX+MIdfly9fbPsTcEnutWScYsARLmiNyVuvTdFkjja8o64sTZcwWWjbUc8bO0hYZb0&#10;gN7JZJKms6TXlhmrKXcOTuvhEq8iftNw6r80jeMeyRIDNx9XG9d9WJPVkhQHS0wr6JUG+QcWHREK&#10;kt6gauIJOlrxB1QnqNVON35MdZfophGUxxqgmiz9rZpdSwyPtYA4ztxkcv8Pln4+bS0SrMTTB4wU&#10;6aBHO2+JOLQeVVopUFBbBJegVG9cAQGV2tpQKz2rnXnS9JtDSlctUQceGT9fDKBkISK5CwkbZyDf&#10;vv+kGfiQo9dRtnNjO9RIYT6GwAAO0qBz7NPl1id+9ogOhxRO8zzN82lMQ4qAEOKMdf4D1x0KRoml&#10;UEFBUpDTk/OB0atLOFZ6I6SMUyAV6ku8mE6mMcBpKVi4DG7OHvaVtOhEwhzF3zXvnZvVR8UiWMsJ&#10;W19tT4QEG/moi7cClJIch2wdZxhJDk8nWAM9qUJGqBUIX61hlL4v0sV6vp7no3wyW4/ytK5H7zdV&#10;PpptsnfT+qGuqjr7EchnedEKxrgK/F/GOsv/bmyuD2wYyNtg34RK7tGjokD25T+Sjm0PnR5mZq/Z&#10;ZWtDdWECYJKj8/XVhafy6z56vX4bVj8BAAD//wMAUEsDBBQABgAIAAAAIQAempv23gAAAAkBAAAP&#10;AAAAZHJzL2Rvd25yZXYueG1sTI9BS8NAEIXvgv9hGcGb3TRVSWM2RUTBk2grgrdtMiax2dm4O22i&#10;v94RD3qc9x5v3lesJterA4bYeTIwnyWgkCpfd9QYeN7cnWWgIluqbe8JDXxihFV5fFTYvPYjPeFh&#10;zY2SEoq5NdAyD7nWsWrR2TjzA5J4bz44y3KGRtfBjlLuep0myaV2tiP50NoBb1qsduu9M7DcjBf+&#10;Mexezufdx+vX7TsP9w9szOnJdH0FinHivzD8zJfpUMqmrd9THVVvIM2WwsJiLARBAr/C1kC2SEGX&#10;hf5PUH4DAAD//wMAUEsBAi0AFAAGAAgAAAAhALaDOJL+AAAA4QEAABMAAAAAAAAAAAAAAAAAAAAA&#10;AFtDb250ZW50X1R5cGVzXS54bWxQSwECLQAUAAYACAAAACEAOP0h/9YAAACUAQAACwAAAAAAAAAA&#10;AAAAAAAvAQAAX3JlbHMvLnJlbHNQSwECLQAUAAYACAAAACEAPWIqHjgCAABjBAAADgAAAAAAAAAA&#10;AAAAAAAuAgAAZHJzL2Uyb0RvYy54bWxQSwECLQAUAAYACAAAACEAHpqb9t4AAAAJAQAADwAAAAAA&#10;AAAAAAAAAACSBAAAZHJzL2Rvd25yZXYueG1sUEsFBgAAAAAEAAQA8wAAAJ0FAAAAAA==&#10;">
                      <v:stroke endarrow="block"/>
                    </v:line>
                  </w:pict>
                </mc:Fallback>
              </mc:AlternateContent>
            </w:r>
            <w:r w:rsidR="00B042A5" w:rsidRPr="00A07668">
              <w:rPr>
                <w:noProof/>
                <w:sz w:val="26"/>
                <w:szCs w:val="26"/>
              </w:rPr>
              <w:t xml:space="preserve">                                     </w:t>
            </w:r>
          </w:p>
        </w:tc>
        <w:tc>
          <w:tcPr>
            <w:tcW w:w="1800" w:type="dxa"/>
            <w:tcBorders>
              <w:top w:val="dotted" w:sz="4" w:space="0" w:color="auto"/>
              <w:bottom w:val="dotted" w:sz="4" w:space="0" w:color="auto"/>
            </w:tcBorders>
            <w:vAlign w:val="center"/>
          </w:tcPr>
          <w:p w14:paraId="035F80AE" w14:textId="22AB1E6D" w:rsidR="00B042A5" w:rsidRPr="00A07668" w:rsidRDefault="001F6982" w:rsidP="009D491B">
            <w:pPr>
              <w:jc w:val="center"/>
              <w:rPr>
                <w:rFonts w:ascii="VNI-Times" w:hAnsi="VNI-Times"/>
                <w:i/>
                <w:sz w:val="26"/>
                <w:szCs w:val="26"/>
                <w:lang w:val="en-AU"/>
              </w:rPr>
            </w:pPr>
            <w:r>
              <w:rPr>
                <w: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w:t>
            </w:r>
          </w:p>
        </w:tc>
      </w:tr>
      <w:tr w:rsidR="00B042A5" w:rsidRPr="00BB30AA" w14:paraId="2121FDDB" w14:textId="77777777" w:rsidTr="00AA692B">
        <w:trPr>
          <w:trHeight w:val="1448"/>
        </w:trPr>
        <w:tc>
          <w:tcPr>
            <w:tcW w:w="2155" w:type="dxa"/>
            <w:tcBorders>
              <w:top w:val="dotted" w:sz="4" w:space="0" w:color="auto"/>
              <w:bottom w:val="dotted" w:sz="4" w:space="0" w:color="auto"/>
            </w:tcBorders>
            <w:vAlign w:val="center"/>
          </w:tcPr>
          <w:p w14:paraId="62DD0B6F" w14:textId="77777777" w:rsidR="00B042A5" w:rsidRPr="00A07668" w:rsidRDefault="00B042A5" w:rsidP="009D491B">
            <w:pPr>
              <w:ind w:right="-101"/>
              <w:rPr>
                <w:sz w:val="26"/>
                <w:szCs w:val="26"/>
                <w:lang w:val="en-AU"/>
              </w:rPr>
            </w:pP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 VTU</w:t>
            </w:r>
          </w:p>
        </w:tc>
        <w:tc>
          <w:tcPr>
            <w:tcW w:w="5760" w:type="dxa"/>
            <w:tcBorders>
              <w:top w:val="dotted" w:sz="4" w:space="0" w:color="auto"/>
              <w:bottom w:val="dotted" w:sz="4" w:space="0" w:color="auto"/>
            </w:tcBorders>
            <w:vAlign w:val="center"/>
          </w:tcPr>
          <w:p w14:paraId="550C8402" w14:textId="00216985" w:rsidR="00B042A5" w:rsidRPr="00A07668" w:rsidRDefault="00033CBE" w:rsidP="009D491B">
            <w:pPr>
              <w:rPr>
                <w:noProof/>
                <w:sz w:val="26"/>
                <w:szCs w:val="26"/>
              </w:rPr>
            </w:pPr>
            <w:r w:rsidRPr="00A07668">
              <w:rPr>
                <w:noProof/>
                <w:sz w:val="26"/>
                <w:szCs w:val="26"/>
              </w:rPr>
              <mc:AlternateContent>
                <mc:Choice Requires="wps">
                  <w:drawing>
                    <wp:anchor distT="0" distB="0" distL="114300" distR="114300" simplePos="0" relativeHeight="251650560" behindDoc="0" locked="0" layoutInCell="1" allowOverlap="1" wp14:anchorId="7493E4C3" wp14:editId="2EF7F7E9">
                      <wp:simplePos x="0" y="0"/>
                      <wp:positionH relativeFrom="column">
                        <wp:posOffset>645127</wp:posOffset>
                      </wp:positionH>
                      <wp:positionV relativeFrom="paragraph">
                        <wp:posOffset>195814</wp:posOffset>
                      </wp:positionV>
                      <wp:extent cx="2242218" cy="385010"/>
                      <wp:effectExtent l="0" t="0" r="24765" b="15240"/>
                      <wp:wrapNone/>
                      <wp:docPr id="1854538626" name="Rectangle 18545386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2218" cy="385010"/>
                              </a:xfrm>
                              <a:prstGeom prst="rect">
                                <a:avLst/>
                              </a:prstGeom>
                              <a:solidFill>
                                <a:srgbClr val="FFFFFF"/>
                              </a:solidFill>
                              <a:ln w="9525">
                                <a:solidFill>
                                  <a:srgbClr val="000000"/>
                                </a:solidFill>
                                <a:miter lim="800000"/>
                                <a:headEnd/>
                                <a:tailEnd/>
                              </a:ln>
                            </wps:spPr>
                            <wps:txbx>
                              <w:txbxContent>
                                <w:p w14:paraId="4F7E0FD2" w14:textId="6500CB4F" w:rsidR="008565B7" w:rsidRDefault="008565B7" w:rsidP="00B042A5">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Kiểm tra</w:t>
                                  </w: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VTTB</w:t>
                                  </w: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khi tiếp nhận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3E4C3" id="Rectangle 1854538626" o:spid="_x0000_s1028" style="position:absolute;margin-left:50.8pt;margin-top:15.4pt;width:176.55pt;height:30.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I5MgIAAGAEAAAOAAAAZHJzL2Uyb0RvYy54bWysVFGP0zAMfkfiP0R5Z11769hV606nHUNI&#10;B5w4+AFpmrYRaRKcbN349TjpbtcDnhB9iOLY/mx/tru+OfaKHAQ4aXRJ09mcEqG5qaVuS/rt6+7N&#10;ihLnma6ZMlqU9CQcvdm8frUebCEy0xlVCyAIol0x2JJ23tsiSRzvRM/czFihUdkY6JlHEdqkBjYg&#10;eq+SbD5fJoOB2oLhwjl8vRuVdBPxm0Zw/7lpnPBElRRz8/GEeFbhTDZrVrTAbCf5OQ32D1n0TGoM&#10;eoG6Y56RPcg/oHrJwTjT+Bk3fWKaRnIRa8Bq0vlv1Tx2zIpYC5Lj7IUm9/9g+afDAxBZY+9W+SK/&#10;Wi2zJSWa9dirL8ge060SZKJDwgbrCvR7tA8QSnb23vDvjmiz7dBc3AKYoROsxjTTQHDywiEIDl1J&#10;NXw0NYZhe28id8cG+gCIrJBjbNHp0iJx9ITjY5YtsizFoeKou1rlSFoMwYonbwvOvxemJ+FSUsAi&#10;Ijo73DsfsmHFk0nM3ihZ76RSUYC22iogB4bjsovfGd1NzZQmQ0mv8yyPyC90bgoxj9/fIHrpce6V&#10;7Eu6uhixItD2TtdxKj2TarxjykqfeQzUjS3wx+oYO5eFAIHWytQnJBbMOOa4lnjpDPykZMARL6n7&#10;sWcgKFEfNDbnOl0swk5EYZG/zVCAqaaaapjmCFVST8l43fpxj/YWZNthpDSyoc0tNrSRkevnrM7p&#10;4xjHFpxXLuzJVI5Wzz+GzS8AAAD//wMAUEsDBBQABgAIAAAAIQAk7BI63gAAAAkBAAAPAAAAZHJz&#10;L2Rvd25yZXYueG1sTI/BTsMwEETvSPyDtUjcqJ02FBriVAhUJI5teuHmxEsSiNdR7LSBr2c5wXG0&#10;T7Nv8u3senHCMXSeNCQLBQKp9rajRsOx3N3cgwjRkDW9J9TwhQG2xeVFbjLrz7TH0yE2gksoZEZD&#10;G+OQSRnqFp0JCz8g8e3dj85EjmMj7WjOXO56uVRqLZ3piD+0ZsCnFuvPw+Q0VN3yaL735Ytym90q&#10;vs7lx/T2rPX11fz4ACLiHP9g+NVndSjYqfIT2SB6zipZM6phpXgCA+ltegei0rBJUpBFLv8vKH4A&#10;AAD//wMAUEsBAi0AFAAGAAgAAAAhALaDOJL+AAAA4QEAABMAAAAAAAAAAAAAAAAAAAAAAFtDb250&#10;ZW50X1R5cGVzXS54bWxQSwECLQAUAAYACAAAACEAOP0h/9YAAACUAQAACwAAAAAAAAAAAAAAAAAv&#10;AQAAX3JlbHMvLnJlbHNQSwECLQAUAAYACAAAACEAbRIyOTICAABgBAAADgAAAAAAAAAAAAAAAAAu&#10;AgAAZHJzL2Uyb0RvYy54bWxQSwECLQAUAAYACAAAACEAJOwSOt4AAAAJAQAADwAAAAAAAAAAAAAA&#10;AACMBAAAZHJzL2Rvd25yZXYueG1sUEsFBgAAAAAEAAQA8wAAAJcFAAAAAA==&#10;">
                      <v:textbox>
                        <w:txbxContent>
                          <w:p w14:paraId="4F7E0FD2" w14:textId="6500CB4F" w:rsidR="008565B7" w:rsidRDefault="008565B7" w:rsidP="00B042A5">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Kiểm tra</w:t>
                            </w: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VTTB</w:t>
                            </w: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khi tiếp nhận </w:t>
                            </w:r>
                          </w:p>
                        </w:txbxContent>
                      </v:textbox>
                    </v:rect>
                  </w:pict>
                </mc:Fallback>
              </mc:AlternateContent>
            </w:r>
          </w:p>
          <w:p w14:paraId="5C3113AC" w14:textId="6B3101A1" w:rsidR="00B042A5" w:rsidRPr="00A07668" w:rsidRDefault="00E4647D" w:rsidP="009D491B">
            <w:pPr>
              <w:pStyle w:val="CAPTUA"/>
              <w:rPr>
                <w:noProof/>
                <w:sz w:val="26"/>
                <w:szCs w:val="26"/>
              </w:rPr>
            </w:pPr>
            <w:r>
              <w:rPr>
                <w:noProof/>
              </w:rPr>
              <mc:AlternateContent>
                <mc:Choice Requires="wps">
                  <w:drawing>
                    <wp:anchor distT="0" distB="0" distL="114300" distR="114300" simplePos="0" relativeHeight="251657728" behindDoc="0" locked="0" layoutInCell="1" allowOverlap="1" wp14:anchorId="7C815E7C" wp14:editId="79EE6C00">
                      <wp:simplePos x="0" y="0"/>
                      <wp:positionH relativeFrom="column">
                        <wp:posOffset>2901950</wp:posOffset>
                      </wp:positionH>
                      <wp:positionV relativeFrom="paragraph">
                        <wp:posOffset>180975</wp:posOffset>
                      </wp:positionV>
                      <wp:extent cx="346075" cy="0"/>
                      <wp:effectExtent l="0" t="0" r="34925" b="1905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4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DFA7D2C" id="Straight Arrow Connector 95" o:spid="_x0000_s1026" type="#_x0000_t32" style="position:absolute;margin-left:228.5pt;margin-top:14.25pt;width:27.25pt;height:0;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n1KwIAAFUEAAAOAAAAZHJzL2Uyb0RvYy54bWysVE1v2zAMvQ/YfxB0Tx2nTpoacYrCTnbp&#10;tgLtdlckORYmi4KkxgmG/fdRysfa7TIM80GmTPLp8ZHy4m7fa7KTziswFc2vxpRIw0Eos63ol+f1&#10;aE6JD8wIpsHIih6kp3fL9+8Wgy3lBDrQQjqCIMaXg61oF4Its8zzTvbMX4GVBp0tuJ4F3LptJhwb&#10;EL3X2WQ8nmUDOGEdcOk9fm2OTrpM+G0refjctl4GoiuK3EJaXVo3cc2WC1ZuHbOd4ica7B9Y9EwZ&#10;PPQC1bDAyItTf0D1ijvw0IYrDn0Gbau4TDVgNfn4t2qeOmZlqgXF8fYik/9/sPzT7tERJSp6O6XE&#10;sB579BQcU9sukHvnYCA1GIM6giMYgnoN1peYVptHFyvme/NkH4B/88RA3TGzlYn388EiVh4zsjcp&#10;ceMtnroZPoLAGPYSIIm3b11PWq3s15gYwVEgsk/dOly6JfeBcPx4XcyKmxkl/OzKWBkRYp51PnyQ&#10;0JNoVNSfKrqUckRnuwcfIr9fCTHZwFppnSZDGzJEaSbTRMeDViI6Y5h3202tHdmxOFvpScWi53WY&#10;gxcjElgnmVid7MCUPtp4uDYRD+tCOifrODzfb8e3q/lqXoyKyWw1KsZNM7pf18Vots5vps11U9dN&#10;/iNSy4uyU0JIE9mdBzkv/m5QTlfqOIKXUb7IkL1FT3oh2fM7kU4tjl09zscGxOHRnVuPs5uCT/cs&#10;Xo7Xe7Rf/w2WPwEAAP//AwBQSwMEFAAGAAgAAAAhADe/hSneAAAACQEAAA8AAABkcnMvZG93bnJl&#10;di54bWxMj0FPg0AQhe8m/ofNmHizC01pCWVpjInGgyGx6n3LTgFlZ5HdAv33jvFQbzPzXt58L9/N&#10;thMjDr51pCBeRCCQKmdaqhW8vz3epSB80GR05wgVnNHDrri+ynVm3ESvOO5DLTiEfKYVNCH0mZS+&#10;atBqv3A9EmtHN1gdeB1qaQY9cbjt5DKK1tLqlvhDo3t8aLD62p+sgm/anD9Wckw/yzKsn55fasJy&#10;Uur2Zr7fggg4h4sZfvEZHQpmOrgTGS86Batkw12CgmWagGBDEsc8HP4Ossjl/wbFDwAAAP//AwBQ&#10;SwECLQAUAAYACAAAACEAtoM4kv4AAADhAQAAEwAAAAAAAAAAAAAAAAAAAAAAW0NvbnRlbnRfVHlw&#10;ZXNdLnhtbFBLAQItABQABgAIAAAAIQA4/SH/1gAAAJQBAAALAAAAAAAAAAAAAAAAAC8BAABfcmVs&#10;cy8ucmVsc1BLAQItABQABgAIAAAAIQA6Crn1KwIAAFUEAAAOAAAAAAAAAAAAAAAAAC4CAABkcnMv&#10;ZTJvRG9jLnhtbFBLAQItABQABgAIAAAAIQA3v4Up3gAAAAkBAAAPAAAAAAAAAAAAAAAAAIUEAABk&#10;cnMvZG93bnJldi54bWxQSwUGAAAAAAQABADzAAAAkAUAAAAA&#10;"/>
                  </w:pict>
                </mc:Fallback>
              </mc:AlternateContent>
            </w:r>
            <w:r w:rsidR="00B042A5" w:rsidRPr="00A07668">
              <w:rPr>
                <w:noProof/>
                <w:sz w:val="26"/>
                <w:szCs w:val="26"/>
              </w:rPr>
              <w:t xml:space="preserve">          </w:t>
            </w:r>
          </w:p>
          <w:p w14:paraId="01FA35C8" w14:textId="1F5F3CF1" w:rsidR="00B042A5" w:rsidRPr="00033CBE" w:rsidRDefault="00033CBE" w:rsidP="00033CBE">
            <w:pPr>
              <w:pBdr>
                <w:top w:val="nil"/>
                <w:left w:val="nil"/>
                <w:bottom w:val="nil"/>
                <w:right w:val="nil"/>
                <w:between w:val="nil"/>
              </w:pBdr>
              <w:spacing w:before="60" w:after="60" w:line="276" w:lineRule="auto"/>
              <w:ind w:right="13" w:firstLine="720"/>
              <w:jc w:val="both"/>
              <w:rPr>
                <w:color w:val="000000" w:themeColor="text1"/>
                <w:sz w:val="26"/>
                <w:szCs w:val="26"/>
              </w:rPr>
            </w:pPr>
            <w:r w:rsidRPr="00A07668">
              <w:rPr>
                <w:noProof/>
                <w:sz w:val="26"/>
                <w:szCs w:val="26"/>
              </w:rPr>
              <mc:AlternateContent>
                <mc:Choice Requires="wps">
                  <w:drawing>
                    <wp:anchor distT="0" distB="0" distL="114300" distR="114300" simplePos="0" relativeHeight="251649536" behindDoc="0" locked="0" layoutInCell="1" allowOverlap="1" wp14:anchorId="200CE275" wp14:editId="4AB22B58">
                      <wp:simplePos x="0" y="0"/>
                      <wp:positionH relativeFrom="column">
                        <wp:posOffset>1848284</wp:posOffset>
                      </wp:positionH>
                      <wp:positionV relativeFrom="paragraph">
                        <wp:posOffset>49931</wp:posOffset>
                      </wp:positionV>
                      <wp:extent cx="9626" cy="664143"/>
                      <wp:effectExtent l="38100" t="0" r="66675" b="60325"/>
                      <wp:wrapNone/>
                      <wp:docPr id="1274510136" name="Straight Connector 1274510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6" cy="6641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11DA5" id="Straight Connector 1274510136"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5pt,3.95pt" to="146.3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nVPAIAAGwEAAAOAAAAZHJzL2Uyb0RvYy54bWysVE2P2jAQvVfqf7B8hyQQshABqyqBXrYt&#10;EtsfYGyHWHVsyzYEVPW/d2w+urSXqioHM7bHb968mcn8+dRJdOTWCa0WOBumGHFFNRNqv8BfX9eD&#10;KUbOE8WI1Iov8Jk7/Lx8/27em5KPdKsl4xYBiHJlbxa49d6USeJoyzvihtpwBZeNth3xsLX7hFnS&#10;A3onk1GaFkmvLTNWU+4cnNaXS7yM+E3Dqf/SNI57JBcYuPm42rjuwpos56TcW2JaQa80yD+w6IhQ&#10;EPQOVRNP0MGKP6A6Qa12uvFDqrtEN42gPOYA2WTpb9lsW2J4zAXEceYuk/t/sPTzcWORYFC70VM+&#10;ydJsXGCkSAe12npLxL71qNJKgZLaojdOoFxvXAkAldrYkDs9qa150fSbQ0pXLVF7HjN4PRtAy4LW&#10;ycOTsHEG4u/6T5qBDzl4HWU8NbYLkCAQOsVqne/V4iePKBzOihFQpXBRFHmWjyM+KW9PjXX+I9cd&#10;CsYCS6GClKQkxxfnAxVS3lzCsdJrIWVsB6lQD/CT0SQ+cFoKFi6Dm7P7XSUtOpLQUPF3jfvgZvVB&#10;sQjWcsJWV9sTIcFGPgrirQCJJMchWscZRpLDDAXrQk+qEBHSBcJX69JT32fpbDVdTfNBPipWgzyt&#10;68GHdZUPinX2NKnHdVXV2Y9APsvLVjDGVeB/6+8s/7v+uU7apTPvHX4XKnlEj4oC2dt/JB3rHUp8&#10;aZadZueNDdmF0kNLR+fr+IWZebuPXr8+EsufAAAA//8DAFBLAwQUAAYACAAAACEAK8H1CuEAAAAJ&#10;AQAADwAAAGRycy9kb3ducmV2LnhtbEyPwU7DMBBE70j8g7VI3KhjS5QkxKkQUrm0ULVFqL258ZJE&#10;xHYUO234e5YTHFfzNPO2WEy2Y2ccQuudAjFLgKGrvGldreB9v7xLgYWondGdd6jgGwMsyuurQufG&#10;X9wWz7tYMypxIdcKmhj7nPNQNWh1mPkeHWWffrA60jnU3Az6QuW24zJJ5tzq1tFCo3t8brD62o1W&#10;wXa9XKUfq3GqhuOLeNtv1q+HkCp1ezM9PQKLOMU/GH71SR1Kcjr50ZnAOgUyE4JQBQ8ZMMplJufA&#10;TgQKeQ+8LPj/D8ofAAAA//8DAFBLAQItABQABgAIAAAAIQC2gziS/gAAAOEBAAATAAAAAAAAAAAA&#10;AAAAAAAAAABbQ29udGVudF9UeXBlc10ueG1sUEsBAi0AFAAGAAgAAAAhADj9If/WAAAAlAEAAAsA&#10;AAAAAAAAAAAAAAAALwEAAF9yZWxzLy5yZWxzUEsBAi0AFAAGAAgAAAAhAByACdU8AgAAbAQAAA4A&#10;AAAAAAAAAAAAAAAALgIAAGRycy9lMm9Eb2MueG1sUEsBAi0AFAAGAAgAAAAhACvB9QrhAAAACQEA&#10;AA8AAAAAAAAAAAAAAAAAlgQAAGRycy9kb3ducmV2LnhtbFBLBQYAAAAABAAEAPMAAACkBQAAAAA=&#10;">
                      <v:stroke endarrow="block"/>
                    </v:line>
                  </w:pict>
                </mc:Fallback>
              </mc:AlternateContent>
            </w:r>
            <w:r w:rsidR="00B042A5" w:rsidRPr="00A07668">
              <w:rPr>
                <w:noProof/>
                <w:sz w:val="26"/>
                <w:szCs w:val="26"/>
              </w:rPr>
              <w:t xml:space="preserve">                                </w:t>
            </w:r>
          </w:p>
        </w:tc>
        <w:tc>
          <w:tcPr>
            <w:tcW w:w="1800" w:type="dxa"/>
            <w:tcBorders>
              <w:top w:val="dotted" w:sz="4" w:space="0" w:color="auto"/>
              <w:bottom w:val="dotted" w:sz="4" w:space="0" w:color="auto"/>
            </w:tcBorders>
            <w:vAlign w:val="center"/>
          </w:tcPr>
          <w:p w14:paraId="76EDF020" w14:textId="45BFD306" w:rsidR="00B042A5" w:rsidRPr="00A07668" w:rsidRDefault="001F6982" w:rsidP="009D491B">
            <w:pPr>
              <w:jc w:val="center"/>
              <w:rPr>
                <w:i/>
                <w:sz w:val="26"/>
                <w:szCs w:val="26"/>
                <w:lang w:val="en-AU"/>
              </w:rPr>
            </w:pPr>
            <w:r>
              <w:rPr>
                <w:bCs/>
                <w:i/>
                <w:sz w:val="26"/>
                <w:szCs w:val="26"/>
                <w:lang w:val="en-AU"/>
              </w:rPr>
              <w:t>2.3</w:t>
            </w:r>
          </w:p>
        </w:tc>
      </w:tr>
      <w:tr w:rsidR="00B042A5" w:rsidRPr="00BB30AA" w14:paraId="601DA34D" w14:textId="77777777" w:rsidTr="00AA692B">
        <w:trPr>
          <w:trHeight w:val="1331"/>
        </w:trPr>
        <w:tc>
          <w:tcPr>
            <w:tcW w:w="2155" w:type="dxa"/>
            <w:tcBorders>
              <w:top w:val="dotted" w:sz="4" w:space="0" w:color="auto"/>
              <w:bottom w:val="dotted" w:sz="4" w:space="0" w:color="auto"/>
            </w:tcBorders>
            <w:vAlign w:val="center"/>
          </w:tcPr>
          <w:p w14:paraId="30147946" w14:textId="77777777" w:rsidR="00B042A5" w:rsidRPr="00A07668" w:rsidRDefault="00B042A5" w:rsidP="009D491B">
            <w:pPr>
              <w:rPr>
                <w:sz w:val="26"/>
                <w:szCs w:val="26"/>
                <w:lang w:val="en-AU"/>
              </w:rPr>
            </w:pP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 VTU</w:t>
            </w:r>
          </w:p>
        </w:tc>
        <w:tc>
          <w:tcPr>
            <w:tcW w:w="5760" w:type="dxa"/>
            <w:tcBorders>
              <w:top w:val="dotted" w:sz="4" w:space="0" w:color="auto"/>
              <w:bottom w:val="dotted" w:sz="4" w:space="0" w:color="auto"/>
            </w:tcBorders>
            <w:vAlign w:val="center"/>
          </w:tcPr>
          <w:p w14:paraId="1C7D4D8C" w14:textId="6C63F667" w:rsidR="00B042A5" w:rsidRPr="00A07668" w:rsidRDefault="00033CBE" w:rsidP="009D491B">
            <w:pPr>
              <w:rPr>
                <w:noProof/>
                <w:sz w:val="26"/>
                <w:szCs w:val="26"/>
              </w:rPr>
            </w:pPr>
            <w:r w:rsidRPr="00A07668">
              <w:rPr>
                <w:noProof/>
                <w:sz w:val="26"/>
                <w:szCs w:val="26"/>
              </w:rPr>
              <mc:AlternateContent>
                <mc:Choice Requires="wps">
                  <w:drawing>
                    <wp:anchor distT="0" distB="0" distL="114300" distR="114300" simplePos="0" relativeHeight="251653632" behindDoc="0" locked="0" layoutInCell="1" allowOverlap="1" wp14:anchorId="322758D1" wp14:editId="3035A5D0">
                      <wp:simplePos x="0" y="0"/>
                      <wp:positionH relativeFrom="column">
                        <wp:posOffset>726440</wp:posOffset>
                      </wp:positionH>
                      <wp:positionV relativeFrom="paragraph">
                        <wp:posOffset>196215</wp:posOffset>
                      </wp:positionV>
                      <wp:extent cx="2242218" cy="385010"/>
                      <wp:effectExtent l="0" t="0" r="24765" b="1524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2218" cy="385010"/>
                              </a:xfrm>
                              <a:prstGeom prst="rect">
                                <a:avLst/>
                              </a:prstGeom>
                              <a:solidFill>
                                <a:srgbClr val="FFFFFF"/>
                              </a:solidFill>
                              <a:ln w="9525">
                                <a:solidFill>
                                  <a:srgbClr val="000000"/>
                                </a:solidFill>
                                <a:miter lim="800000"/>
                                <a:headEnd/>
                                <a:tailEnd/>
                              </a:ln>
                            </wps:spPr>
                            <wps:txbx>
                              <w:txbxContent>
                                <w:p w14:paraId="29F39D40" w14:textId="5E236EB4" w:rsidR="008565B7" w:rsidRDefault="008565B7" w:rsidP="00033CBE">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Nhập kho VTTB</w:t>
                                  </w: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758D1" id="Rectangle 54" o:spid="_x0000_s1029" style="position:absolute;margin-left:57.2pt;margin-top:15.45pt;width:176.55pt;height:30.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ypMKgIAAFAEAAAOAAAAZHJzL2Uyb0RvYy54bWysVG1v0zAQ/o7Ef7D8nabJWuiiptPUUYQ0&#10;YGLwAxzHSSz8xtltMn79zk7XdcAnRD5YPt/58XPP3WV9NWpFDgK8tKai+WxOiTDcNtJ0Ff3+bfdm&#10;RYkPzDRMWSMq+iA8vdq8frUeXCkK21vVCCAIYnw5uIr2IbgyyzzvhWZ+Zp0w6GwtaBbQhC5rgA2I&#10;rlVWzOdvs8FC48By4T2e3kxOukn4bSt4+NK2XgSiKorcQlohrXVcs82alR0w10t+pMH+gYVm0uCj&#10;J6gbFhjZg/wDSksO1ts2zLjVmW1byUXKAbPJ579lc98zJ1IuKI53J5n8/4Plnw93QGRT0eWCEsM0&#10;1ugrqsZMpwTBMxRocL7EuHt3BzFF724t/+GJsdsew8Q1gB16wRqklcf47MWFaHi8Surhk20Qnu2D&#10;TVqNLegIiCqQMZXk4VQSMQbC8bAoFkWRYxNx9F2slihSeoKVT7cd+PBBWE3ipqKA5BM6O9z6ENmw&#10;8ikksbdKNjupVDKgq7cKyIFhe+zSd0T352HKkKGil8timZBf+Pw5xDx9f4PQMmCfK6krujoFsTLK&#10;9t40qQsDk2raI2VljjpG6aYShLEeU6Uu4gNR1to2Dygs2KmtcQxx01v4RcmALV1R/3PPQFCiPhos&#10;zmW+WMQZSMZi+a5AA8499bmHGY5QFQ2UTNttmOZm70B2Pb6UJzWMvcaCtjJp/czqSB/bNpXgOGJx&#10;Ls7tFPX8I9g8AgAA//8DAFBLAwQUAAYACAAAACEAyIqKad8AAAAJAQAADwAAAGRycy9kb3ducmV2&#10;LnhtbEyPQU+DQBCF7yb+h82YeLMLLa2CLI3R1MRjSy/eBnYFlJ0l7NKiv97xVI8v8+W9b/LtbHtx&#10;MqPvHCmIFxEIQ7XTHTUKjuXu7gGED0gae0dGwbfxsC2ur3LMtDvT3pwOoRFcQj5DBW0IQyalr1tj&#10;0S/cYIhvH260GDiOjdQjnrnc9nIZRRtpsSNeaHEwz62pvw6TVVB1yyP+7MvXyKa7VXiby8/p/UWp&#10;25v56RFEMHO4wPCnz+pQsFPlJtJe9JzjJGFUwSpKQTCQbO7XICoFabwGWeTy/wfFLwAAAP//AwBQ&#10;SwECLQAUAAYACAAAACEAtoM4kv4AAADhAQAAEwAAAAAAAAAAAAAAAAAAAAAAW0NvbnRlbnRfVHlw&#10;ZXNdLnhtbFBLAQItABQABgAIAAAAIQA4/SH/1gAAAJQBAAALAAAAAAAAAAAAAAAAAC8BAABfcmVs&#10;cy8ucmVsc1BLAQItABQABgAIAAAAIQDZAypMKgIAAFAEAAAOAAAAAAAAAAAAAAAAAC4CAABkcnMv&#10;ZTJvRG9jLnhtbFBLAQItABQABgAIAAAAIQDIiopp3wAAAAkBAAAPAAAAAAAAAAAAAAAAAIQEAABk&#10;cnMvZG93bnJldi54bWxQSwUGAAAAAAQABADzAAAAkAUAAAAA&#10;">
                      <v:textbox>
                        <w:txbxContent>
                          <w:p w14:paraId="29F39D40" w14:textId="5E236EB4" w:rsidR="008565B7" w:rsidRDefault="008565B7" w:rsidP="00033CBE">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Nhập kho VTTB</w:t>
                            </w: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v:rect>
                  </w:pict>
                </mc:Fallback>
              </mc:AlternateContent>
            </w:r>
          </w:p>
          <w:p w14:paraId="0E14A28B" w14:textId="1E552D71" w:rsidR="00B042A5" w:rsidRPr="00A07668" w:rsidRDefault="00B042A5" w:rsidP="009D491B">
            <w:pPr>
              <w:rPr>
                <w:noProof/>
                <w:sz w:val="26"/>
                <w:szCs w:val="26"/>
              </w:rPr>
            </w:pPr>
          </w:p>
          <w:p w14:paraId="48AC6831" w14:textId="69C0B28F" w:rsidR="00B042A5" w:rsidRPr="00A07668" w:rsidRDefault="00033CBE" w:rsidP="009D491B">
            <w:pPr>
              <w:rPr>
                <w:noProof/>
                <w:sz w:val="26"/>
                <w:szCs w:val="26"/>
              </w:rPr>
            </w:pPr>
            <w:r w:rsidRPr="00A07668">
              <w:rPr>
                <w:noProof/>
                <w:sz w:val="26"/>
                <w:szCs w:val="26"/>
              </w:rPr>
              <mc:AlternateContent>
                <mc:Choice Requires="wps">
                  <w:drawing>
                    <wp:anchor distT="0" distB="0" distL="114300" distR="114300" simplePos="0" relativeHeight="251651584" behindDoc="0" locked="0" layoutInCell="1" allowOverlap="1" wp14:anchorId="2FF3237A" wp14:editId="1526E40C">
                      <wp:simplePos x="0" y="0"/>
                      <wp:positionH relativeFrom="column">
                        <wp:posOffset>1854200</wp:posOffset>
                      </wp:positionH>
                      <wp:positionV relativeFrom="paragraph">
                        <wp:posOffset>201997</wp:posOffset>
                      </wp:positionV>
                      <wp:extent cx="0" cy="522514"/>
                      <wp:effectExtent l="76200" t="0" r="57150" b="49530"/>
                      <wp:wrapNone/>
                      <wp:docPr id="1726737195" name="Straight Connector 1726737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25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4F9C3" id="Straight Connector 172673719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9pt" to="146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epOQIAAGkEAAAOAAAAZHJzL2Uyb0RvYy54bWysVMuu2yAQ3VfqPyD2iWNf52XFuarspJvb&#10;NlJuP4AAjlExICBxoqr/3oE8etNuqqpZkAGGM2fOzHjxfOokOnLrhFYlTocjjLiimgm1L/HX1/Vg&#10;hpHzRDEiteIlPnOHn5fv3y16U/BMt1oybhGAKFf0psSt96ZIEkdb3hE31IYruGy07YiHrd0nzJIe&#10;0DuZZKPRJOm1ZcZqyp2D0/pyiZcRv2k49V+axnGPZImBm4+rjesurMlyQYq9JaYV9EqD/AOLjggF&#10;Qe9QNfEEHaz4A6oT1GqnGz+kukt00wjKYw6QTTr6LZttSwyPuYA4ztxlcv8Pln4+biwSDGo3zSbT&#10;p2k6H2OkSAe12npLxL71qNJKgZLaojdOoFxvXAEAldrYkDs9qa150fSbQ0pXLVF7HjN4PRtAS4PW&#10;ycOTsHEG4u/6T5qBDzl4HWU8NbYLkCAQOsVqne/V4ieP6OWQwuk4y8ZpHsFJcXtnrPMfue5QMEos&#10;hQo6koIcX5wPPEhxcwnHSq+FlLEXpEJ9iefjbBwfOC0FC5fBzdn9rpIWHUnopvi7xn1ws/qgWARr&#10;OWGrq+2JkGAjH9XwVoA+kuMQreMMI8lhgIJ1oSdViAi5AuGrdWmo7/PRfDVbzfJBnk1Wg3xU14MP&#10;6yofTNbpdFw/1VVVpz8C+TQvWsEYV4H/rbnT/O+a5zpml7a8t/ddqOQRPSoKZG//kXQsdqjvpVN2&#10;mp03NmQX6g79HJ2vsxcG5u0+ev36Qix/AgAA//8DAFBLAwQUAAYACAAAACEA6tI6fd8AAAAKAQAA&#10;DwAAAGRycy9kb3ducmV2LnhtbEyPwU7DMAyG70i8Q2QkbixNQaiUphNCGpcN0DY0jVvWmLaicaom&#10;3crbY8QBjrY//f7+Yj65ThxxCK0nDWqWgECqvG2p1vC2XVxlIEI0ZE3nCTV8YYB5eX5WmNz6E63x&#10;uIm14BAKudHQxNjnUoaqQWfCzPdIfPvwgzORx6GWdjAnDnedTJPkVjrTEn9oTI+PDVafm9FpWK8W&#10;y2y3HKdqeH9SL9vX1fM+ZFpfXkwP9yAiTvEPhh99VoeSnQ5+JBtEpyG9S7lL1HCtuAIDv4sDk+pG&#10;gSwL+b9C+Q0AAP//AwBQSwECLQAUAAYACAAAACEAtoM4kv4AAADhAQAAEwAAAAAAAAAAAAAAAAAA&#10;AAAAW0NvbnRlbnRfVHlwZXNdLnhtbFBLAQItABQABgAIAAAAIQA4/SH/1gAAAJQBAAALAAAAAAAA&#10;AAAAAAAAAC8BAABfcmVscy8ucmVsc1BLAQItABQABgAIAAAAIQAvz/epOQIAAGkEAAAOAAAAAAAA&#10;AAAAAAAAAC4CAABkcnMvZTJvRG9jLnhtbFBLAQItABQABgAIAAAAIQDq0jp93wAAAAoBAAAPAAAA&#10;AAAAAAAAAAAAAJMEAABkcnMvZG93bnJldi54bWxQSwUGAAAAAAQABADzAAAAnwUAAAAA&#10;">
                      <v:stroke endarrow="block"/>
                    </v:line>
                  </w:pict>
                </mc:Fallback>
              </mc:AlternateContent>
            </w:r>
          </w:p>
        </w:tc>
        <w:tc>
          <w:tcPr>
            <w:tcW w:w="1800" w:type="dxa"/>
            <w:tcBorders>
              <w:top w:val="dotted" w:sz="4" w:space="0" w:color="auto"/>
              <w:bottom w:val="dotted" w:sz="4" w:space="0" w:color="auto"/>
            </w:tcBorders>
            <w:vAlign w:val="center"/>
          </w:tcPr>
          <w:p w14:paraId="1925F466" w14:textId="5EF3D1F2" w:rsidR="00B042A5" w:rsidRPr="00A07668" w:rsidRDefault="001F6982" w:rsidP="009D491B">
            <w:pPr>
              <w:jc w:val="center"/>
              <w:rPr>
                <w:i/>
                <w:sz w:val="26"/>
                <w:szCs w:val="26"/>
                <w:lang w:val="en-AU"/>
              </w:rPr>
            </w:pPr>
            <w:r>
              <w:rPr>
                <w:bCs/>
                <w:i/>
                <w:sz w:val="26"/>
                <w:szCs w:val="26"/>
                <w:lang w:val="en-AU"/>
              </w:rPr>
              <w:t>2.</w:t>
            </w:r>
            <w:r w:rsidR="009D491B">
              <w:rPr>
                <w:bCs/>
                <w:i/>
                <w:sz w:val="26"/>
                <w:szCs w:val="26"/>
                <w:lang w:val="en-AU"/>
              </w:rPr>
              <w:t>4</w:t>
            </w:r>
          </w:p>
        </w:tc>
      </w:tr>
      <w:tr w:rsidR="00B042A5" w:rsidRPr="00BB30AA" w14:paraId="0E5FF620" w14:textId="77777777" w:rsidTr="00AA692B">
        <w:trPr>
          <w:trHeight w:val="1349"/>
        </w:trPr>
        <w:tc>
          <w:tcPr>
            <w:tcW w:w="2155" w:type="dxa"/>
            <w:tcBorders>
              <w:top w:val="dotted" w:sz="4" w:space="0" w:color="auto"/>
              <w:bottom w:val="single" w:sz="4" w:space="0" w:color="auto"/>
            </w:tcBorders>
            <w:vAlign w:val="center"/>
          </w:tcPr>
          <w:p w14:paraId="6C0EAE4A" w14:textId="339479B1" w:rsidR="00B042A5" w:rsidRPr="00A07668" w:rsidRDefault="00B042A5" w:rsidP="00B43D05">
            <w:pPr>
              <w:rPr>
                <w:sz w:val="26"/>
                <w:szCs w:val="26"/>
                <w:lang w:val="en-AU"/>
              </w:rPr>
            </w:pP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 VTU</w:t>
            </w:r>
          </w:p>
        </w:tc>
        <w:tc>
          <w:tcPr>
            <w:tcW w:w="5760" w:type="dxa"/>
            <w:tcBorders>
              <w:top w:val="dotted" w:sz="4" w:space="0" w:color="auto"/>
              <w:bottom w:val="single" w:sz="4" w:space="0" w:color="auto"/>
            </w:tcBorders>
            <w:vAlign w:val="center"/>
          </w:tcPr>
          <w:p w14:paraId="0A414D9D" w14:textId="111FF059" w:rsidR="00B042A5" w:rsidRPr="00A07668" w:rsidRDefault="001F6982" w:rsidP="009D491B">
            <w:pPr>
              <w:rPr>
                <w:noProof/>
                <w:sz w:val="26"/>
                <w:szCs w:val="26"/>
              </w:rPr>
            </w:pPr>
            <w:r w:rsidRPr="00A07668">
              <w:rPr>
                <w:noProof/>
                <w:sz w:val="26"/>
                <w:szCs w:val="26"/>
              </w:rPr>
              <mc:AlternateContent>
                <mc:Choice Requires="wps">
                  <w:drawing>
                    <wp:anchor distT="0" distB="0" distL="114300" distR="114300" simplePos="0" relativeHeight="251654656" behindDoc="0" locked="0" layoutInCell="1" allowOverlap="1" wp14:anchorId="11544726" wp14:editId="10075EC7">
                      <wp:simplePos x="0" y="0"/>
                      <wp:positionH relativeFrom="column">
                        <wp:posOffset>731520</wp:posOffset>
                      </wp:positionH>
                      <wp:positionV relativeFrom="paragraph">
                        <wp:posOffset>77470</wp:posOffset>
                      </wp:positionV>
                      <wp:extent cx="2289810" cy="384810"/>
                      <wp:effectExtent l="0" t="0" r="15240" b="15240"/>
                      <wp:wrapNone/>
                      <wp:docPr id="55"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9810" cy="384810"/>
                              </a:xfrm>
                              <a:prstGeom prst="roundRect">
                                <a:avLst>
                                  <a:gd name="adj" fmla="val 16667"/>
                                </a:avLst>
                              </a:prstGeom>
                              <a:solidFill>
                                <a:srgbClr val="FFFFFF"/>
                              </a:solidFill>
                              <a:ln w="9525">
                                <a:solidFill>
                                  <a:srgbClr val="000000"/>
                                </a:solidFill>
                                <a:round/>
                                <a:headEnd/>
                                <a:tailEnd/>
                              </a:ln>
                            </wps:spPr>
                            <wps:txbx>
                              <w:txbxContent>
                                <w:p w14:paraId="01180261" w14:textId="153AB63F" w:rsidR="008565B7" w:rsidRPr="00C66B66" w:rsidRDefault="008565B7" w:rsidP="001F6982">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thúc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544726" id="_x0000_s1030" style="position:absolute;margin-left:57.6pt;margin-top:6.1pt;width:180.3pt;height:30.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3MUPwIAAHwEAAAOAAAAZHJzL2Uyb0RvYy54bWysVFFv0zAQfkfiP1h+Z2lK23XV0mnaKEIa&#10;MG3wAxzbaQyOz5zdpuXXc3azrgOeEHmw7nznz3ff58vl1a6zbKsxGHAVL89GnGknQRm3rvjXL6s3&#10;c85CFE4JC05XfK8Dv1q+fnXZ+4UeQwtWaWQE4sKi9xVvY/SLogiy1Z0IZ+C1o2AD2IlILq4LhaIn&#10;9M4W49FoVvSAyiNIHQLt3h6CfJnxm0bL+Llpgo7MVpxqi3nFvNZpLZaXYrFG4VsjhzLEP1TRCePo&#10;0iPUrYiCbdD8AdUZiRCgiWcSugKaxkide6BuytFv3Ty2wuvcC5ET/JGm8P9g5aftPTKjKj6dcuZE&#10;Rxo9wMYprdgDsSfc2mo2mSeieh8WlP/o7zG1GvwdyO+BObhpKU1fI0LfaqGovDLlFy8OJCfQUVb3&#10;H0HRNWITIXO2a7BLgMQG22Vp9kdp9C4ySZvj8fxiXpKCkmJv55NkpyvE4um0xxDfa+hYMiqOqYnU&#10;Qb5CbO9CzPqooUmhvnHWdJbU3grLytlsdj4gDsmE/YSZ2wVr1MpYmx1c1zcWGR2t+Cp/w+FwmmYd&#10;6yt+MR1PcxUvYuEUYpS/v0HkPvIrTdS+cyrbURh7sKlK6wauE70HmeKu3mVVJwkzUV+D2hP5CIcR&#10;oJElowX8yVlPz7/i4cdGoObMfnAk4EU5maR5yc5kej4mB08j9WlEOElQFY+cHcybeJixjUezbumm&#10;MhPg4JpEb0xM0j1XNTj0xLOiwzimGTr1c9bzT2P5CwAA//8DAFBLAwQUAAYACAAAACEAXDaBXNsA&#10;AAAJAQAADwAAAGRycy9kb3ducmV2LnhtbEyPQU+EMBCF7yb+h2ZMvLntEnFXpGyMiV6N6MFjoSMQ&#10;6ZRtC4v+eseTnmZe5uXN98rD6kaxYIiDJw3bjQKB1Ho7UKfh7fXxag8iJkPWjJ5QwxdGOFTnZ6Up&#10;rD/RCy516gSHUCyMhj6lqZAytj06Ezd+QuLbhw/OJJahkzaYE4e7UWZK3UhnBuIPvZnwocf2s56d&#10;htaqWYX35fm2yVP9vcxHkk9HrS8v1vs7EAnX9GeGX3xGh4qZGj+TjWJkvc0ztvKS8WTD9S7nLo2G&#10;XbYHWZXyf4PqBwAA//8DAFBLAQItABQABgAIAAAAIQC2gziS/gAAAOEBAAATAAAAAAAAAAAAAAAA&#10;AAAAAABbQ29udGVudF9UeXBlc10ueG1sUEsBAi0AFAAGAAgAAAAhADj9If/WAAAAlAEAAAsAAAAA&#10;AAAAAAAAAAAALwEAAF9yZWxzLy5yZWxzUEsBAi0AFAAGAAgAAAAhAEBbcxQ/AgAAfAQAAA4AAAAA&#10;AAAAAAAAAAAALgIAAGRycy9lMm9Eb2MueG1sUEsBAi0AFAAGAAgAAAAhAFw2gVzbAAAACQEAAA8A&#10;AAAAAAAAAAAAAAAAmQQAAGRycy9kb3ducmV2LnhtbFBLBQYAAAAABAAEAPMAAAChBQAAAAA=&#10;">
                      <v:textbox>
                        <w:txbxContent>
                          <w:p w14:paraId="01180261" w14:textId="153AB63F" w:rsidR="008565B7" w:rsidRPr="00C66B66" w:rsidRDefault="008565B7" w:rsidP="001F6982">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thúc</w:t>
                            </w:r>
                          </w:p>
                        </w:txbxContent>
                      </v:textbox>
                    </v:roundrect>
                  </w:pict>
                </mc:Fallback>
              </mc:AlternateContent>
            </w:r>
          </w:p>
        </w:tc>
        <w:tc>
          <w:tcPr>
            <w:tcW w:w="1800" w:type="dxa"/>
            <w:tcBorders>
              <w:top w:val="dotted" w:sz="4" w:space="0" w:color="auto"/>
              <w:bottom w:val="single" w:sz="4" w:space="0" w:color="auto"/>
            </w:tcBorders>
            <w:vAlign w:val="center"/>
          </w:tcPr>
          <w:p w14:paraId="064B35EA" w14:textId="4ACA11A5" w:rsidR="00B042A5" w:rsidRPr="00A07668" w:rsidRDefault="00B042A5" w:rsidP="009D491B">
            <w:pPr>
              <w:jc w:val="center"/>
              <w:rPr>
                <w:i/>
                <w:sz w:val="26"/>
                <w:szCs w:val="26"/>
                <w:lang w:val="en-AU"/>
              </w:rPr>
            </w:pPr>
          </w:p>
        </w:tc>
      </w:tr>
    </w:tbl>
    <w:p w14:paraId="5DB7CAB9" w14:textId="77777777" w:rsidR="001F6982" w:rsidRPr="001F6982" w:rsidRDefault="001F6982" w:rsidP="001F6982">
      <w:pPr>
        <w:pBdr>
          <w:top w:val="nil"/>
          <w:left w:val="nil"/>
          <w:bottom w:val="nil"/>
          <w:right w:val="nil"/>
          <w:between w:val="nil"/>
        </w:pBdr>
        <w:spacing w:before="60" w:after="60" w:line="276" w:lineRule="auto"/>
        <w:ind w:right="13"/>
        <w:jc w:val="both"/>
        <w:rPr>
          <w:color w:val="000000" w:themeColor="text1"/>
          <w:sz w:val="10"/>
        </w:rPr>
      </w:pPr>
    </w:p>
    <w:p w14:paraId="6883DD33" w14:textId="77777777" w:rsidR="009D37BF" w:rsidRDefault="009D37BF" w:rsidP="00F95004">
      <w:pPr>
        <w:pStyle w:val="ListParagraph"/>
        <w:pBdr>
          <w:top w:val="nil"/>
          <w:left w:val="nil"/>
          <w:bottom w:val="nil"/>
          <w:right w:val="nil"/>
          <w:between w:val="nil"/>
        </w:pBdr>
        <w:spacing w:before="60" w:after="60" w:line="276" w:lineRule="auto"/>
        <w:ind w:right="13"/>
        <w:jc w:val="both"/>
        <w:rPr>
          <w:color w:val="000000" w:themeColor="text1"/>
        </w:rPr>
      </w:pPr>
    </w:p>
    <w:p w14:paraId="20BF5BFC" w14:textId="33CACC80" w:rsidR="00B042A5" w:rsidRDefault="00F95004" w:rsidP="00F95004">
      <w:pPr>
        <w:pStyle w:val="ListParagraph"/>
        <w:pBdr>
          <w:top w:val="nil"/>
          <w:left w:val="nil"/>
          <w:bottom w:val="nil"/>
          <w:right w:val="nil"/>
          <w:between w:val="nil"/>
        </w:pBdr>
        <w:spacing w:before="60" w:after="60" w:line="276" w:lineRule="auto"/>
        <w:ind w:right="13"/>
        <w:jc w:val="both"/>
        <w:rPr>
          <w:color w:val="000000" w:themeColor="text1"/>
        </w:rPr>
      </w:pPr>
      <w:r>
        <w:rPr>
          <w:color w:val="000000" w:themeColor="text1"/>
        </w:rPr>
        <w:lastRenderedPageBreak/>
        <w:t xml:space="preserve">2. </w:t>
      </w:r>
      <w:r w:rsidR="00B042A5">
        <w:rPr>
          <w:color w:val="000000" w:themeColor="text1"/>
        </w:rPr>
        <w:t>Diễn giải</w:t>
      </w:r>
    </w:p>
    <w:p w14:paraId="565486C4" w14:textId="6514A43D" w:rsidR="00D843DE" w:rsidRPr="00523EF4" w:rsidRDefault="001F6982" w:rsidP="00D843DE">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2.</w:t>
      </w:r>
      <w:r w:rsidR="00D843DE" w:rsidRPr="00523EF4">
        <w:rPr>
          <w:color w:val="000000" w:themeColor="text1"/>
        </w:rPr>
        <w:t xml:space="preserve">1. </w:t>
      </w:r>
      <w:r w:rsidR="00AE3AF9">
        <w:rPr>
          <w:color w:val="000000" w:themeColor="text1"/>
        </w:rPr>
        <w:t>Kế hoạch</w:t>
      </w:r>
      <w:r>
        <w:rPr>
          <w:color w:val="000000" w:themeColor="text1"/>
        </w:rPr>
        <w:t xml:space="preserve"> </w:t>
      </w:r>
      <w:r w:rsidR="009D491B">
        <w:rPr>
          <w:color w:val="000000" w:themeColor="text1"/>
        </w:rPr>
        <w:t xml:space="preserve">tiếp nhận </w:t>
      </w:r>
      <w:r>
        <w:rPr>
          <w:color w:val="000000" w:themeColor="text1"/>
        </w:rPr>
        <w:t>VTTB</w:t>
      </w:r>
    </w:p>
    <w:p w14:paraId="03C2F8BB"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a) Bộ phận Vật tư của Đơn vị có trách nhiệm tiếp nhận đầy đủ hợp đồng (nêu tại Khoản </w:t>
      </w:r>
      <w:r w:rsidRPr="00523EF4">
        <w:rPr>
          <w:color w:val="000000" w:themeColor="text1"/>
          <w:lang w:val="vi-VN"/>
        </w:rPr>
        <w:t>2</w:t>
      </w:r>
      <w:r w:rsidRPr="00523EF4">
        <w:rPr>
          <w:color w:val="000000" w:themeColor="text1"/>
        </w:rPr>
        <w:t xml:space="preserve"> Điều 4) sau khi ký kết để chuẩn bị nhận VTTB.</w:t>
      </w:r>
    </w:p>
    <w:p w14:paraId="69CCC425"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 Căn cứ vào thời gian quy định trong hợp đồng, Đơn vị lập kế hoạch và giải quyết các thủ tục cần thiết để tiếp nhận VTTB kịp thời, không để bị vi phạm do để vật tư lưu kho tại địa điểm giao (Kho Cảng biển, Cảng hàng không; Cửa khẩu biên giới; Trên phương tiện; Kho người bán…) quá thời hạn quy định.</w:t>
      </w:r>
    </w:p>
    <w:p w14:paraId="6F8DB1B4"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Lập lịch biểu thời gian để theo dõi và nhận “Thông báo hàng về” hoặc “Thông báo giao hàng”, chuẩn bị phương tiện vận tải (nếu cần), thiết bị bốc dỡ, kho bãi chứa VTTB.</w:t>
      </w:r>
    </w:p>
    <w:p w14:paraId="29E746AB" w14:textId="456E6914" w:rsidR="00D843DE" w:rsidRPr="00523EF4" w:rsidRDefault="000E169D" w:rsidP="00D843DE">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2.</w:t>
      </w:r>
      <w:r w:rsidR="00D843DE" w:rsidRPr="00523EF4">
        <w:rPr>
          <w:color w:val="000000" w:themeColor="text1"/>
        </w:rPr>
        <w:t>2. Thủ tục tiếp nhận VTTB</w:t>
      </w:r>
    </w:p>
    <w:p w14:paraId="21CAB53D" w14:textId="11601BEE" w:rsidR="00136CA7" w:rsidRPr="00523EF4" w:rsidRDefault="00136CA7"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Tất cả các loại VTTB được cung ứng về</w:t>
      </w:r>
      <w:r w:rsidR="00322181" w:rsidRPr="00523EF4">
        <w:rPr>
          <w:color w:val="000000" w:themeColor="text1"/>
        </w:rPr>
        <w:t xml:space="preserve"> đ</w:t>
      </w:r>
      <w:r w:rsidR="00987AF2" w:rsidRPr="00523EF4">
        <w:rPr>
          <w:color w:val="000000" w:themeColor="text1"/>
        </w:rPr>
        <w:t>ơn vị</w:t>
      </w:r>
      <w:r w:rsidR="00322181" w:rsidRPr="00523EF4">
        <w:rPr>
          <w:color w:val="000000" w:themeColor="text1"/>
        </w:rPr>
        <w:t>, đ</w:t>
      </w:r>
      <w:r w:rsidRPr="00523EF4">
        <w:rPr>
          <w:color w:val="000000" w:themeColor="text1"/>
        </w:rPr>
        <w:t>ơn vị phả</w:t>
      </w:r>
      <w:r w:rsidR="00987AF2" w:rsidRPr="00523EF4">
        <w:rPr>
          <w:color w:val="000000" w:themeColor="text1"/>
        </w:rPr>
        <w:t>i tổ chức nghiệm thu ngay và thực hiện</w:t>
      </w:r>
      <w:r w:rsidRPr="00523EF4">
        <w:rPr>
          <w:color w:val="000000" w:themeColor="text1"/>
        </w:rPr>
        <w:t xml:space="preserve"> các thủ tục nhập kho đầy đủ và đúng theo quy định.</w:t>
      </w:r>
    </w:p>
    <w:p w14:paraId="288EE6C3"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a) Hồ sơ và chứng từ cần thiết để làm thủ tục giao nhận VTTB </w:t>
      </w:r>
    </w:p>
    <w:p w14:paraId="0D379C1D"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Đối với VTTB sản xuất tại nước ngoài được cung ứng theo hợp đồng trong nước, hồ sơ tài liệu gồm có: Thông báo giao hàng, Bản liệt kê chi tiết hàng hóa, Chứng chỉ xuất xứ hoặc Chứng nhận xuất xứ hợp lệ theo quy định của pháp luật về xuất xứ hàng hóa, Chứng chỉ chất lượng của nhà chế tạo, Hóa đơn do bộ tài chính phát hành hoặc được cơ quan quản lý chức năng của Nhà nước cấp phép lưu hành, thuế giá trị gia tăng do cơ quan chức năng phát hành các tài liệu kỹ thuật quy định trong hợp đồng.</w:t>
      </w:r>
    </w:p>
    <w:p w14:paraId="296CACC6" w14:textId="437BA129"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Đối với VTTB được gia công chế tạo trong nước phải do các cơ sở có đủ năng lực chế tạo, hồ sơ tài liệu gồm có: Thông báo giao hàng, Bản liệt kê chi tiết hàng hóa, Bản </w:t>
      </w:r>
      <w:r w:rsidR="00CE3DC2" w:rsidRPr="00523EF4">
        <w:rPr>
          <w:color w:val="000000" w:themeColor="text1"/>
        </w:rPr>
        <w:t xml:space="preserve">nghiệm thu </w:t>
      </w:r>
      <w:r w:rsidRPr="00523EF4">
        <w:rPr>
          <w:color w:val="000000" w:themeColor="text1"/>
        </w:rPr>
        <w:t>chất lượng chế tạo VTTB hoặc phụ tùng của cơ quan chức năng Nhà nước Việt Nam, chứng từ đã nộp thuế do cơ quan chức năng phát hành (nếu có), các tài liệu kỹ thuật quy định trong hợp đồng.</w:t>
      </w:r>
    </w:p>
    <w:p w14:paraId="492CF029"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VTTB mua lẻ do nhu cầu đột xuất để phục vụ sản xuất có số lượng ít và giá trị không quá 50 triệu đồng: gồm có giấy đề nghị mua sắm VTTB của bộ phận sử dụng và được Tổng giám đốc, Giám đốc Đơn vị duyệt, kèm hồ sơ chứng từ mua bán VTTB đã được duyệt. </w:t>
      </w:r>
    </w:p>
    <w:p w14:paraId="5C0632A1" w14:textId="6EC6C678"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b) Không tiếp nhận hàng hóa khi không có đầy đủ các hồ sơ tài liệu pháp lý kèm theo hàng hóa đã nêu tại </w:t>
      </w:r>
      <w:r w:rsidR="00EE4DC3" w:rsidRPr="00523EF4">
        <w:rPr>
          <w:color w:val="000000" w:themeColor="text1"/>
        </w:rPr>
        <w:t>Đ</w:t>
      </w:r>
      <w:r w:rsidRPr="00523EF4">
        <w:rPr>
          <w:color w:val="000000" w:themeColor="text1"/>
        </w:rPr>
        <w:t>iểm a</w:t>
      </w:r>
      <w:r w:rsidR="00EE4DC3" w:rsidRPr="00523EF4">
        <w:rPr>
          <w:color w:val="000000" w:themeColor="text1"/>
        </w:rPr>
        <w:t>)</w:t>
      </w:r>
      <w:r w:rsidRPr="00523EF4">
        <w:rPr>
          <w:color w:val="000000" w:themeColor="text1"/>
        </w:rPr>
        <w:t xml:space="preserve"> </w:t>
      </w:r>
      <w:r w:rsidR="00EE4DC3" w:rsidRPr="00523EF4">
        <w:rPr>
          <w:color w:val="000000" w:themeColor="text1"/>
        </w:rPr>
        <w:t>K</w:t>
      </w:r>
      <w:r w:rsidRPr="00523EF4">
        <w:rPr>
          <w:color w:val="000000" w:themeColor="text1"/>
        </w:rPr>
        <w:t>hoản 2 Điều này.</w:t>
      </w:r>
    </w:p>
    <w:p w14:paraId="74D12D3E" w14:textId="3BB52CE5"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Tất cả các loại VTTB được đưa về Đơn vị đều phải tổ chức hội đồng</w:t>
      </w:r>
      <w:r w:rsidR="00CE3DC2" w:rsidRPr="00523EF4">
        <w:rPr>
          <w:color w:val="000000" w:themeColor="text1"/>
        </w:rPr>
        <w:t xml:space="preserve"> nghiệm thu</w:t>
      </w:r>
      <w:r w:rsidRPr="00523EF4">
        <w:rPr>
          <w:color w:val="000000" w:themeColor="text1"/>
        </w:rPr>
        <w:t xml:space="preserve"> thực tế về số lượng và chất lượng trước khi nhập kho trên cơ sở hồ sơ tài liệu hàng hóa được giao và các quy định cụ thể trong hợp đồng đã ký (đối chiếu với bản liệt kê chi tiết, Catalogue, bản vẽ, đặc tính thông số kỹ thuật, xuất xứ, nhà máy sản xuất, chủng loại, số lượng và giá tương ứng ghi trong hóa đơn,…). Để đánh giá chất lượng một số </w:t>
      </w:r>
      <w:r w:rsidRPr="00523EF4">
        <w:rPr>
          <w:color w:val="000000" w:themeColor="text1"/>
        </w:rPr>
        <w:lastRenderedPageBreak/>
        <w:t xml:space="preserve">vật tư đặc chủng phải có thí nghiệm đại diện khi tiếp nhận. Đối với VTTB chuyên dụng (sử dụng cho công tác an toàn và bảo hộ lao động), trước khi tiếp nhận phải có đầy đủ hồ sơ theo quy định của pháp luật. Hội đồng </w:t>
      </w:r>
      <w:r w:rsidR="00CE3DC2" w:rsidRPr="00523EF4">
        <w:rPr>
          <w:color w:val="000000" w:themeColor="text1"/>
        </w:rPr>
        <w:t xml:space="preserve">nghiệm thu </w:t>
      </w:r>
      <w:r w:rsidRPr="00523EF4">
        <w:rPr>
          <w:color w:val="000000" w:themeColor="text1"/>
        </w:rPr>
        <w:t xml:space="preserve">hàng hóa có trách nhiệm lập Biên bản </w:t>
      </w:r>
      <w:r w:rsidR="00CE3DC2" w:rsidRPr="00523EF4">
        <w:rPr>
          <w:color w:val="000000" w:themeColor="text1"/>
        </w:rPr>
        <w:t xml:space="preserve">nghiệm thu </w:t>
      </w:r>
      <w:r w:rsidRPr="00523EF4">
        <w:rPr>
          <w:color w:val="000000" w:themeColor="text1"/>
        </w:rPr>
        <w:t>(vật tư, công cụ, sản phẩm, hàng hóa).</w:t>
      </w:r>
    </w:p>
    <w:p w14:paraId="17C18CCD"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d) Hội đồng nghiệm thu khi giao nhận do Đơn vị thành lập, gồm các bộ phận chức năng tham gia (Thực hiện tại Điều 5).</w:t>
      </w:r>
    </w:p>
    <w:p w14:paraId="77434FE3" w14:textId="49D5A14C" w:rsidR="00D843DE" w:rsidRDefault="000E169D" w:rsidP="00D843DE">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2.</w:t>
      </w:r>
      <w:r w:rsidR="00D843DE" w:rsidRPr="00523EF4">
        <w:rPr>
          <w:color w:val="000000" w:themeColor="text1"/>
        </w:rPr>
        <w:t>3. Kiểm tra khi tiếp nhận VTTB:</w:t>
      </w:r>
    </w:p>
    <w:p w14:paraId="2399CCF5" w14:textId="47A6C6D0" w:rsidR="009D491B" w:rsidRPr="00523EF4" w:rsidRDefault="009D491B" w:rsidP="00D843DE">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 Đối với VTTB theo hợp đồng:</w:t>
      </w:r>
    </w:p>
    <w:p w14:paraId="6C5CB93D" w14:textId="1E7ECD86" w:rsidR="00D843DE" w:rsidRPr="00523EF4" w:rsidRDefault="009D491B" w:rsidP="00F43EF5">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w:t>
      </w:r>
      <w:r w:rsidR="00D843DE" w:rsidRPr="00523EF4">
        <w:rPr>
          <w:color w:val="000000" w:themeColor="text1"/>
        </w:rPr>
        <w:t xml:space="preserve"> Hàng nguyên đai nguyên kiện đã được vận chuyển về, Hội đồng nghiệm thu hàng hóa tổ chức mở thùng kiện, lập biên bản để làm thủ tục nhập kho. Kiểm tra khi nhận VTTB được cung ứng bằng hợp đồng trong nước và nước ngoài:</w:t>
      </w:r>
    </w:p>
    <w:p w14:paraId="3C3B4A14" w14:textId="58734C18" w:rsidR="00D843DE" w:rsidRPr="00523EF4" w:rsidRDefault="009D491B" w:rsidP="00F43EF5">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w:t>
      </w:r>
      <w:r w:rsidR="00D843DE" w:rsidRPr="00523EF4">
        <w:rPr>
          <w:color w:val="000000" w:themeColor="text1"/>
        </w:rPr>
        <w:t xml:space="preserve"> Khi Đơn vị tổ chức kiểm tra hàng hóa phải mời đại diện có thẩm quyền của bên bán đến chứng kiến và ký xác nhận tình trạng hàng hóa.</w:t>
      </w:r>
    </w:p>
    <w:p w14:paraId="4995B0EA" w14:textId="297900C1" w:rsidR="00D843DE" w:rsidRDefault="009D491B" w:rsidP="00F43EF5">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w:t>
      </w:r>
      <w:r w:rsidR="00D843DE" w:rsidRPr="00523EF4">
        <w:rPr>
          <w:color w:val="000000" w:themeColor="text1"/>
        </w:rPr>
        <w:t xml:space="preserve"> Trong trường hợp bên bán có thư ủy quyền cho Bên mua tự tổ chức việc kiểm tra hàng hóa thì bên bán phải chấp nhận kết quả ghi trong biên bản được lập và Biên bản này có giá trị pháp lý để xử lý các tồn tại về hàng hóa (nếu có).</w:t>
      </w:r>
    </w:p>
    <w:p w14:paraId="41716786" w14:textId="3D7EF04D" w:rsidR="009D491B" w:rsidRPr="0038171F" w:rsidRDefault="009D491B" w:rsidP="00F43EF5">
      <w:pPr>
        <w:widowControl w:val="0"/>
        <w:spacing w:line="276" w:lineRule="auto"/>
        <w:ind w:firstLine="720"/>
        <w:jc w:val="both"/>
        <w:rPr>
          <w:color w:val="000000" w:themeColor="text1"/>
        </w:rPr>
      </w:pPr>
      <w:r w:rsidRPr="0038171F">
        <w:rPr>
          <w:color w:val="000000" w:themeColor="text1"/>
        </w:rPr>
        <w:t>- Đối với tiếp nhận VTTB điều chuyển từ Đơn vị khác:</w:t>
      </w:r>
    </w:p>
    <w:p w14:paraId="33F1E69D" w14:textId="096B1511" w:rsidR="00D843DE" w:rsidRPr="0038171F" w:rsidRDefault="009D491B" w:rsidP="00F43EF5">
      <w:pPr>
        <w:widowControl w:val="0"/>
        <w:spacing w:line="276" w:lineRule="auto"/>
        <w:ind w:firstLine="720"/>
        <w:jc w:val="both"/>
        <w:rPr>
          <w:color w:val="000000" w:themeColor="text1"/>
        </w:rPr>
      </w:pPr>
      <w:r w:rsidRPr="0038171F">
        <w:rPr>
          <w:color w:val="000000" w:themeColor="text1"/>
        </w:rPr>
        <w:t>Kiểm tra tình trạng kỹ thuật của VTTB về chất lượng, về quy cách kích thước, mã số cơ phận, hồ sơ kỹ thuật…đảm bảo phù hợp với yêu cầu sử dụng của Đơn vị</w:t>
      </w:r>
      <w:r w:rsidRPr="0038171F">
        <w:rPr>
          <w:color w:val="000000" w:themeColor="text1"/>
          <w:lang w:val="vi-VN"/>
        </w:rPr>
        <w:t xml:space="preserve"> </w:t>
      </w:r>
      <w:r w:rsidRPr="0038171F">
        <w:rPr>
          <w:color w:val="000000" w:themeColor="text1"/>
        </w:rPr>
        <w:t>(</w:t>
      </w:r>
      <w:r w:rsidRPr="0038171F">
        <w:rPr>
          <w:color w:val="000000" w:themeColor="text1"/>
          <w:lang w:val="vi-VN"/>
        </w:rPr>
        <w:t xml:space="preserve">Bộ chứng từ nhập là phiếu nhập kho có đầy đủ chữ ký của </w:t>
      </w:r>
      <w:r w:rsidRPr="0038171F">
        <w:rPr>
          <w:color w:val="000000" w:themeColor="text1"/>
        </w:rPr>
        <w:t>Lãnh đạo</w:t>
      </w:r>
      <w:r w:rsidRPr="0038171F">
        <w:rPr>
          <w:color w:val="000000" w:themeColor="text1"/>
          <w:lang w:val="vi-VN"/>
        </w:rPr>
        <w:t xml:space="preserve"> đơn vị (người được ủy quyền), người viết phiếu, người nhận, thủ kho và có xác nhận của kế toán</w:t>
      </w:r>
      <w:r w:rsidRPr="0038171F">
        <w:rPr>
          <w:color w:val="000000" w:themeColor="text1"/>
        </w:rPr>
        <w:t>)</w:t>
      </w:r>
      <w:r w:rsidR="00D843DE" w:rsidRPr="0038171F">
        <w:rPr>
          <w:color w:val="000000" w:themeColor="text1"/>
        </w:rPr>
        <w:t xml:space="preserve">   </w:t>
      </w:r>
      <w:r w:rsidR="00D843DE" w:rsidRPr="0038171F">
        <w:rPr>
          <w:color w:val="000000" w:themeColor="text1"/>
        </w:rPr>
        <w:tab/>
        <w:t xml:space="preserve">  </w:t>
      </w:r>
      <w:r w:rsidR="00D843DE" w:rsidRPr="0038171F">
        <w:rPr>
          <w:color w:val="000000" w:themeColor="text1"/>
        </w:rPr>
        <w:tab/>
      </w:r>
      <w:r w:rsidRPr="0038171F">
        <w:rPr>
          <w:color w:val="000000" w:themeColor="text1"/>
        </w:rPr>
        <w:t>2.4</w:t>
      </w:r>
      <w:r w:rsidR="00D843DE" w:rsidRPr="0038171F">
        <w:rPr>
          <w:color w:val="000000" w:themeColor="text1"/>
        </w:rPr>
        <w:t xml:space="preserve">. Nhập kho VTTB mua mới </w:t>
      </w:r>
    </w:p>
    <w:p w14:paraId="6228E0F0" w14:textId="6811067C" w:rsidR="00D843DE" w:rsidRDefault="009D491B" w:rsidP="00F43EF5">
      <w:pPr>
        <w:widowControl w:val="0"/>
        <w:spacing w:line="276" w:lineRule="auto"/>
        <w:ind w:firstLine="720"/>
        <w:jc w:val="both"/>
        <w:rPr>
          <w:color w:val="000000" w:themeColor="text1"/>
        </w:rPr>
      </w:pPr>
      <w:r>
        <w:rPr>
          <w:color w:val="000000" w:themeColor="text1"/>
        </w:rPr>
        <w:t xml:space="preserve">- </w:t>
      </w:r>
      <w:r w:rsidR="00D843DE" w:rsidRPr="00523EF4">
        <w:rPr>
          <w:color w:val="000000" w:themeColor="text1"/>
        </w:rPr>
        <w:t xml:space="preserve">Căn cứ vào hồ sơ được quy định tại </w:t>
      </w:r>
      <w:r w:rsidR="006016D8" w:rsidRPr="00523EF4">
        <w:rPr>
          <w:color w:val="000000" w:themeColor="text1"/>
        </w:rPr>
        <w:t>K</w:t>
      </w:r>
      <w:r w:rsidR="00D843DE" w:rsidRPr="00523EF4">
        <w:rPr>
          <w:color w:val="000000" w:themeColor="text1"/>
        </w:rPr>
        <w:t>hoản 2</w:t>
      </w:r>
      <w:r w:rsidR="000A484A" w:rsidRPr="00523EF4">
        <w:rPr>
          <w:color w:val="000000" w:themeColor="text1"/>
        </w:rPr>
        <w:t xml:space="preserve"> </w:t>
      </w:r>
      <w:r w:rsidR="006016D8" w:rsidRPr="00523EF4">
        <w:rPr>
          <w:color w:val="000000" w:themeColor="text1"/>
        </w:rPr>
        <w:t>Đ</w:t>
      </w:r>
      <w:r w:rsidR="00D843DE" w:rsidRPr="00523EF4">
        <w:rPr>
          <w:color w:val="000000" w:themeColor="text1"/>
        </w:rPr>
        <w:t>iều 6, bộ phận nhận hàng lập đề nghị nhập kho trên phần mềm Số hóa công tác quản lý vật tư. Bộ phận lập phiếu căn cứ vào đề nghị được duyệt, kiểm tra hồ sơ lập phiếu nhập kho trên phần mềm ERP. Lấy thông tin phiếu trên phần mềm ERP về phần mềm số hóa để thực hiện ký số.</w:t>
      </w:r>
    </w:p>
    <w:p w14:paraId="3160F37D" w14:textId="77777777" w:rsidR="009D491B" w:rsidRPr="00523EF4" w:rsidRDefault="009D491B" w:rsidP="00F43EF5">
      <w:pPr>
        <w:pStyle w:val="Heading2"/>
        <w:spacing w:before="60" w:after="60" w:line="276" w:lineRule="auto"/>
        <w:ind w:right="13" w:firstLine="720"/>
        <w:jc w:val="both"/>
        <w:rPr>
          <w:b w:val="0"/>
          <w:color w:val="000000" w:themeColor="text1"/>
          <w:sz w:val="28"/>
          <w:szCs w:val="28"/>
        </w:rPr>
      </w:pPr>
      <w:bookmarkStart w:id="48" w:name="_Toc204610051"/>
      <w:r w:rsidRPr="00523EF4">
        <w:rPr>
          <w:b w:val="0"/>
          <w:color w:val="000000" w:themeColor="text1"/>
          <w:sz w:val="28"/>
          <w:szCs w:val="28"/>
        </w:rPr>
        <w:t>a) Trường hợp nhập kho VTTB mua sắm tập trung tại TCT</w:t>
      </w:r>
      <w:bookmarkEnd w:id="48"/>
    </w:p>
    <w:p w14:paraId="6F69BD14" w14:textId="77777777" w:rsidR="009D491B" w:rsidRPr="00523EF4" w:rsidRDefault="009D491B" w:rsidP="00F43EF5">
      <w:pPr>
        <w:pStyle w:val="CommentText"/>
        <w:spacing w:line="276" w:lineRule="auto"/>
        <w:ind w:firstLine="720"/>
        <w:jc w:val="both"/>
        <w:rPr>
          <w:color w:val="000000" w:themeColor="text1"/>
          <w:sz w:val="28"/>
          <w:szCs w:val="28"/>
        </w:rPr>
      </w:pPr>
      <w:r w:rsidRPr="00523EF4">
        <w:rPr>
          <w:color w:val="000000" w:themeColor="text1"/>
          <w:sz w:val="28"/>
          <w:szCs w:val="28"/>
        </w:rPr>
        <w:t>Căn cứ vào kế hoạch mua sắm tập trung tại TCT các đơn vị khi có lịch giao hàng TCT thông báo cho đơn vị, đơn vị tiến hành nhận hóa đơn, hợp đồng và các hồ sơ liên quan theo Khoản 2 Điều 6  để tiếp nhận hang hóa.</w:t>
      </w:r>
    </w:p>
    <w:p w14:paraId="46878AB9"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 xml:space="preserve">* Đối với hợp đồng mua sắm thuộc nguồn vốn chi phí sản xuất đối với VTTBDP theo kế hoạch TCT </w:t>
      </w:r>
    </w:p>
    <w:p w14:paraId="58E1A8C2"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TCT sẽ mua và nhập phân bổ quản lý tại 4 nhóm kho để cấp phát cho các đơn vị cụ thể như sau:</w:t>
      </w:r>
    </w:p>
    <w:p w14:paraId="6413F43D"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 xml:space="preserve">- Nhóm 01: VTTB dự phòng tại kho Đại Thanh </w:t>
      </w:r>
    </w:p>
    <w:p w14:paraId="6C8DB939"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 Nhóm 02: VTTB dự phòng tại kho Đông Anh</w:t>
      </w:r>
    </w:p>
    <w:p w14:paraId="1407C395"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 Nhóm 03: VTTB dự phòng tại kho Phùng Xá</w:t>
      </w:r>
    </w:p>
    <w:p w14:paraId="08E6F8FC"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lastRenderedPageBreak/>
        <w:t xml:space="preserve">- Nhóm 04: VTTB dự phòng tại Công ty Điện lực Ứng Hòa </w:t>
      </w:r>
    </w:p>
    <w:p w14:paraId="1FEA8476"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 Đối với VTTB mua sắm thuộc vốn ĐTXD, SCL</w:t>
      </w:r>
    </w:p>
    <w:p w14:paraId="02E85D17"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TCT sẽ mua sắm tập trung và phân bổ cho các đơn vị cấp cho công trình ĐTXD, SCL.</w:t>
      </w:r>
    </w:p>
    <w:p w14:paraId="2747F401"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 xml:space="preserve">Các đơn vị có trách nhiệm thực hiện nhập kho (nêu tại Khoản </w:t>
      </w:r>
      <w:r w:rsidRPr="00523EF4">
        <w:rPr>
          <w:color w:val="000000" w:themeColor="text1"/>
          <w:lang w:val="vi-VN"/>
        </w:rPr>
        <w:t xml:space="preserve">2 </w:t>
      </w:r>
      <w:r w:rsidRPr="00523EF4">
        <w:rPr>
          <w:color w:val="000000" w:themeColor="text1"/>
        </w:rPr>
        <w:t>Điều 4) và cấp VTTB của các hợp đồng mua sắm tập trung cho các mã dự án theo đúng kế hoạch đã đăng ký.</w:t>
      </w:r>
    </w:p>
    <w:p w14:paraId="0E688A22" w14:textId="77777777" w:rsidR="009D491B" w:rsidRPr="00523EF4" w:rsidRDefault="009D491B" w:rsidP="00F43EF5">
      <w:pPr>
        <w:spacing w:before="60" w:after="60" w:line="276" w:lineRule="auto"/>
        <w:ind w:right="13" w:firstLine="720"/>
        <w:jc w:val="both"/>
        <w:rPr>
          <w:color w:val="000000" w:themeColor="text1"/>
        </w:rPr>
      </w:pPr>
      <w:r w:rsidRPr="00523EF4">
        <w:rPr>
          <w:color w:val="000000" w:themeColor="text1"/>
        </w:rPr>
        <w:t>b). Trường hợp VTTB các đơn vị tự mua sắm: thực hiện theo Khoản 2 Điều này</w:t>
      </w:r>
    </w:p>
    <w:p w14:paraId="554A311A" w14:textId="51C7EFB8" w:rsidR="00D843DE" w:rsidRPr="00523EF4" w:rsidRDefault="009D491B" w:rsidP="00D843DE">
      <w:pPr>
        <w:widowControl w:val="0"/>
        <w:spacing w:line="276" w:lineRule="auto"/>
        <w:ind w:firstLine="720"/>
        <w:jc w:val="both"/>
        <w:rPr>
          <w:color w:val="000000" w:themeColor="text1"/>
          <w:lang w:val="vi-VN"/>
        </w:rPr>
      </w:pPr>
      <w:r>
        <w:rPr>
          <w:color w:val="000000" w:themeColor="text1"/>
        </w:rPr>
        <w:t>*</w:t>
      </w:r>
      <w:r w:rsidR="00D843DE" w:rsidRPr="00523EF4">
        <w:rPr>
          <w:color w:val="000000" w:themeColor="text1"/>
          <w:lang w:val="vi-VN"/>
        </w:rPr>
        <w:t xml:space="preserve"> Nghiêm cấm các trường hợp sau đây:</w:t>
      </w:r>
    </w:p>
    <w:p w14:paraId="1A4A8B17"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 xml:space="preserve">+ </w:t>
      </w:r>
      <w:r w:rsidRPr="00523EF4">
        <w:rPr>
          <w:color w:val="000000" w:themeColor="text1"/>
          <w:lang w:val="vi-VN"/>
        </w:rPr>
        <w:t xml:space="preserve">Nghiêm cấm hiện tượng nhập khống và gửi vật tư vào kho mà không làm thủ tục gửi kho. </w:t>
      </w:r>
    </w:p>
    <w:p w14:paraId="38C6A043" w14:textId="77777777" w:rsidR="00D843DE" w:rsidRPr="00523EF4" w:rsidRDefault="00D843DE" w:rsidP="00D843DE">
      <w:pPr>
        <w:pStyle w:val="Style14ptJustifiedBefore6pt"/>
        <w:widowControl w:val="0"/>
        <w:spacing w:before="0" w:line="276" w:lineRule="auto"/>
        <w:ind w:firstLine="720"/>
        <w:rPr>
          <w:color w:val="000000" w:themeColor="text1"/>
          <w:lang w:val="vi-VN"/>
        </w:rPr>
      </w:pPr>
      <w:r w:rsidRPr="00523EF4">
        <w:rPr>
          <w:color w:val="000000" w:themeColor="text1"/>
        </w:rPr>
        <w:t xml:space="preserve">+ </w:t>
      </w:r>
      <w:r w:rsidRPr="00523EF4">
        <w:rPr>
          <w:color w:val="000000" w:themeColor="text1"/>
          <w:lang w:val="vi-VN"/>
        </w:rPr>
        <w:t>Trường hợp đã có hoá đơn nhưng hàng chưa về thì chưa được lập phiếu nhập kho.</w:t>
      </w:r>
    </w:p>
    <w:p w14:paraId="36FEF8F1"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 xml:space="preserve">- </w:t>
      </w:r>
      <w:r w:rsidRPr="00523EF4">
        <w:rPr>
          <w:color w:val="000000" w:themeColor="text1"/>
          <w:lang w:val="vi-VN"/>
        </w:rPr>
        <w:t>Trường hợp vật tư nhập xuất thẳng (vật tư mua về được chuyển ngay cho bộ phận sử dụng) thì đơn vị phải làm đầy đủ các thủ tục nhập, xuất kho. Phụ trách bộ phận sử dụng phải cử người chịu trách nhiệm kiểm nhận, ký phiếu nhập kho và phiếu xuất kho. Phiếu nhập, xuất kho sau khi ký phải được chuyển cho thủ kho để vào thẻ kho theo dõi và thực hiện luân chuyển chứng từ theo quy định</w:t>
      </w:r>
    </w:p>
    <w:p w14:paraId="6EA0FDC7" w14:textId="126B1A33"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w:t>
      </w:r>
      <w:r w:rsidRPr="00523EF4">
        <w:rPr>
          <w:color w:val="000000" w:themeColor="text1"/>
          <w:lang w:val="vi-VN"/>
        </w:rPr>
        <w:t xml:space="preserve"> Chứng từ gốc làm căn cứ lập phiếu nhập kho mua mới gồm: hợp đồng (đối với vật tư mua sắm qua PO), tờ trình (đối với vật tư mua sắm nhỏ lẻ không qua PO), hoá đơn, tờ khai nhập khẩu (đối với hàng nhập khẩu), biên bản nghiệm thu vật tư (trừ các loại vật tư đơn giản thông thường như: tạp phẩm, văn phòng phẩm…)</w:t>
      </w:r>
      <w:r w:rsidRPr="00523EF4">
        <w:rPr>
          <w:color w:val="000000" w:themeColor="text1"/>
        </w:rPr>
        <w:t xml:space="preserve">. </w:t>
      </w:r>
      <w:r w:rsidRPr="00523EF4">
        <w:rPr>
          <w:color w:val="000000" w:themeColor="text1"/>
          <w:lang w:val="vi-VN"/>
        </w:rPr>
        <w:t xml:space="preserve">Ngoài các chứng từ (bản chính) thanh toán lưu tại bộ phận TCKT, bộ phận Vật tư phải lưu kèm theo bộ chứng từ nhập một (01) bộ các chứng từ trên.  </w:t>
      </w:r>
    </w:p>
    <w:p w14:paraId="3134BF65"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 xml:space="preserve">- </w:t>
      </w:r>
      <w:r w:rsidRPr="00523EF4">
        <w:rPr>
          <w:color w:val="000000" w:themeColor="text1"/>
          <w:lang w:val="vi-VN"/>
        </w:rPr>
        <w:t>Trường hợp vật tư bị hao hụt, mất mát, thiếu hụt trong quá trình thu mua, vận chuyển được giải quyết như sau:</w:t>
      </w:r>
    </w:p>
    <w:p w14:paraId="4F9F4228" w14:textId="77777777" w:rsidR="00D843DE" w:rsidRPr="00523EF4" w:rsidRDefault="00D843DE" w:rsidP="00D843DE">
      <w:pPr>
        <w:widowControl w:val="0"/>
        <w:spacing w:line="276" w:lineRule="auto"/>
        <w:ind w:left="720"/>
        <w:jc w:val="both"/>
        <w:rPr>
          <w:color w:val="000000" w:themeColor="text1"/>
          <w:lang w:val="vi-VN"/>
        </w:rPr>
      </w:pPr>
      <w:r w:rsidRPr="00523EF4">
        <w:rPr>
          <w:color w:val="000000" w:themeColor="text1"/>
        </w:rPr>
        <w:t xml:space="preserve">+ </w:t>
      </w:r>
      <w:r w:rsidRPr="00523EF4">
        <w:rPr>
          <w:color w:val="000000" w:themeColor="text1"/>
          <w:lang w:val="vi-VN"/>
        </w:rPr>
        <w:t>Lập bộ chứng từ nhập kho số lượng thực tế.</w:t>
      </w:r>
    </w:p>
    <w:p w14:paraId="2BB9E8C7"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 xml:space="preserve">+ </w:t>
      </w:r>
      <w:r w:rsidRPr="00523EF4">
        <w:rPr>
          <w:color w:val="000000" w:themeColor="text1"/>
          <w:lang w:val="vi-VN"/>
        </w:rPr>
        <w:t xml:space="preserve">Số lượng hao hụt mất mát sẽ được xử lý khi có biên bản giữa bên giao và bên nhận xác định nguyên nhân, trách nhiệm và ý kiến giải quyết của lãnh đạo có thẩm quyền. </w:t>
      </w:r>
    </w:p>
    <w:p w14:paraId="1623D185" w14:textId="77777777" w:rsidR="00D843DE" w:rsidRPr="00523EF4" w:rsidRDefault="00D843DE" w:rsidP="00D843DE">
      <w:pPr>
        <w:widowControl w:val="0"/>
        <w:spacing w:line="276" w:lineRule="auto"/>
        <w:ind w:firstLine="720"/>
        <w:jc w:val="both"/>
        <w:rPr>
          <w:color w:val="000000" w:themeColor="text1"/>
        </w:rPr>
      </w:pPr>
      <w:r w:rsidRPr="00523EF4">
        <w:rPr>
          <w:color w:val="000000" w:themeColor="text1"/>
        </w:rPr>
        <w:t>-</w:t>
      </w:r>
      <w:r w:rsidRPr="00523EF4">
        <w:rPr>
          <w:color w:val="000000" w:themeColor="text1"/>
          <w:lang w:val="vi-VN"/>
        </w:rPr>
        <w:t xml:space="preserve"> Vật tư mua về nếu có phát sinh chi phí vận chuyển, bốc dỡ thì phải có hoá đơn, chứng từ hợp lệ.</w:t>
      </w:r>
    </w:p>
    <w:p w14:paraId="772989C5" w14:textId="77777777" w:rsidR="00D843DE" w:rsidRPr="00523EF4" w:rsidRDefault="00D843DE" w:rsidP="00D843DE">
      <w:pPr>
        <w:widowControl w:val="0"/>
        <w:spacing w:line="276" w:lineRule="auto"/>
        <w:ind w:firstLine="720"/>
        <w:jc w:val="both"/>
        <w:rPr>
          <w:color w:val="000000" w:themeColor="text1"/>
        </w:rPr>
      </w:pPr>
      <w:r w:rsidRPr="00523EF4">
        <w:rPr>
          <w:color w:val="000000" w:themeColor="text1"/>
        </w:rPr>
        <w:t>-</w:t>
      </w:r>
      <w:r w:rsidRPr="00523EF4">
        <w:rPr>
          <w:color w:val="000000" w:themeColor="text1"/>
          <w:lang w:val="vi-VN"/>
        </w:rPr>
        <w:t xml:space="preserve"> Vật tư vay mượn giữa SXKD và XDCB, vay mượn giữa các công trình ĐTXD đều phải làm thủ tục nhập kho</w:t>
      </w:r>
      <w:r w:rsidRPr="00523EF4">
        <w:rPr>
          <w:color w:val="000000" w:themeColor="text1"/>
        </w:rPr>
        <w:t>.</w:t>
      </w:r>
    </w:p>
    <w:p w14:paraId="0F973C16"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 N</w:t>
      </w:r>
      <w:r w:rsidRPr="00523EF4">
        <w:rPr>
          <w:color w:val="000000" w:themeColor="text1"/>
          <w:lang w:val="vi-VN"/>
        </w:rPr>
        <w:t>ội dung quy định ghi trên chứng từ nhập kho vật tư</w:t>
      </w:r>
    </w:p>
    <w:p w14:paraId="37E8D2A9" w14:textId="4EF5F5D4"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lang w:val="vi-VN"/>
        </w:rPr>
        <w:t xml:space="preserve">- Các bộ phận được giao nhiệm vụ cung ứng vật tư thì khi nhập kho vật tư phải lập giấy đề nghị nhập kho </w:t>
      </w:r>
      <w:r w:rsidRPr="00523EF4">
        <w:rPr>
          <w:b/>
          <w:color w:val="000000" w:themeColor="text1"/>
        </w:rPr>
        <w:t>theo BM/QyĐ-VTU-0</w:t>
      </w:r>
      <w:r w:rsidR="00F02C84" w:rsidRPr="00523EF4">
        <w:rPr>
          <w:b/>
          <w:color w:val="000000" w:themeColor="text1"/>
        </w:rPr>
        <w:t>1</w:t>
      </w:r>
      <w:r w:rsidRPr="00523EF4">
        <w:rPr>
          <w:b/>
          <w:color w:val="000000" w:themeColor="text1"/>
        </w:rPr>
        <w:t>-38</w:t>
      </w:r>
      <w:r w:rsidRPr="00523EF4">
        <w:rPr>
          <w:color w:val="000000" w:themeColor="text1"/>
        </w:rPr>
        <w:t xml:space="preserve"> </w:t>
      </w:r>
      <w:r w:rsidRPr="00523EF4">
        <w:rPr>
          <w:color w:val="000000" w:themeColor="text1"/>
          <w:lang w:val="vi-VN"/>
        </w:rPr>
        <w:t xml:space="preserve">kèm theo các chứng từ liên quan gửi bộ phận Vật tư. Sau khi kiểm tra, bộ phận Vật tư lập và ký duyệt bộ chứng từ nhập kho theo mẫu quy định. Khi lập bộ chứng từ nhập kho yêu cầu phải ghi đầy đủ thông tin </w:t>
      </w:r>
      <w:r w:rsidRPr="00523EF4">
        <w:rPr>
          <w:color w:val="000000" w:themeColor="text1"/>
          <w:lang w:val="vi-VN"/>
        </w:rPr>
        <w:lastRenderedPageBreak/>
        <w:t>trên phiếu.</w:t>
      </w:r>
    </w:p>
    <w:p w14:paraId="79E67FD9"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lang w:val="vi-VN"/>
        </w:rPr>
        <w:t xml:space="preserve">- Khi lập phiếu nhập kho, ngày ghi trên phiếu nhập kho là ngày ghi trên biên bản bàn giao và hóa đơn. </w:t>
      </w:r>
    </w:p>
    <w:p w14:paraId="1AC39B99"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lang w:val="vi-VN"/>
        </w:rPr>
        <w:t>- Phiếu nhập kho được chuyển đến thủ kho, thủ kho kiểm tra số lượng trên phiếu nhập và hàng hóa thực tế, thực hiện tiếp nhận hàng nếu đảm bảo khớp đúng. Thủ kho và người giao hàng ký tên vào phiếu nhập, đồng thời thủ kho phải ghi/xác nhận vào thẻ kho số lượng tồn kho.</w:t>
      </w:r>
    </w:p>
    <w:p w14:paraId="5D35087C"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lang w:val="vi-VN"/>
        </w:rPr>
        <w:t>- Sau khi đã nhập vật tư, thủ kho chịu trách nhiệm giao phiếu nhập kho lại cho bộ phận Vật tư và kế toán vật tư. Khi nhận phiếu, kế toán vật tư ký xác nhận vào thẻ kho và kiểm tra các thông tin hạch toán trên hệ thống.</w:t>
      </w:r>
    </w:p>
    <w:p w14:paraId="569356F6" w14:textId="77777777" w:rsidR="00D843DE" w:rsidRPr="00523EF4" w:rsidRDefault="00D843DE" w:rsidP="00D843DE">
      <w:pPr>
        <w:widowControl w:val="0"/>
        <w:spacing w:line="276" w:lineRule="auto"/>
        <w:jc w:val="both"/>
        <w:rPr>
          <w:color w:val="000000" w:themeColor="text1"/>
          <w:lang w:val="vi-VN"/>
        </w:rPr>
      </w:pPr>
      <w:r w:rsidRPr="00523EF4">
        <w:rPr>
          <w:color w:val="000000" w:themeColor="text1"/>
          <w:lang w:val="vi-VN"/>
        </w:rPr>
        <w:t>Bộ chứng từ nhập kho trên hệ thống ERP gồm 04 liên, tùy thực tế sản xuất kinh doanh đơn vị có thể bỏ liên số 4 (liên lưu cuống).</w:t>
      </w:r>
    </w:p>
    <w:p w14:paraId="6D7BF401"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w:t>
      </w:r>
      <w:r w:rsidRPr="00523EF4">
        <w:rPr>
          <w:color w:val="000000" w:themeColor="text1"/>
          <w:lang w:val="vi-VN"/>
        </w:rPr>
        <w:t xml:space="preserve"> Nhập kho đối với VTTB mua mới</w:t>
      </w:r>
    </w:p>
    <w:p w14:paraId="474CC5FF" w14:textId="7777777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w:t>
      </w:r>
      <w:r w:rsidRPr="00523EF4">
        <w:rPr>
          <w:color w:val="000000" w:themeColor="text1"/>
          <w:lang w:val="vi-VN"/>
        </w:rPr>
        <w:t xml:space="preserve"> Trường hợp 1: Vật tư nhỏ lẻ nhập kho không qua phân hệ quản lý hợp đồng (PO): Bộ chứng từ nhập là phiếu nhập kho có đầy đủ chữ ký của </w:t>
      </w:r>
      <w:r w:rsidRPr="00523EF4">
        <w:rPr>
          <w:color w:val="000000" w:themeColor="text1"/>
        </w:rPr>
        <w:t>Lãnh đạo</w:t>
      </w:r>
      <w:r w:rsidRPr="00523EF4">
        <w:rPr>
          <w:color w:val="000000" w:themeColor="text1"/>
          <w:lang w:val="vi-VN"/>
        </w:rPr>
        <w:t xml:space="preserve"> đơn vị (hoặc lãnh đạo vật tư được ủy quyền), người viết phiếu, người nhận, thủ kho và có xác nhận của kế toán.</w:t>
      </w:r>
    </w:p>
    <w:p w14:paraId="67549662" w14:textId="64EB0B57" w:rsidR="00D843DE" w:rsidRPr="00523EF4" w:rsidRDefault="00D843DE" w:rsidP="00D843DE">
      <w:pPr>
        <w:widowControl w:val="0"/>
        <w:spacing w:line="276" w:lineRule="auto"/>
        <w:ind w:firstLine="720"/>
        <w:jc w:val="both"/>
        <w:rPr>
          <w:color w:val="000000" w:themeColor="text1"/>
          <w:lang w:val="vi-VN"/>
        </w:rPr>
      </w:pPr>
      <w:r w:rsidRPr="00523EF4">
        <w:rPr>
          <w:color w:val="000000" w:themeColor="text1"/>
        </w:rPr>
        <w:t>-</w:t>
      </w:r>
      <w:r w:rsidR="00AF253A">
        <w:rPr>
          <w:color w:val="000000" w:themeColor="text1"/>
        </w:rPr>
        <w:t xml:space="preserve"> </w:t>
      </w:r>
      <w:r w:rsidRPr="00523EF4">
        <w:rPr>
          <w:color w:val="000000" w:themeColor="text1"/>
          <w:lang w:val="vi-VN"/>
        </w:rPr>
        <w:t>Trường hợp 2: Nhập kho vật tư qua phân hệ PO, bộ chứng từ nhập bao gồm: Phiếu giao nhận hàng/Biên bản bàn giao hàng hóa, phiếu điều chỉnh giao nhận hàng (nếu có) và phiếu nhập kho.</w:t>
      </w:r>
    </w:p>
    <w:p w14:paraId="331A2A22" w14:textId="77777777" w:rsidR="00D843DE" w:rsidRPr="00523EF4" w:rsidRDefault="00D843DE" w:rsidP="00D843DE">
      <w:pPr>
        <w:widowControl w:val="0"/>
        <w:spacing w:line="276" w:lineRule="auto"/>
        <w:ind w:left="360" w:firstLine="360"/>
        <w:jc w:val="both"/>
        <w:rPr>
          <w:color w:val="000000" w:themeColor="text1"/>
          <w:lang w:val="vi-VN"/>
        </w:rPr>
      </w:pPr>
      <w:r w:rsidRPr="00523EF4">
        <w:rPr>
          <w:color w:val="000000" w:themeColor="text1"/>
        </w:rPr>
        <w:t xml:space="preserve">+ </w:t>
      </w:r>
      <w:r w:rsidRPr="00523EF4">
        <w:rPr>
          <w:color w:val="000000" w:themeColor="text1"/>
          <w:lang w:val="vi-VN"/>
        </w:rPr>
        <w:t>Phiếu giao nhận hàng/Biên bản giao nhận hàng hóa, phiếu điều chỉnh giao nhận hàng (nếu có) được xác nhận bởi: Cán bộ tiếp nhận, nhà cung cấp, người lập phiếu (đối với phiếu giao nhận hàng, phiếu điều chỉnh nhận hàng), thủ kho (đối với biên bản bàn giao hàng hóa);</w:t>
      </w:r>
    </w:p>
    <w:p w14:paraId="0DCF2FD9" w14:textId="77777777" w:rsidR="00D843DE" w:rsidRPr="00523EF4" w:rsidRDefault="00D843DE" w:rsidP="00D843DE">
      <w:pPr>
        <w:widowControl w:val="0"/>
        <w:spacing w:line="276" w:lineRule="auto"/>
        <w:ind w:left="720"/>
        <w:jc w:val="both"/>
        <w:rPr>
          <w:color w:val="000000" w:themeColor="text1"/>
          <w:lang w:val="vi-VN"/>
        </w:rPr>
      </w:pPr>
      <w:r w:rsidRPr="00523EF4">
        <w:rPr>
          <w:color w:val="000000" w:themeColor="text1"/>
        </w:rPr>
        <w:t xml:space="preserve">+ </w:t>
      </w:r>
      <w:r w:rsidRPr="00523EF4">
        <w:rPr>
          <w:color w:val="000000" w:themeColor="text1"/>
          <w:lang w:val="vi-VN"/>
        </w:rPr>
        <w:t xml:space="preserve">Phiếu nhập kho có đầy đủ chữ ký của </w:t>
      </w:r>
      <w:r w:rsidRPr="00523EF4">
        <w:rPr>
          <w:color w:val="000000" w:themeColor="text1"/>
        </w:rPr>
        <w:t>Lãnh đạo</w:t>
      </w:r>
      <w:r w:rsidRPr="00523EF4">
        <w:rPr>
          <w:color w:val="000000" w:themeColor="text1"/>
          <w:lang w:val="vi-VN"/>
        </w:rPr>
        <w:t xml:space="preserve"> đơn vị (người được ủy quyền), người viết phiếu, người nhận, thủ kho và có xác nhận của kế toán. </w:t>
      </w:r>
    </w:p>
    <w:p w14:paraId="606B54F9" w14:textId="77777777" w:rsidR="00D843DE" w:rsidRPr="00523EF4" w:rsidRDefault="00D843DE" w:rsidP="00D843DE">
      <w:pPr>
        <w:pStyle w:val="Heading2"/>
        <w:spacing w:before="60" w:after="60" w:line="276" w:lineRule="auto"/>
        <w:ind w:right="13"/>
        <w:jc w:val="both"/>
        <w:rPr>
          <w:color w:val="000000" w:themeColor="text1"/>
          <w:sz w:val="28"/>
          <w:szCs w:val="28"/>
        </w:rPr>
      </w:pPr>
      <w:bookmarkStart w:id="49" w:name="_Toc204610052"/>
      <w:bookmarkStart w:id="50" w:name="_Toc200702877"/>
      <w:bookmarkStart w:id="51" w:name="_Toc201522012"/>
      <w:r w:rsidRPr="00523EF4">
        <w:rPr>
          <w:color w:val="000000" w:themeColor="text1"/>
          <w:sz w:val="28"/>
          <w:szCs w:val="28"/>
        </w:rPr>
        <w:t>Điều 7. Nhập kho VTTB thu hồi</w:t>
      </w:r>
      <w:bookmarkEnd w:id="49"/>
    </w:p>
    <w:p w14:paraId="10A7B6B1" w14:textId="77777777" w:rsidR="00D843DE" w:rsidRPr="00523EF4" w:rsidRDefault="00D843DE" w:rsidP="00D843DE">
      <w:pPr>
        <w:keepNext/>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1. Thu hồi VTTB cũ đã qua sử dụng</w:t>
      </w:r>
    </w:p>
    <w:p w14:paraId="0D185CCD" w14:textId="3BD92C95"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a) VTTB thu hồi </w:t>
      </w:r>
      <w:r w:rsidR="00D61007" w:rsidRPr="00523EF4">
        <w:rPr>
          <w:color w:val="000000" w:themeColor="text1"/>
        </w:rPr>
        <w:t xml:space="preserve">từ công trình </w:t>
      </w:r>
      <w:r w:rsidR="00F43CCE" w:rsidRPr="00523EF4">
        <w:rPr>
          <w:color w:val="000000" w:themeColor="text1"/>
        </w:rPr>
        <w:t>ĐTXD, SCL, SCTX và thu hồi VTTB khi</w:t>
      </w:r>
      <w:r w:rsidR="00D61007" w:rsidRPr="00523EF4">
        <w:rPr>
          <w:color w:val="000000" w:themeColor="text1"/>
        </w:rPr>
        <w:t xml:space="preserve"> </w:t>
      </w:r>
      <w:r w:rsidR="00F43CCE" w:rsidRPr="00523EF4">
        <w:rPr>
          <w:color w:val="000000" w:themeColor="text1"/>
        </w:rPr>
        <w:t>cải tạo, di chuyển, tháo dỡ công trình</w:t>
      </w:r>
      <w:r w:rsidR="00D61007" w:rsidRPr="00523EF4">
        <w:rPr>
          <w:color w:val="000000" w:themeColor="text1"/>
        </w:rPr>
        <w:t xml:space="preserve"> </w:t>
      </w:r>
      <w:r w:rsidRPr="00523EF4">
        <w:rPr>
          <w:color w:val="000000" w:themeColor="text1"/>
        </w:rPr>
        <w:t>phải được quản lý tốt nhằm tận dụng triệt để và có hiệu quả khi sử dụng lại cho các công trình khác, có phương án sửa chữa, phục hồi để tận dụng lại hoặc có phương án thanh xử lý nhanh để thu hồi vốn.</w:t>
      </w:r>
    </w:p>
    <w:p w14:paraId="7AACD64C"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b) Công việc tháo dỡ, bảo quản VTTB thu hồi phải được thực hiện: </w:t>
      </w:r>
    </w:p>
    <w:p w14:paraId="53A619CB" w14:textId="77777777" w:rsidR="00D843DE" w:rsidRPr="00523EF4" w:rsidRDefault="00D843DE" w:rsidP="00D843DE">
      <w:pPr>
        <w:spacing w:line="276" w:lineRule="auto"/>
        <w:ind w:firstLine="720"/>
        <w:jc w:val="both"/>
        <w:rPr>
          <w:color w:val="000000" w:themeColor="text1"/>
        </w:rPr>
      </w:pPr>
      <w:r w:rsidRPr="00523EF4">
        <w:rPr>
          <w:color w:val="000000" w:themeColor="text1"/>
        </w:rPr>
        <w:t>- Công tác tháo dỡ Vật tư thiết bị (VTTB) thu hồi do đơn vị thi công thực hiện và có trách nhiệm quản lý VTTB thu hồi cho tới khi bàn giao tại kho cho đơn vị quản lý tài sản.</w:t>
      </w:r>
    </w:p>
    <w:p w14:paraId="26386813" w14:textId="77777777" w:rsidR="00D843DE" w:rsidRPr="00523EF4" w:rsidRDefault="00D843DE" w:rsidP="00D843DE">
      <w:pPr>
        <w:spacing w:line="276" w:lineRule="auto"/>
        <w:ind w:firstLine="720"/>
        <w:jc w:val="both"/>
        <w:rPr>
          <w:color w:val="000000" w:themeColor="text1"/>
        </w:rPr>
      </w:pPr>
      <w:r w:rsidRPr="00523EF4">
        <w:rPr>
          <w:color w:val="000000" w:themeColor="text1"/>
        </w:rPr>
        <w:t xml:space="preserve">- Việc bàn giao phải thực hiện ngay trong ngày, trường hợp không đủ điều kiện bàn giao ngay trong ngày thì đơn vị thi công phải thông báo cho đơn vị quản lý tài sản </w:t>
      </w:r>
      <w:r w:rsidRPr="00523EF4">
        <w:rPr>
          <w:color w:val="000000" w:themeColor="text1"/>
        </w:rPr>
        <w:lastRenderedPageBreak/>
        <w:t xml:space="preserve">biết và đơn vị thi công có trách nhiệm bảo quản VTTB thu hồi cho tới khi có đủ điều kiện bàn giao. Việc bàn giao VTTB thu hồi có thể phân chia thành các đợt khác nhau tùy thuộc vào tính chất công trình, tuy nhiên tổng thời gian các đợt bàn giao không được </w:t>
      </w:r>
      <w:r w:rsidRPr="00523EF4">
        <w:rPr>
          <w:b/>
          <w:color w:val="000000" w:themeColor="text1"/>
        </w:rPr>
        <w:t>quá 7 ngày làm việc</w:t>
      </w:r>
      <w:r w:rsidRPr="00523EF4">
        <w:rPr>
          <w:color w:val="000000" w:themeColor="text1"/>
        </w:rPr>
        <w:t xml:space="preserve"> kể từ ngày tháo dỡ.</w:t>
      </w:r>
    </w:p>
    <w:p w14:paraId="5CFD66E2"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Kế hoạch tháo dỡ và cách thức xử lý VTTB phải được lập và thông qua đơn vị quản lý tài sản để kiểm tra, xác nhận khối lượng, chủng loại VTTB trước khi tiến hành tháo dỡ, thu hồi và xử lý theo quy định.</w:t>
      </w:r>
    </w:p>
    <w:p w14:paraId="0060DEF9" w14:textId="03C3BFD2"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Bộ phận chức năng của Đơn vị (được giao nhiệm vụ) hoặc Đơn vị thu hồi (được ký kết theo hợp đồng) có trách nhiệm tổ chức thu hồi toàn bộ VT</w:t>
      </w:r>
      <w:r w:rsidR="00F43CCE" w:rsidRPr="00523EF4">
        <w:rPr>
          <w:color w:val="000000" w:themeColor="text1"/>
        </w:rPr>
        <w:t>TB cũ đã được thay thế từ công</w:t>
      </w:r>
      <w:r w:rsidRPr="00523EF4">
        <w:rPr>
          <w:color w:val="000000" w:themeColor="text1"/>
        </w:rPr>
        <w:t xml:space="preserve"> trình</w:t>
      </w:r>
      <w:r w:rsidR="006548C3" w:rsidRPr="00523EF4">
        <w:rPr>
          <w:color w:val="000000" w:themeColor="text1"/>
        </w:rPr>
        <w:t xml:space="preserve"> </w:t>
      </w:r>
      <w:r w:rsidR="00F43CCE" w:rsidRPr="00523EF4">
        <w:rPr>
          <w:color w:val="000000" w:themeColor="text1"/>
        </w:rPr>
        <w:t>ĐTXD, SCL, SCTX và thu hồi VTTB khi cải tạo, di chuyển, tháo dỡ công trình</w:t>
      </w:r>
      <w:r w:rsidR="006548C3" w:rsidRPr="00523EF4">
        <w:rPr>
          <w:color w:val="000000" w:themeColor="text1"/>
        </w:rPr>
        <w:t>.</w:t>
      </w:r>
    </w:p>
    <w:p w14:paraId="1F569508"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Nghiêm cấm các </w:t>
      </w:r>
      <w:r w:rsidRPr="00523EF4">
        <w:rPr>
          <w:color w:val="000000" w:themeColor="text1"/>
          <w:lang w:val="vi-VN"/>
        </w:rPr>
        <w:t>đơn vị</w:t>
      </w:r>
      <w:r w:rsidRPr="00523EF4">
        <w:rPr>
          <w:color w:val="000000" w:themeColor="text1"/>
        </w:rPr>
        <w:t xml:space="preserve"> thu hồi VTTB </w:t>
      </w:r>
      <w:r w:rsidRPr="00523EF4">
        <w:rPr>
          <w:color w:val="000000" w:themeColor="text1"/>
          <w:lang w:val="vi-VN"/>
        </w:rPr>
        <w:t>để lâu</w:t>
      </w:r>
      <w:r w:rsidRPr="00523EF4">
        <w:rPr>
          <w:color w:val="000000" w:themeColor="text1"/>
        </w:rPr>
        <w:t xml:space="preserve"> mà không làm thủ tục nhập kho. Nếu cá nhân/bộ phận lấy VTTB cũ sử dụng vào mục đích cá nhân hoặc làm thất thoát, đem bán ra ngoài…phải hoàn toàn chịu trách nhiệm trước pháp luật.</w:t>
      </w:r>
    </w:p>
    <w:p w14:paraId="57A00B94" w14:textId="23B24F76"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c) </w:t>
      </w:r>
      <w:r w:rsidR="00985D02" w:rsidRPr="00523EF4">
        <w:rPr>
          <w:color w:val="000000" w:themeColor="text1"/>
        </w:rPr>
        <w:t>Đơn vị quản lý tài sản (công trình) hiện hữu có trách nhiệm đ</w:t>
      </w:r>
      <w:r w:rsidR="00F43CCE" w:rsidRPr="00523EF4">
        <w:rPr>
          <w:color w:val="000000" w:themeColor="text1"/>
        </w:rPr>
        <w:t>ối với công trình ĐTXD, SCL, SCTX và cải tạo, di chuyển, tháo dỡ công trình</w:t>
      </w:r>
      <w:r w:rsidR="00985D02" w:rsidRPr="00523EF4">
        <w:rPr>
          <w:color w:val="000000" w:themeColor="text1"/>
        </w:rPr>
        <w:t xml:space="preserve"> cụ thể như sau</w:t>
      </w:r>
      <w:r w:rsidR="00036265" w:rsidRPr="00523EF4">
        <w:rPr>
          <w:color w:val="000000" w:themeColor="text1"/>
        </w:rPr>
        <w:t>:</w:t>
      </w:r>
      <w:r w:rsidRPr="00523EF4">
        <w:rPr>
          <w:color w:val="000000" w:themeColor="text1"/>
        </w:rPr>
        <w:t xml:space="preserve"> </w:t>
      </w:r>
    </w:p>
    <w:p w14:paraId="31E9136B"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Thu thập toàn bộ hồ sơ pháp lý đã được duyệt của công trình; kiểm tra danh mục, giá trị còn lại của tài sản theo số sách kế toán; căn cứ sổ sách theo dõi quản lý vận hành, kiểm tra xác định tình trạng kỹ thuật và số lượng (hoặc khối lượng) VTTB sẽ thu hồi của công trình.</w:t>
      </w:r>
    </w:p>
    <w:p w14:paraId="559AC3DD" w14:textId="72FC6C4F" w:rsidR="00D843DE" w:rsidRPr="00523EF4" w:rsidRDefault="00770D3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Tổ chức kiểm tra VTTB sẽ thu hồi tại hiện trường có đối chiếu với hồ sơ của công trình và sổ sách đang quản lý trước khi thi công tháo dỡ</w:t>
      </w:r>
      <w:r w:rsidR="00D843DE" w:rsidRPr="00523EF4">
        <w:rPr>
          <w:color w:val="000000" w:themeColor="text1"/>
        </w:rPr>
        <w:t xml:space="preserve">. </w:t>
      </w:r>
    </w:p>
    <w:p w14:paraId="2D58E6E1"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Phân chia VTTB thu hồi theo tên từng hạng mục công trình, tên các công trình hiện có trong danh mục của sổ sách theo dõi tài sản, xác định nguồn vốn tài sản của các công trình để thuận tiện cho việc theo dõi, quản lý, quyết toán tài sản.</w:t>
      </w:r>
    </w:p>
    <w:p w14:paraId="469E074D"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Phân nhóm VTTB thu hồi thành các nhóm (ví dụ: máy biến áp, thiết bị nhất thứ, nhị thứ, dây dẫn cùng chủng loại, phụ kiện, cách điện…) để thuận tiện cho việc đánh giá và xác định giá trị thu hồi.</w:t>
      </w:r>
    </w:p>
    <w:p w14:paraId="378AEC57"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Tổ chức các bộ phận có liên quan lập biên bản xác định những vấn đề sai lệch của VTTB thu hồi giữa hồ sơ quản lý và thực tế;</w:t>
      </w:r>
    </w:p>
    <w:p w14:paraId="67999780"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Xác định số lượng (theo nguyên tắc cân, đong, đo, đếm), đánh giá chất lượng còn lại và tình trạng kỹ thuật, xác định giá trị còn lại thực tế VTTB thu hồi…theo quy định hiện hành.</w:t>
      </w:r>
    </w:p>
    <w:p w14:paraId="0A55F7CC" w14:textId="7BBE2F1F" w:rsidR="00D843DE" w:rsidRPr="00523EF4" w:rsidRDefault="006548C3" w:rsidP="00D843DE">
      <w:pPr>
        <w:pBdr>
          <w:top w:val="nil"/>
          <w:left w:val="nil"/>
          <w:bottom w:val="nil"/>
          <w:right w:val="nil"/>
          <w:between w:val="nil"/>
        </w:pBdr>
        <w:spacing w:before="60" w:after="60" w:line="276" w:lineRule="auto"/>
        <w:ind w:right="13" w:firstLine="720"/>
        <w:jc w:val="both"/>
        <w:rPr>
          <w:color w:val="000000" w:themeColor="text1"/>
        </w:rPr>
      </w:pPr>
      <w:bookmarkStart w:id="52" w:name="_3yltf9hrth2l" w:colFirst="0" w:colLast="0"/>
      <w:bookmarkEnd w:id="52"/>
      <w:r w:rsidRPr="00523EF4">
        <w:rPr>
          <w:color w:val="000000" w:themeColor="text1"/>
        </w:rPr>
        <w:t xml:space="preserve">- Thực hiện các </w:t>
      </w:r>
      <w:r w:rsidR="00D843DE" w:rsidRPr="00523EF4">
        <w:rPr>
          <w:color w:val="000000" w:themeColor="text1"/>
        </w:rPr>
        <w:t xml:space="preserve">thủ tục để quyết toán sau khi thực hiện xong công việc tháo dỡ VTTB thu hồi từ </w:t>
      </w:r>
      <w:r w:rsidRPr="00523EF4">
        <w:rPr>
          <w:color w:val="000000" w:themeColor="text1"/>
        </w:rPr>
        <w:t xml:space="preserve">các </w:t>
      </w:r>
      <w:r w:rsidR="00D843DE" w:rsidRPr="00523EF4">
        <w:rPr>
          <w:color w:val="000000" w:themeColor="text1"/>
        </w:rPr>
        <w:t>công trình.</w:t>
      </w:r>
    </w:p>
    <w:p w14:paraId="1F100EF9"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Thực hiện các công việc khác theo quy định và theo tổ chức quản lý, quy định của từng Đơn vị.</w:t>
      </w:r>
    </w:p>
    <w:p w14:paraId="461B3355" w14:textId="6FC5A90A" w:rsidR="00D843DE" w:rsidRPr="00523EF4" w:rsidRDefault="00D843DE" w:rsidP="00862A60">
      <w:pPr>
        <w:pBdr>
          <w:top w:val="nil"/>
          <w:left w:val="nil"/>
          <w:bottom w:val="nil"/>
          <w:right w:val="nil"/>
          <w:between w:val="nil"/>
        </w:pBdr>
        <w:spacing w:before="60" w:after="60" w:line="276" w:lineRule="auto"/>
        <w:ind w:right="13" w:firstLine="720"/>
        <w:jc w:val="both"/>
        <w:rPr>
          <w:color w:val="000000" w:themeColor="text1"/>
        </w:rPr>
      </w:pPr>
      <w:bookmarkStart w:id="53" w:name="_lqgnngb6sb4" w:colFirst="0" w:colLast="0"/>
      <w:bookmarkEnd w:id="53"/>
      <w:r w:rsidRPr="00523EF4">
        <w:rPr>
          <w:color w:val="000000" w:themeColor="text1"/>
        </w:rPr>
        <w:lastRenderedPageBreak/>
        <w:t xml:space="preserve">- </w:t>
      </w:r>
      <w:r w:rsidR="00ED6094" w:rsidRPr="00523EF4">
        <w:rPr>
          <w:color w:val="000000" w:themeColor="text1"/>
        </w:rPr>
        <w:t xml:space="preserve">Đơn vị quản lý tài sản </w:t>
      </w:r>
      <w:r w:rsidR="008A6B4D" w:rsidRPr="00523EF4">
        <w:rPr>
          <w:color w:val="000000" w:themeColor="text1"/>
        </w:rPr>
        <w:t xml:space="preserve">dựa trên thực trạng quản lý lưới điện, công trình điện và nhu cầu sử dụng tiếp theo của đơn vị, </w:t>
      </w:r>
      <w:r w:rsidR="00ED6094" w:rsidRPr="00523EF4">
        <w:rPr>
          <w:color w:val="000000" w:themeColor="text1"/>
        </w:rPr>
        <w:t xml:space="preserve">chủ trì thực hiện </w:t>
      </w:r>
      <w:r w:rsidRPr="00523EF4">
        <w:rPr>
          <w:color w:val="000000" w:themeColor="text1"/>
        </w:rPr>
        <w:t xml:space="preserve">đánh giá khối lượng, chất lượng, xác định giá trị nhập kho VTTB thu hồi </w:t>
      </w:r>
      <w:r w:rsidR="008A6B4D" w:rsidRPr="00523EF4">
        <w:rPr>
          <w:color w:val="000000" w:themeColor="text1"/>
        </w:rPr>
        <w:t xml:space="preserve">(theo Điểm e Khoản </w:t>
      </w:r>
      <w:r w:rsidR="00E75320" w:rsidRPr="00523EF4">
        <w:rPr>
          <w:color w:val="000000" w:themeColor="text1"/>
        </w:rPr>
        <w:t>2</w:t>
      </w:r>
      <w:r w:rsidR="008A6B4D" w:rsidRPr="00523EF4">
        <w:rPr>
          <w:color w:val="000000" w:themeColor="text1"/>
        </w:rPr>
        <w:t xml:space="preserve"> Điều 7). </w:t>
      </w:r>
      <w:r w:rsidRPr="00523EF4">
        <w:rPr>
          <w:color w:val="000000" w:themeColor="text1"/>
        </w:rPr>
        <w:t>Các VTTB đủ điều kiện sử dụng lại là VTTB còn đảm bảo về chất lượng và phù hợp với đặc tính kỹ thuật của lưới điện hiện hành.</w:t>
      </w:r>
    </w:p>
    <w:p w14:paraId="1C8D2BA8" w14:textId="77777777" w:rsidR="00D843DE" w:rsidRPr="00523EF4" w:rsidRDefault="00D843DE" w:rsidP="00D843DE">
      <w:pPr>
        <w:pBdr>
          <w:top w:val="nil"/>
          <w:left w:val="nil"/>
          <w:bottom w:val="nil"/>
          <w:right w:val="nil"/>
          <w:between w:val="nil"/>
        </w:pBdr>
        <w:spacing w:before="60" w:after="60" w:line="276" w:lineRule="auto"/>
        <w:ind w:right="13" w:firstLine="720"/>
        <w:jc w:val="both"/>
        <w:rPr>
          <w:b/>
          <w:color w:val="000000" w:themeColor="text1"/>
        </w:rPr>
      </w:pPr>
      <w:r w:rsidRPr="00523EF4">
        <w:rPr>
          <w:b/>
          <w:color w:val="000000" w:themeColor="text1"/>
        </w:rPr>
        <w:t>* Một số lưu ý khi thực hiện</w:t>
      </w:r>
    </w:p>
    <w:p w14:paraId="6ED09575" w14:textId="7C144C5D" w:rsidR="00D843DE" w:rsidRPr="00523EF4" w:rsidRDefault="00D843DE" w:rsidP="00D843DE">
      <w:pPr>
        <w:pBdr>
          <w:top w:val="nil"/>
          <w:left w:val="nil"/>
          <w:bottom w:val="nil"/>
          <w:right w:val="nil"/>
          <w:between w:val="nil"/>
        </w:pBdr>
        <w:spacing w:before="60" w:after="60" w:line="276" w:lineRule="auto"/>
        <w:ind w:right="13" w:firstLine="720"/>
        <w:jc w:val="both"/>
        <w:rPr>
          <w:b/>
          <w:color w:val="000000" w:themeColor="text1"/>
        </w:rPr>
      </w:pPr>
      <w:bookmarkStart w:id="54" w:name="_r5mq62qba33w" w:colFirst="0" w:colLast="0"/>
      <w:bookmarkEnd w:id="54"/>
      <w:r w:rsidRPr="00523EF4">
        <w:rPr>
          <w:color w:val="000000" w:themeColor="text1"/>
        </w:rPr>
        <w:t>- Khi lập Nhiệm vụ thiết kế (NVTK), Phương án kỹ thuật (PAKT), đơn vị lập và đơn vị quản lý tài sản phải lập biên bản xác nhận danh mục VTTB dự kiến thu hồi khi lập NVTK, PAKT theo Biểu mẫu</w:t>
      </w:r>
      <w:r w:rsidRPr="00523EF4">
        <w:rPr>
          <w:b/>
          <w:color w:val="000000" w:themeColor="text1"/>
        </w:rPr>
        <w:t xml:space="preserve"> BM/</w:t>
      </w:r>
      <w:r w:rsidRPr="00523EF4">
        <w:rPr>
          <w:b/>
          <w:color w:val="000000" w:themeColor="text1"/>
          <w:lang w:val="vi-VN"/>
        </w:rPr>
        <w:t>QyĐ-VTU-0</w:t>
      </w:r>
      <w:r w:rsidR="00F02C84" w:rsidRPr="00523EF4">
        <w:rPr>
          <w:b/>
          <w:color w:val="000000" w:themeColor="text1"/>
        </w:rPr>
        <w:t>1</w:t>
      </w:r>
      <w:r w:rsidRPr="00523EF4">
        <w:rPr>
          <w:b/>
          <w:color w:val="000000" w:themeColor="text1"/>
        </w:rPr>
        <w:t>-08.</w:t>
      </w:r>
    </w:p>
    <w:p w14:paraId="5302AA01" w14:textId="6B6C604C"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bookmarkStart w:id="55" w:name="_5dlygj4spyft" w:colFirst="0" w:colLast="0"/>
      <w:bookmarkEnd w:id="55"/>
      <w:r w:rsidRPr="00523EF4">
        <w:rPr>
          <w:color w:val="000000" w:themeColor="text1"/>
        </w:rPr>
        <w:t xml:space="preserve">- Đơn vị tư vấn thiết kế có nhiệm vụ xác định nội dung các cột số 1, 2, 3, 4, 5 tại Biểu mẫu </w:t>
      </w:r>
      <w:r w:rsidRPr="00523EF4">
        <w:rPr>
          <w:b/>
          <w:color w:val="000000" w:themeColor="text1"/>
          <w:lang w:val="vi-VN"/>
        </w:rPr>
        <w:t>BM/QyĐ-VTU-0</w:t>
      </w:r>
      <w:r w:rsidR="00532792" w:rsidRPr="00523EF4">
        <w:rPr>
          <w:b/>
          <w:color w:val="000000" w:themeColor="text1"/>
        </w:rPr>
        <w:t>1</w:t>
      </w:r>
      <w:r w:rsidRPr="00523EF4">
        <w:rPr>
          <w:b/>
          <w:color w:val="000000" w:themeColor="text1"/>
        </w:rPr>
        <w:t>-09</w:t>
      </w:r>
      <w:r w:rsidRPr="00523EF4">
        <w:rPr>
          <w:color w:val="000000" w:themeColor="text1"/>
        </w:rPr>
        <w:t xml:space="preserve"> tương ứng với cột STT; Tên VTTB; Ký hiệu mã, quy </w:t>
      </w:r>
      <w:r w:rsidR="00F02C84" w:rsidRPr="00523EF4">
        <w:rPr>
          <w:color w:val="000000" w:themeColor="text1"/>
        </w:rPr>
        <w:t>1</w:t>
      </w:r>
      <w:r w:rsidRPr="00523EF4">
        <w:rPr>
          <w:color w:val="000000" w:themeColor="text1"/>
        </w:rPr>
        <w:t>cách, nước (hãng) sản xuất, (số máy/ số seri VTTB nếu có); Đơn vị tính; Số lượng.</w:t>
      </w:r>
    </w:p>
    <w:p w14:paraId="2840D5FC" w14:textId="01D70F2A"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bookmarkStart w:id="56" w:name="_j3j8pcrhtmrx" w:colFirst="0" w:colLast="0"/>
      <w:bookmarkEnd w:id="56"/>
      <w:r w:rsidRPr="00523EF4">
        <w:rPr>
          <w:color w:val="000000" w:themeColor="text1"/>
        </w:rPr>
        <w:t xml:space="preserve">- Đơn vị QLTS xác định nội dung các cột số 6,7 tại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-09</w:t>
      </w:r>
      <w:r w:rsidRPr="00523EF4">
        <w:rPr>
          <w:color w:val="000000" w:themeColor="text1"/>
        </w:rPr>
        <w:t xml:space="preserve"> tương ứng với các nội dung tại cột “Tình trạng vận hành” và cột “Ghi chú”.</w:t>
      </w:r>
    </w:p>
    <w:p w14:paraId="5A5DF46B" w14:textId="2C5203BB"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Khi thực hiện giao tuyến, đơn vị QLTS chịu trách nhiệm lập biên bản xác nhận danh mục VTTB dự kiến thu hồi khi giao tuyến theo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lang w:val="vi-VN"/>
        </w:rPr>
        <w:t>-</w:t>
      </w:r>
      <w:r w:rsidRPr="00523EF4">
        <w:rPr>
          <w:b/>
          <w:color w:val="000000" w:themeColor="text1"/>
        </w:rPr>
        <w:t>10.</w:t>
      </w:r>
      <w:r w:rsidRPr="00523EF4">
        <w:rPr>
          <w:color w:val="000000" w:themeColor="text1"/>
        </w:rPr>
        <w:t xml:space="preserve"> Nếu có sự chênh lệch khối lượng giữa cột 5 và cột 6 thì đơn vị quản lý tài sản, đơn vị quản lý dự án và đơn vị Tư vấn giám sát cùng chịu trách nhiệm kiểm tra lập biên bản xác định lý do của sự chênh lệch này.</w:t>
      </w:r>
    </w:p>
    <w:p w14:paraId="61769ED6" w14:textId="1D4357ED"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bookmarkStart w:id="57" w:name="_v9jiei86eg4n" w:colFirst="0" w:colLast="0"/>
      <w:bookmarkEnd w:id="57"/>
      <w:r w:rsidRPr="00523EF4">
        <w:rPr>
          <w:color w:val="000000" w:themeColor="text1"/>
        </w:rPr>
        <w:t xml:space="preserve">- Trong quá trình thi công, đơn vị QLTS chịu trách nhiệm lập Biểu mẫu </w:t>
      </w:r>
      <w:r w:rsidRPr="00523EF4">
        <w:rPr>
          <w:b/>
          <w:color w:val="000000" w:themeColor="text1"/>
        </w:rPr>
        <w:t>BM/</w:t>
      </w:r>
      <w:r w:rsidRPr="00523EF4">
        <w:rPr>
          <w:b/>
          <w:color w:val="000000" w:themeColor="text1"/>
          <w:lang w:val="vi-VN"/>
        </w:rPr>
        <w:t xml:space="preserve"> QyĐ-VTU-0</w:t>
      </w:r>
      <w:r w:rsidR="00F02C84" w:rsidRPr="00523EF4">
        <w:rPr>
          <w:b/>
          <w:color w:val="000000" w:themeColor="text1"/>
        </w:rPr>
        <w:t>1</w:t>
      </w:r>
      <w:r w:rsidRPr="00523EF4">
        <w:rPr>
          <w:b/>
          <w:color w:val="000000" w:themeColor="text1"/>
        </w:rPr>
        <w:t>-11</w:t>
      </w:r>
      <w:r w:rsidRPr="00523EF4">
        <w:rPr>
          <w:color w:val="000000" w:themeColor="text1"/>
        </w:rPr>
        <w:t>.Nếu có sự chênh lệch khối giữa cột 5 và cột 6 thì đơn vị QLTS, đơn vị thi công và đơn vị Tư vấn giám sát phải kiểm tra, lập biên bản xác định rõ lý do và phân định rõ đơn vị chịu trách nhiệm bồi thường (nếu có).</w:t>
      </w:r>
    </w:p>
    <w:p w14:paraId="1EB85C26" w14:textId="310B97A4"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Đối với các loại VTTB thu hồi trong đó có nhiều bộ phận cấu thành VTTB đó thì trong các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-10</w:t>
      </w:r>
      <w:r w:rsidRPr="00523EF4">
        <w:rPr>
          <w:color w:val="000000" w:themeColor="text1"/>
        </w:rPr>
        <w:t xml:space="preserve">,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-11</w:t>
      </w:r>
      <w:r w:rsidRPr="00523EF4">
        <w:rPr>
          <w:color w:val="000000" w:themeColor="text1"/>
        </w:rPr>
        <w:t xml:space="preserve">,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lang w:val="vi-VN"/>
        </w:rPr>
        <w:t>-</w:t>
      </w:r>
      <w:r w:rsidRPr="00523EF4">
        <w:rPr>
          <w:b/>
          <w:color w:val="000000" w:themeColor="text1"/>
        </w:rPr>
        <w:t>13</w:t>
      </w:r>
      <w:r w:rsidRPr="00523EF4">
        <w:rPr>
          <w:color w:val="000000" w:themeColor="text1"/>
        </w:rPr>
        <w:t xml:space="preserve"> đơn vị quản lý tài sản phải thống kê chi tiết từng bộ phận.</w:t>
      </w:r>
    </w:p>
    <w:p w14:paraId="21B3E091" w14:textId="3BF44B06" w:rsidR="00D843DE" w:rsidRPr="00523EF4" w:rsidRDefault="00D843DE" w:rsidP="00D843DE">
      <w:pPr>
        <w:spacing w:before="60" w:after="60" w:line="276" w:lineRule="auto"/>
        <w:ind w:right="13" w:firstLine="720"/>
        <w:jc w:val="both"/>
        <w:rPr>
          <w:color w:val="000000" w:themeColor="text1"/>
        </w:rPr>
      </w:pPr>
      <w:bookmarkStart w:id="58" w:name="_3wwsuxn2d9dz" w:colFirst="0" w:colLast="0"/>
      <w:bookmarkEnd w:id="58"/>
      <w:r w:rsidRPr="00523EF4">
        <w:rPr>
          <w:color w:val="000000" w:themeColor="text1"/>
        </w:rPr>
        <w:t xml:space="preserve">- Trong Biểu mẫu </w:t>
      </w:r>
      <w:r w:rsidRPr="00523EF4">
        <w:rPr>
          <w:b/>
          <w:color w:val="000000" w:themeColor="text1"/>
        </w:rPr>
        <w:t>BM/QyĐ-VTU-0</w:t>
      </w:r>
      <w:r w:rsidR="00F02C84" w:rsidRPr="00523EF4">
        <w:rPr>
          <w:b/>
          <w:color w:val="000000" w:themeColor="text1"/>
        </w:rPr>
        <w:t>1</w:t>
      </w:r>
      <w:r w:rsidRPr="00523EF4">
        <w:rPr>
          <w:b/>
          <w:color w:val="000000" w:themeColor="text1"/>
        </w:rPr>
        <w:t>-13</w:t>
      </w:r>
      <w:r w:rsidRPr="00523EF4">
        <w:rPr>
          <w:color w:val="000000" w:themeColor="text1"/>
        </w:rPr>
        <w:t xml:space="preserve"> phải có đánh giá chi tiết cho từng bộ phận đó về tình trạng sử dụng lại được ngay hoặc sử dụng sau khi được sửa chữa hoặc không sử dụng lại được.</w:t>
      </w:r>
    </w:p>
    <w:p w14:paraId="0CBAEE73"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VTTB của đơn vị nào được nhập về kho của đơn vị đó. Không nhập kho VTTB thu hồi (trừ trường hợp là MBA) về kho TCT, trong trường hợp đặc biệt phải được lãnh đạo TCT phê duyệt.</w:t>
      </w:r>
    </w:p>
    <w:p w14:paraId="7A5A6819" w14:textId="77777777" w:rsidR="00D843DE" w:rsidRPr="00523EF4" w:rsidRDefault="00D843DE" w:rsidP="00D843DE">
      <w:pPr>
        <w:pBdr>
          <w:top w:val="nil"/>
          <w:left w:val="nil"/>
          <w:bottom w:val="nil"/>
          <w:right w:val="nil"/>
          <w:between w:val="nil"/>
        </w:pBdr>
        <w:tabs>
          <w:tab w:val="left" w:pos="284"/>
        </w:tabs>
        <w:spacing w:before="60" w:after="60" w:line="276" w:lineRule="auto"/>
        <w:ind w:left="720" w:right="13"/>
        <w:jc w:val="both"/>
        <w:rPr>
          <w:b/>
          <w:color w:val="000000" w:themeColor="text1"/>
        </w:rPr>
      </w:pPr>
      <w:bookmarkStart w:id="59" w:name="_anqye372mrmy" w:colFirst="0" w:colLast="0"/>
      <w:bookmarkEnd w:id="59"/>
      <w:r w:rsidRPr="00523EF4">
        <w:rPr>
          <w:b/>
          <w:color w:val="000000" w:themeColor="text1"/>
        </w:rPr>
        <w:t>* Hồ sơ nhập VTTB bao gồm:</w:t>
      </w:r>
    </w:p>
    <w:p w14:paraId="79587B5E" w14:textId="77777777" w:rsidR="00D843DE" w:rsidRPr="00523EF4" w:rsidRDefault="00D843DE" w:rsidP="00D843DE">
      <w:pPr>
        <w:pBdr>
          <w:top w:val="nil"/>
          <w:left w:val="nil"/>
          <w:bottom w:val="nil"/>
          <w:right w:val="nil"/>
          <w:between w:val="nil"/>
        </w:pBdr>
        <w:tabs>
          <w:tab w:val="left" w:pos="284"/>
        </w:tabs>
        <w:spacing w:before="60" w:after="60" w:line="276" w:lineRule="auto"/>
        <w:ind w:left="720" w:right="13"/>
        <w:jc w:val="both"/>
        <w:rPr>
          <w:color w:val="000000" w:themeColor="text1"/>
        </w:rPr>
      </w:pPr>
      <w:r w:rsidRPr="00523EF4">
        <w:rPr>
          <w:color w:val="000000" w:themeColor="text1"/>
        </w:rPr>
        <w:t>- Đối với nhập VTTB thu hồi:</w:t>
      </w:r>
    </w:p>
    <w:p w14:paraId="5281C1C1" w14:textId="5A7E2E39"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Trường hợp đơn vị nhập VTTB thu hồi tại Tổng Công ty (có đầy đủ các chữ ký theo quy định): theo biểu mẫu </w:t>
      </w:r>
      <w:r w:rsidRPr="00523EF4">
        <w:rPr>
          <w:b/>
          <w:color w:val="000000" w:themeColor="text1"/>
        </w:rPr>
        <w:t>BM/ QyĐ-VTU-0</w:t>
      </w:r>
      <w:r w:rsidR="00F02C84" w:rsidRPr="00523EF4">
        <w:rPr>
          <w:b/>
          <w:color w:val="000000" w:themeColor="text1"/>
        </w:rPr>
        <w:t>1</w:t>
      </w:r>
      <w:r w:rsidRPr="00523EF4">
        <w:rPr>
          <w:b/>
          <w:color w:val="000000" w:themeColor="text1"/>
        </w:rPr>
        <w:t>-07</w:t>
      </w:r>
      <w:r w:rsidRPr="00523EF4">
        <w:rPr>
          <w:color w:val="000000" w:themeColor="text1"/>
        </w:rPr>
        <w:t>.</w:t>
      </w:r>
    </w:p>
    <w:p w14:paraId="56F2E5A6" w14:textId="27E0C659"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lastRenderedPageBreak/>
        <w:t xml:space="preserve">+ Trường hợp đơn vị nhập VTTB thu hồi tại đơn vị (có đầy đủ chữ ký theo quy định): theo biểu mẫu </w:t>
      </w:r>
      <w:r w:rsidRPr="00523EF4">
        <w:rPr>
          <w:b/>
          <w:color w:val="000000" w:themeColor="text1"/>
        </w:rPr>
        <w:t>BM/ QyĐ-VTU-0</w:t>
      </w:r>
      <w:r w:rsidR="00F02C84" w:rsidRPr="00523EF4">
        <w:rPr>
          <w:b/>
          <w:color w:val="000000" w:themeColor="text1"/>
        </w:rPr>
        <w:t>1</w:t>
      </w:r>
      <w:r w:rsidRPr="00523EF4">
        <w:rPr>
          <w:b/>
          <w:color w:val="000000" w:themeColor="text1"/>
        </w:rPr>
        <w:t>-35.</w:t>
      </w:r>
    </w:p>
    <w:p w14:paraId="3F60F7A8" w14:textId="51CDB640"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bookmarkStart w:id="60" w:name="_7lhhgh9st9mr" w:colFirst="0" w:colLast="0"/>
      <w:bookmarkStart w:id="61" w:name="_av1tpdr72k0l" w:colFirst="0" w:colLast="0"/>
      <w:bookmarkEnd w:id="60"/>
      <w:bookmarkEnd w:id="61"/>
      <w:r w:rsidRPr="00523EF4">
        <w:rPr>
          <w:color w:val="000000" w:themeColor="text1"/>
        </w:rPr>
        <w:t xml:space="preserve">- Biên bản xác nhận danh mục VTTB dự kiến thu hồi khi giao tuyến: theo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-10.</w:t>
      </w:r>
      <w:r w:rsidRPr="00523EF4">
        <w:rPr>
          <w:color w:val="000000" w:themeColor="text1"/>
        </w:rPr>
        <w:t xml:space="preserve">    </w:t>
      </w:r>
    </w:p>
    <w:p w14:paraId="0609C685" w14:textId="2D9117FE" w:rsidR="00D843DE" w:rsidRPr="00523EF4" w:rsidRDefault="00D843DE" w:rsidP="00D843DE">
      <w:pPr>
        <w:pBdr>
          <w:top w:val="nil"/>
          <w:left w:val="nil"/>
          <w:bottom w:val="nil"/>
          <w:right w:val="nil"/>
          <w:between w:val="nil"/>
        </w:pBdr>
        <w:spacing w:before="60" w:after="60" w:line="276" w:lineRule="auto"/>
        <w:ind w:right="13" w:firstLine="720"/>
        <w:jc w:val="both"/>
        <w:rPr>
          <w:b/>
          <w:color w:val="000000" w:themeColor="text1"/>
        </w:rPr>
      </w:pPr>
      <w:r w:rsidRPr="00523EF4">
        <w:rPr>
          <w:color w:val="000000" w:themeColor="text1"/>
        </w:rPr>
        <w:t xml:space="preserve">- Biên bản xác nhận danh mục VTTB thu hồi khi thi công: theo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-11.</w:t>
      </w:r>
    </w:p>
    <w:p w14:paraId="401191AA" w14:textId="14A32FB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bookmarkStart w:id="62" w:name="_vrypbzmm0plt" w:colFirst="0" w:colLast="0"/>
      <w:bookmarkEnd w:id="62"/>
      <w:r w:rsidRPr="00523EF4">
        <w:rPr>
          <w:color w:val="000000" w:themeColor="text1"/>
        </w:rPr>
        <w:t xml:space="preserve">- Biên bản đánh giá VTTB thu hồi: theo Biểu mẫu </w:t>
      </w:r>
      <w:r w:rsidRPr="00523EF4">
        <w:rPr>
          <w:b/>
          <w:color w:val="000000" w:themeColor="text1"/>
        </w:rPr>
        <w:t>BM/QyĐ-VTU-0</w:t>
      </w:r>
      <w:r w:rsidR="00F02C84" w:rsidRPr="00523EF4">
        <w:rPr>
          <w:b/>
          <w:color w:val="000000" w:themeColor="text1"/>
        </w:rPr>
        <w:t>1</w:t>
      </w:r>
      <w:r w:rsidRPr="00523EF4">
        <w:rPr>
          <w:b/>
          <w:color w:val="000000" w:themeColor="text1"/>
        </w:rPr>
        <w:t>-12.</w:t>
      </w:r>
    </w:p>
    <w:p w14:paraId="7D0E0D2E" w14:textId="62CF20D6"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Biên bản bàn giao đối chiếu VTTB thu hồi: theo Biểu mẫu </w:t>
      </w:r>
      <w:r w:rsidRPr="00523EF4">
        <w:rPr>
          <w:b/>
          <w:color w:val="000000" w:themeColor="text1"/>
        </w:rPr>
        <w:t>BM/QyĐ-VTU-0</w:t>
      </w:r>
      <w:r w:rsidR="00F02C84" w:rsidRPr="00523EF4">
        <w:rPr>
          <w:b/>
          <w:color w:val="000000" w:themeColor="text1"/>
        </w:rPr>
        <w:t>1</w:t>
      </w:r>
      <w:r w:rsidRPr="00523EF4">
        <w:rPr>
          <w:b/>
          <w:color w:val="000000" w:themeColor="text1"/>
        </w:rPr>
        <w:t>-13</w:t>
      </w:r>
      <w:r w:rsidRPr="00523EF4">
        <w:rPr>
          <w:color w:val="000000" w:themeColor="text1"/>
        </w:rPr>
        <w:t xml:space="preserve"> (Công trình xử lý sự cố không cần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-10</w:t>
      </w:r>
      <w:r w:rsidRPr="00523EF4">
        <w:rPr>
          <w:color w:val="000000" w:themeColor="text1"/>
        </w:rPr>
        <w:t>).</w:t>
      </w:r>
    </w:p>
    <w:p w14:paraId="1F1CA988"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2. Các công việc đơn vị cần thực hiện trước và sau khi thu hồi VTTB</w:t>
      </w:r>
    </w:p>
    <w:p w14:paraId="29A077C9"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 Thành lập Hội đồng thu hồi VTTB, thành phần của Hội đồng tùy theo tổ chức quản lý và quy định của từng Đơn vị. Trong thời gian thi công tháo dỡ, Hội đồng thu hồi có trách nhiệm:</w:t>
      </w:r>
    </w:p>
    <w:p w14:paraId="0C202866"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Cùng các bộ phận hoặc tổ chức có liên quan: giám sát việc thực hiện vận chuyển VTTB thu hồi từ hiện trường đến địa điểm nhập kho, lập biên bản nghiệm thu xác định số lượng, khối lượng, quy cách kỹ thuật…VTTB thu hồi tại hiện trường trước và sau tháo dỡ.</w:t>
      </w:r>
    </w:p>
    <w:p w14:paraId="48BA8461"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Lập biên bản xác định sự chênh lệch về số lượng/khối lượng, khác biệt về tình trạng kỹ thuật (nếu có) giữa thực tế tại hiện trường và tại thời điểm nhập kho. Nếu VTTB thu hồi bị thiếu, hư hỏng so với thực tế tại hiện trường sau khi tháo dỡ thì yêu cầu bộ phận hoặc Đơn vị thu hồi phải bồi thường theo quy định.</w:t>
      </w:r>
    </w:p>
    <w:p w14:paraId="36756756" w14:textId="5627ACDA"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Lập biên bản đánh giá giá trị VTTB thu hồi % còn lại làm cơ sở để nhập kho (  đơn vị thực hiện tại </w:t>
      </w:r>
      <w:r w:rsidR="00F93AE8" w:rsidRPr="00523EF4">
        <w:rPr>
          <w:color w:val="000000" w:themeColor="text1"/>
        </w:rPr>
        <w:t>Điểm</w:t>
      </w:r>
      <w:r w:rsidRPr="00523EF4">
        <w:rPr>
          <w:color w:val="000000" w:themeColor="text1"/>
        </w:rPr>
        <w:t xml:space="preserve"> d</w:t>
      </w:r>
      <w:r w:rsidR="00F93AE8" w:rsidRPr="00523EF4">
        <w:rPr>
          <w:color w:val="000000" w:themeColor="text1"/>
        </w:rPr>
        <w:t>)</w:t>
      </w:r>
      <w:r w:rsidRPr="00523EF4">
        <w:rPr>
          <w:color w:val="000000" w:themeColor="text1"/>
        </w:rPr>
        <w:t xml:space="preserve"> </w:t>
      </w:r>
      <w:r w:rsidR="00F93AE8" w:rsidRPr="00523EF4">
        <w:rPr>
          <w:color w:val="000000" w:themeColor="text1"/>
        </w:rPr>
        <w:t>K</w:t>
      </w:r>
      <w:r w:rsidRPr="00523EF4">
        <w:rPr>
          <w:color w:val="000000" w:themeColor="text1"/>
        </w:rPr>
        <w:t xml:space="preserve">hoản 2 của </w:t>
      </w:r>
      <w:r w:rsidR="00F93AE8" w:rsidRPr="00523EF4">
        <w:rPr>
          <w:color w:val="000000" w:themeColor="text1"/>
        </w:rPr>
        <w:t>Đ</w:t>
      </w:r>
      <w:r w:rsidRPr="00523EF4">
        <w:rPr>
          <w:color w:val="000000" w:themeColor="text1"/>
        </w:rPr>
        <w:t>iều này).</w:t>
      </w:r>
    </w:p>
    <w:p w14:paraId="510A2FDF"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Làm các thủ tục nhập kho, hướng dẫn bộ phận hoặc Đơn vị thu hồi tập kết VTTB thu hồi theo khu vực riêng cho từng loại, nhóm.</w:t>
      </w:r>
    </w:p>
    <w:p w14:paraId="0EDB71DB"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 Lập phiếu nhập VTTB thu hồi.</w:t>
      </w:r>
    </w:p>
    <w:p w14:paraId="13AB8AFE"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Mở sổ, lập thẻ kho riêng để theo dõi.</w:t>
      </w:r>
    </w:p>
    <w:p w14:paraId="37000119" w14:textId="77777777"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t xml:space="preserve">d) Xác định giá thu hồi (có xác nhận của Tài chính Kế toán): </w:t>
      </w:r>
    </w:p>
    <w:p w14:paraId="1636F939" w14:textId="06A78D02"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t xml:space="preserve">- Việc xác định chất lượng giá trị VTTB thu hồi sẽ do đơn vị QLTS thực hiện. Hội đồng thu hồi VTTB của đơn vị chịu trách nhiệm đánh giá tỷ lệ % chất lượng còn lại trên cơ sở chất lượng thực tế của VTTB tại thời điểm thu hồi, thời gian đưa vào sử  dụng, thực tế vận hành của VTTB và xác định đơn giá nhập kho VTTB thu hồi. Thực hiện theo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-12</w:t>
      </w:r>
      <w:r w:rsidRPr="00523EF4">
        <w:rPr>
          <w:color w:val="000000" w:themeColor="text1"/>
        </w:rPr>
        <w:t>.</w:t>
      </w:r>
    </w:p>
    <w:p w14:paraId="5603AAB7" w14:textId="77777777"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t>Đơn vị thực hiện xác định đơn giá VTTB thu hồi dựa trên một trong hai phương pháp sau:</w:t>
      </w:r>
    </w:p>
    <w:p w14:paraId="65B9125C" w14:textId="77777777"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lastRenderedPageBreak/>
        <w:t>+ Phương pháp 1: Đơn giá bằng đơn giá mới của vật tư thiết bị tương đương trên thị trường nhân với % chất lượng còn lại được ghi trong biên bản bàn giao đối chiếu VTTB thu hồi để xác định cho phù hợp.</w:t>
      </w:r>
    </w:p>
    <w:p w14:paraId="757207D3" w14:textId="1F397102" w:rsidR="00E07D6C" w:rsidRPr="00523EF4" w:rsidRDefault="009F0BC2" w:rsidP="00E07D6C">
      <w:pPr>
        <w:spacing w:before="60" w:after="60" w:line="276" w:lineRule="auto"/>
        <w:ind w:right="13" w:firstLine="720"/>
        <w:jc w:val="both"/>
        <w:rPr>
          <w:i/>
          <w:color w:val="000000" w:themeColor="text1"/>
        </w:rPr>
      </w:pPr>
      <w:r w:rsidRPr="00523EF4">
        <w:rPr>
          <w:i/>
          <w:color w:val="000000" w:themeColor="text1"/>
        </w:rPr>
        <w:t xml:space="preserve">Lưu ý: </w:t>
      </w:r>
      <w:r w:rsidR="00E07D6C" w:rsidRPr="00523EF4">
        <w:rPr>
          <w:i/>
          <w:color w:val="000000" w:themeColor="text1"/>
        </w:rPr>
        <w:t>Nếu không có giá thị trường để tham chiếu, đơn vị phải thực hiện phân tích ngay kết cấu nguyên liệu để xác định đơn giá nhập kho thu hồi.</w:t>
      </w:r>
    </w:p>
    <w:p w14:paraId="32A31EEB" w14:textId="77777777" w:rsidR="00E07D6C" w:rsidRPr="00523EF4" w:rsidRDefault="00E07D6C" w:rsidP="00E07D6C">
      <w:pPr>
        <w:ind w:firstLine="720"/>
        <w:jc w:val="both"/>
        <w:rPr>
          <w:color w:val="000000" w:themeColor="text1"/>
        </w:rPr>
      </w:pPr>
      <w:r w:rsidRPr="00523EF4">
        <w:rPr>
          <w:color w:val="000000" w:themeColor="text1"/>
        </w:rPr>
        <w:t xml:space="preserve">Các bước thực hiện như sau: </w:t>
      </w:r>
    </w:p>
    <w:p w14:paraId="36E5DB30" w14:textId="44A3B42B" w:rsidR="00E07D6C" w:rsidRPr="00523EF4" w:rsidRDefault="00E07D6C" w:rsidP="00E07D6C">
      <w:pPr>
        <w:ind w:firstLine="720"/>
        <w:jc w:val="both"/>
        <w:rPr>
          <w:color w:val="000000" w:themeColor="text1"/>
        </w:rPr>
      </w:pPr>
      <w:r w:rsidRPr="00523EF4">
        <w:rPr>
          <w:color w:val="000000" w:themeColor="text1"/>
        </w:rPr>
        <w:t>+ Căn cứ vào thông số kỹ thuật cơ bản, lịch sử vận hành, sửa chữa VTTB</w:t>
      </w:r>
      <w:r w:rsidR="00BE2ADD" w:rsidRPr="00523EF4">
        <w:rPr>
          <w:color w:val="000000" w:themeColor="text1"/>
        </w:rPr>
        <w:t>,</w:t>
      </w:r>
      <w:r w:rsidRPr="00523EF4">
        <w:rPr>
          <w:color w:val="000000" w:themeColor="text1"/>
        </w:rPr>
        <w:t xml:space="preserve"> đơn vị thực hiện bóc tách khối lượng nguyên vật liệu cấu thành VTTB</w:t>
      </w:r>
      <w:r w:rsidR="00BE2ADD" w:rsidRPr="00523EF4">
        <w:rPr>
          <w:color w:val="000000" w:themeColor="text1"/>
        </w:rPr>
        <w:t>.</w:t>
      </w:r>
    </w:p>
    <w:p w14:paraId="2B1694A9" w14:textId="773B0D03" w:rsidR="00E07D6C" w:rsidRPr="00523EF4" w:rsidRDefault="00E07D6C" w:rsidP="00E07D6C">
      <w:pPr>
        <w:ind w:firstLine="720"/>
        <w:jc w:val="both"/>
        <w:rPr>
          <w:color w:val="000000" w:themeColor="text1"/>
        </w:rPr>
      </w:pPr>
      <w:r w:rsidRPr="00523EF4">
        <w:rPr>
          <w:color w:val="000000" w:themeColor="text1"/>
        </w:rPr>
        <w:t>+</w:t>
      </w:r>
      <w:r w:rsidR="009F0BC2" w:rsidRPr="00523EF4">
        <w:rPr>
          <w:color w:val="000000" w:themeColor="text1"/>
        </w:rPr>
        <w:t xml:space="preserve"> </w:t>
      </w:r>
      <w:r w:rsidRPr="00523EF4">
        <w:rPr>
          <w:color w:val="000000" w:themeColor="text1"/>
        </w:rPr>
        <w:t>Xác định t</w:t>
      </w:r>
      <w:r w:rsidR="00BE2ADD" w:rsidRPr="00523EF4">
        <w:rPr>
          <w:color w:val="000000" w:themeColor="text1"/>
        </w:rPr>
        <w:t>ỷ</w:t>
      </w:r>
      <w:r w:rsidRPr="00523EF4">
        <w:rPr>
          <w:color w:val="000000" w:themeColor="text1"/>
        </w:rPr>
        <w:t>lệ chất lượng còn lại của các thành phần nguyên vật liệu cấu thành dựa trên chất lượng thực tế, lịch sử vận hành, thời gian sử dụng....</w:t>
      </w:r>
    </w:p>
    <w:p w14:paraId="1C51D12B" w14:textId="5743B60D" w:rsidR="00E07D6C" w:rsidRPr="00523EF4" w:rsidRDefault="00E07D6C" w:rsidP="00E07D6C">
      <w:pPr>
        <w:ind w:firstLine="720"/>
        <w:jc w:val="both"/>
        <w:rPr>
          <w:color w:val="000000" w:themeColor="text1"/>
        </w:rPr>
      </w:pPr>
      <w:r w:rsidRPr="00523EF4">
        <w:rPr>
          <w:color w:val="000000" w:themeColor="text1"/>
        </w:rPr>
        <w:t>+ Lấy báo giá mới tương ứng với các nguyên vật liệu cấu thành</w:t>
      </w:r>
      <w:r w:rsidR="00BE2ADD" w:rsidRPr="00523EF4">
        <w:rPr>
          <w:color w:val="000000" w:themeColor="text1"/>
        </w:rPr>
        <w:t>.</w:t>
      </w:r>
    </w:p>
    <w:p w14:paraId="09D213D3" w14:textId="5BAC0828" w:rsidR="00E07D6C" w:rsidRPr="00523EF4" w:rsidRDefault="00E07D6C" w:rsidP="00E07D6C">
      <w:pPr>
        <w:ind w:firstLine="720"/>
        <w:jc w:val="both"/>
        <w:rPr>
          <w:color w:val="000000" w:themeColor="text1"/>
        </w:rPr>
      </w:pPr>
      <w:r w:rsidRPr="00523EF4">
        <w:rPr>
          <w:color w:val="000000" w:themeColor="text1"/>
        </w:rPr>
        <w:t>+ Giá trị của nguyên vật liệu cấu thành sau khi bóc tách = khối lượng của nguyên vật liệu đó  x  Tỷ lệ chất lượng còn lại  x  đơn giá mới</w:t>
      </w:r>
      <w:r w:rsidR="00BE2ADD" w:rsidRPr="00523EF4">
        <w:rPr>
          <w:color w:val="000000" w:themeColor="text1"/>
        </w:rPr>
        <w:t>.</w:t>
      </w:r>
    </w:p>
    <w:p w14:paraId="091BBAFE" w14:textId="2F6F185D" w:rsidR="00E07D6C" w:rsidRPr="00523EF4" w:rsidRDefault="00E07D6C" w:rsidP="00E07D6C">
      <w:pPr>
        <w:spacing w:before="60" w:after="60" w:line="276" w:lineRule="auto"/>
        <w:ind w:right="13" w:firstLine="720"/>
        <w:jc w:val="both"/>
        <w:rPr>
          <w:color w:val="000000" w:themeColor="text1"/>
        </w:rPr>
      </w:pPr>
      <w:r w:rsidRPr="00523EF4">
        <w:rPr>
          <w:color w:val="000000" w:themeColor="text1"/>
        </w:rPr>
        <w:t>+ Giá dự kiến thu hồi của VTTB sẽ bằng tổng giá trị của các nguyên vật liệu cấu thành</w:t>
      </w:r>
      <w:r w:rsidR="00BE2ADD" w:rsidRPr="00523EF4">
        <w:rPr>
          <w:color w:val="000000" w:themeColor="text1"/>
        </w:rPr>
        <w:t>.</w:t>
      </w:r>
    </w:p>
    <w:p w14:paraId="574A0C9B" w14:textId="07E152C1" w:rsidR="00D843DE" w:rsidRPr="00523EF4" w:rsidRDefault="00D843DE" w:rsidP="00E07D6C">
      <w:pPr>
        <w:spacing w:before="60" w:after="60" w:line="276" w:lineRule="auto"/>
        <w:ind w:right="13" w:firstLine="720"/>
        <w:jc w:val="both"/>
        <w:rPr>
          <w:color w:val="000000" w:themeColor="text1"/>
        </w:rPr>
      </w:pPr>
      <w:r w:rsidRPr="00523EF4">
        <w:rPr>
          <w:color w:val="000000" w:themeColor="text1"/>
        </w:rPr>
        <w:t>+ Phương pháp 2: căn cứ các quy định hiện hành của Nhà nước về thẩm định giá để áp dụng cho phù hợp, đảm bảo đúng quy định.</w:t>
      </w:r>
    </w:p>
    <w:p w14:paraId="4ED2705F" w14:textId="77777777"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t>- Trong mọi trường hợp nếu để thiếu hụt, mất mát hoặc làm hỏng, mất phẩm chất VTTB thu hồi thì đơn vị phải lập biên bản xác định rõ nguyên nhân, trách nhiệm và phải bồi hoàn. Giá trị bồi hoàn phải căn cứ giá thị trường và đảm bảo nguyên tắc bảo toàn vốn.</w:t>
      </w:r>
    </w:p>
    <w:p w14:paraId="7A2DD316" w14:textId="77777777" w:rsidR="00D843DE" w:rsidRPr="00523EF4" w:rsidRDefault="00D843DE" w:rsidP="00D843DE">
      <w:pPr>
        <w:tabs>
          <w:tab w:val="left" w:pos="284"/>
        </w:tabs>
        <w:spacing w:before="60" w:after="60" w:line="276" w:lineRule="auto"/>
        <w:ind w:right="13" w:firstLine="720"/>
        <w:jc w:val="both"/>
        <w:rPr>
          <w:color w:val="000000" w:themeColor="text1"/>
        </w:rPr>
      </w:pPr>
      <w:bookmarkStart w:id="63" w:name="_b6wyti7pg8kr" w:colFirst="0" w:colLast="0"/>
      <w:bookmarkEnd w:id="63"/>
      <w:r w:rsidRPr="00523EF4">
        <w:rPr>
          <w:color w:val="000000" w:themeColor="text1"/>
        </w:rPr>
        <w:t xml:space="preserve">e) VTTB thu hồi nhập kho </w:t>
      </w:r>
    </w:p>
    <w:p w14:paraId="5B6F5FBE" w14:textId="78F2AE44" w:rsidR="00D76D18" w:rsidRPr="00523EF4" w:rsidRDefault="006845BF" w:rsidP="006845BF">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64" w:name="_8ekfbcd6ys93" w:colFirst="0" w:colLast="0"/>
      <w:bookmarkEnd w:id="64"/>
      <w:r w:rsidRPr="00523EF4">
        <w:rPr>
          <w:color w:val="000000" w:themeColor="text1"/>
        </w:rPr>
        <w:t xml:space="preserve">- </w:t>
      </w:r>
      <w:r w:rsidR="00D76D18" w:rsidRPr="00523EF4">
        <w:rPr>
          <w:color w:val="000000" w:themeColor="text1"/>
        </w:rPr>
        <w:t>Đối với VTTB ĐTXD:</w:t>
      </w:r>
    </w:p>
    <w:p w14:paraId="5AFB1C81" w14:textId="505E0CD1" w:rsidR="00D76D18" w:rsidRPr="00523EF4" w:rsidRDefault="00D76D18" w:rsidP="005F707B">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VTTB thu hồi không thể sử dụng được cần thanh lý </w:t>
      </w:r>
      <w:r w:rsidR="00E50F3C" w:rsidRPr="00523EF4">
        <w:rPr>
          <w:color w:val="000000" w:themeColor="text1"/>
        </w:rPr>
        <w:t>(</w:t>
      </w:r>
      <w:r w:rsidRPr="00523EF4">
        <w:rPr>
          <w:color w:val="000000" w:themeColor="text1"/>
        </w:rPr>
        <w:t>chất lượng &lt; 50%</w:t>
      </w:r>
      <w:r w:rsidR="00E50F3C" w:rsidRPr="00523EF4">
        <w:rPr>
          <w:color w:val="000000" w:themeColor="text1"/>
        </w:rPr>
        <w:t>)</w:t>
      </w:r>
      <w:r w:rsidRPr="00523EF4">
        <w:rPr>
          <w:color w:val="000000" w:themeColor="text1"/>
        </w:rPr>
        <w:t>: nhập vào Kho VTTB thu hồi từ công trình ĐTXD không sử dụng được chờ thanh lý.</w:t>
      </w:r>
    </w:p>
    <w:p w14:paraId="7F849CCD" w14:textId="01E9FD7C" w:rsidR="00D76D18" w:rsidRPr="00523EF4" w:rsidRDefault="00D76D18" w:rsidP="005F707B">
      <w:pPr>
        <w:spacing w:line="276" w:lineRule="auto"/>
        <w:ind w:firstLine="720"/>
        <w:jc w:val="both"/>
        <w:rPr>
          <w:color w:val="000000" w:themeColor="text1"/>
        </w:rPr>
      </w:pPr>
      <w:r w:rsidRPr="00523EF4">
        <w:rPr>
          <w:color w:val="000000" w:themeColor="text1"/>
        </w:rPr>
        <w:t>+ VTTB thu hồi sử dụng được: nhập vào Kho VTTB thu hồi từ công trình ĐTXD sử dụng được</w:t>
      </w:r>
      <w:r w:rsidR="003507C2" w:rsidRPr="00523EF4">
        <w:rPr>
          <w:color w:val="000000" w:themeColor="text1"/>
        </w:rPr>
        <w:t>.</w:t>
      </w:r>
    </w:p>
    <w:p w14:paraId="02703EBB" w14:textId="11146BB4" w:rsidR="00D76D18" w:rsidRPr="00523EF4" w:rsidRDefault="006845BF" w:rsidP="006845BF">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r w:rsidRPr="00523EF4">
        <w:rPr>
          <w:color w:val="000000" w:themeColor="text1"/>
        </w:rPr>
        <w:t xml:space="preserve">- </w:t>
      </w:r>
      <w:r w:rsidR="00D76D18" w:rsidRPr="00523EF4">
        <w:rPr>
          <w:color w:val="000000" w:themeColor="text1"/>
        </w:rPr>
        <w:t xml:space="preserve">Đối với VTTB SXKD (bao gồm </w:t>
      </w:r>
      <w:r w:rsidR="00270714" w:rsidRPr="00523EF4">
        <w:rPr>
          <w:color w:val="000000" w:themeColor="text1"/>
        </w:rPr>
        <w:t xml:space="preserve">VTTB </w:t>
      </w:r>
      <w:r w:rsidR="00D76D18" w:rsidRPr="00523EF4">
        <w:rPr>
          <w:color w:val="000000" w:themeColor="text1"/>
        </w:rPr>
        <w:t>SCL, SCTX</w:t>
      </w:r>
      <w:r w:rsidR="003507C2" w:rsidRPr="00523EF4">
        <w:rPr>
          <w:color w:val="000000" w:themeColor="text1"/>
        </w:rPr>
        <w:t>, thay định kỳ, phát triển mới, sự cố,</w:t>
      </w:r>
      <w:r w:rsidR="00270714" w:rsidRPr="00523EF4">
        <w:rPr>
          <w:color w:val="000000" w:themeColor="text1"/>
        </w:rPr>
        <w:t xml:space="preserve"> công cụ dụng cụ</w:t>
      </w:r>
      <w:r w:rsidR="003507C2" w:rsidRPr="00523EF4">
        <w:rPr>
          <w:color w:val="000000" w:themeColor="text1"/>
        </w:rPr>
        <w:t>…</w:t>
      </w:r>
      <w:r w:rsidR="00D76D18" w:rsidRPr="00523EF4">
        <w:rPr>
          <w:color w:val="000000" w:themeColor="text1"/>
        </w:rPr>
        <w:t>):</w:t>
      </w:r>
    </w:p>
    <w:p w14:paraId="1EC512D3" w14:textId="56DC06F1" w:rsidR="00D76D18" w:rsidRPr="00523EF4" w:rsidRDefault="00D76D18" w:rsidP="003A07EF">
      <w:pPr>
        <w:spacing w:line="276" w:lineRule="auto"/>
        <w:ind w:firstLine="720"/>
        <w:jc w:val="both"/>
        <w:rPr>
          <w:color w:val="000000" w:themeColor="text1"/>
        </w:rPr>
      </w:pPr>
      <w:r w:rsidRPr="00523EF4">
        <w:rPr>
          <w:color w:val="000000" w:themeColor="text1"/>
        </w:rPr>
        <w:t xml:space="preserve">+ VTTB thu hồi không thể sử dụng được cần thanh lý </w:t>
      </w:r>
      <w:r w:rsidR="00AD3E01" w:rsidRPr="00523EF4">
        <w:rPr>
          <w:color w:val="000000" w:themeColor="text1"/>
        </w:rPr>
        <w:t>(</w:t>
      </w:r>
      <w:r w:rsidRPr="00523EF4">
        <w:rPr>
          <w:color w:val="000000" w:themeColor="text1"/>
        </w:rPr>
        <w:t>chất lượng &lt; 50%</w:t>
      </w:r>
      <w:r w:rsidR="00AD3E01" w:rsidRPr="00523EF4">
        <w:rPr>
          <w:color w:val="000000" w:themeColor="text1"/>
        </w:rPr>
        <w:t>)</w:t>
      </w:r>
      <w:r w:rsidRPr="00523EF4">
        <w:rPr>
          <w:color w:val="000000" w:themeColor="text1"/>
        </w:rPr>
        <w:t>: nhập vào Kho thu hồi thanh lý</w:t>
      </w:r>
      <w:r w:rsidR="003A07EF" w:rsidRPr="00523EF4">
        <w:rPr>
          <w:color w:val="000000" w:themeColor="text1"/>
        </w:rPr>
        <w:t>.</w:t>
      </w:r>
    </w:p>
    <w:p w14:paraId="1BD56DF5" w14:textId="646096DC" w:rsidR="00D76D18" w:rsidRPr="00523EF4" w:rsidRDefault="00D76D18" w:rsidP="003A07EF">
      <w:pPr>
        <w:pStyle w:val="ListParagraph"/>
        <w:spacing w:line="276" w:lineRule="auto"/>
        <w:ind w:left="0" w:firstLine="720"/>
        <w:jc w:val="both"/>
        <w:rPr>
          <w:color w:val="000000" w:themeColor="text1"/>
        </w:rPr>
      </w:pPr>
      <w:r w:rsidRPr="00523EF4">
        <w:rPr>
          <w:color w:val="000000" w:themeColor="text1"/>
        </w:rPr>
        <w:t xml:space="preserve">+ VTTB thu hồi còn sử dụng được nhưng cần phải sửa chữa, phục hồi lại </w:t>
      </w:r>
      <w:r w:rsidR="00AD3E01" w:rsidRPr="00523EF4">
        <w:rPr>
          <w:color w:val="000000" w:themeColor="text1"/>
        </w:rPr>
        <w:t>(</w:t>
      </w:r>
      <w:r w:rsidRPr="00523EF4">
        <w:rPr>
          <w:color w:val="000000" w:themeColor="text1"/>
        </w:rPr>
        <w:t xml:space="preserve">chất lượng </w:t>
      </w:r>
      <w:r w:rsidR="003507C2" w:rsidRPr="00523EF4">
        <w:rPr>
          <w:color w:val="000000" w:themeColor="text1"/>
        </w:rPr>
        <w:t>&gt; 50%</w:t>
      </w:r>
      <w:r w:rsidR="00AD3E01" w:rsidRPr="00523EF4">
        <w:rPr>
          <w:color w:val="000000" w:themeColor="text1"/>
        </w:rPr>
        <w:t>)</w:t>
      </w:r>
      <w:r w:rsidRPr="00523EF4">
        <w:rPr>
          <w:color w:val="000000" w:themeColor="text1"/>
        </w:rPr>
        <w:t>: nhập vào Kho thu hồi VTTB sử dụng được.</w:t>
      </w:r>
    </w:p>
    <w:p w14:paraId="49138476" w14:textId="60A3DDA2" w:rsidR="00D76D18" w:rsidRPr="00523EF4" w:rsidRDefault="00D76D18" w:rsidP="003A07EF">
      <w:pPr>
        <w:spacing w:line="276" w:lineRule="auto"/>
        <w:ind w:firstLine="720"/>
        <w:jc w:val="both"/>
        <w:rPr>
          <w:color w:val="000000" w:themeColor="text1"/>
        </w:rPr>
      </w:pPr>
      <w:r w:rsidRPr="00523EF4">
        <w:rPr>
          <w:color w:val="000000" w:themeColor="text1"/>
        </w:rPr>
        <w:t xml:space="preserve">+ VTTB thu hồi còn sử dụng được </w:t>
      </w:r>
      <w:r w:rsidR="00AD3E01" w:rsidRPr="00523EF4">
        <w:rPr>
          <w:color w:val="000000" w:themeColor="text1"/>
        </w:rPr>
        <w:t>(</w:t>
      </w:r>
      <w:r w:rsidRPr="00523EF4">
        <w:rPr>
          <w:color w:val="000000" w:themeColor="text1"/>
        </w:rPr>
        <w:t>chất lượng ≥ 70%</w:t>
      </w:r>
      <w:r w:rsidR="00AD3E01" w:rsidRPr="00523EF4">
        <w:rPr>
          <w:color w:val="000000" w:themeColor="text1"/>
        </w:rPr>
        <w:t>)</w:t>
      </w:r>
      <w:r w:rsidRPr="00523EF4">
        <w:rPr>
          <w:color w:val="000000" w:themeColor="text1"/>
        </w:rPr>
        <w:t>: nhập VTTB thu hồi vào Kho nguyên liệu</w:t>
      </w:r>
      <w:r w:rsidR="003A07EF" w:rsidRPr="00523EF4">
        <w:rPr>
          <w:color w:val="000000" w:themeColor="text1"/>
        </w:rPr>
        <w:t>.</w:t>
      </w:r>
      <w:r w:rsidR="003507C2" w:rsidRPr="00523EF4">
        <w:rPr>
          <w:color w:val="000000" w:themeColor="text1"/>
        </w:rPr>
        <w:t xml:space="preserve"> Riêng đối với VTTB thu hồi là Công cụ dụng cụ: các đơn vị nhập vào kho Công cụ dụng cụ</w:t>
      </w:r>
      <w:r w:rsidR="00270714" w:rsidRPr="00523EF4">
        <w:rPr>
          <w:color w:val="000000" w:themeColor="text1"/>
        </w:rPr>
        <w:t>.</w:t>
      </w:r>
    </w:p>
    <w:p w14:paraId="567B1C6B"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Đơn vị Quản lý tài sản phải làm thủ tục nhập toàn bộ VTTB thu hồi tại kho của đơn vị.</w:t>
      </w:r>
    </w:p>
    <w:p w14:paraId="4BFE214B" w14:textId="2511DA51"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65" w:name="_spwwgk8ud1er" w:colFirst="0" w:colLast="0"/>
      <w:bookmarkEnd w:id="65"/>
      <w:r w:rsidRPr="00523EF4">
        <w:rPr>
          <w:color w:val="000000" w:themeColor="text1"/>
        </w:rPr>
        <w:lastRenderedPageBreak/>
        <w:t xml:space="preserve">- Trường hợp đơn vị được giao quản lý dự án hoặc thực hiện công trình lại đồng thời là đơn vị quản lý tài sản (Các </w:t>
      </w:r>
      <w:r w:rsidR="004E4DAA" w:rsidRPr="00523EF4">
        <w:rPr>
          <w:color w:val="000000" w:themeColor="text1"/>
        </w:rPr>
        <w:t xml:space="preserve">Ban chức năng, các </w:t>
      </w:r>
      <w:r w:rsidRPr="00523EF4">
        <w:rPr>
          <w:color w:val="000000" w:themeColor="text1"/>
        </w:rPr>
        <w:t xml:space="preserve">CTĐL, </w:t>
      </w:r>
      <w:r w:rsidR="004E4DAA" w:rsidRPr="00523EF4">
        <w:rPr>
          <w:color w:val="000000" w:themeColor="text1"/>
        </w:rPr>
        <w:t>các đơn vị phụ trợ</w:t>
      </w:r>
      <w:r w:rsidRPr="00523EF4">
        <w:rPr>
          <w:color w:val="000000" w:themeColor="text1"/>
        </w:rPr>
        <w:t xml:space="preserve">….): Trong hồ sơ quyết toán công trình phải có biên bản bàn giao đối chiếu VTTB thu hồi theo Biểu mẫu </w:t>
      </w:r>
      <w:r w:rsidRPr="00523EF4">
        <w:rPr>
          <w:b/>
          <w:color w:val="000000" w:themeColor="text1"/>
        </w:rPr>
        <w:t>BM/QyĐ-</w:t>
      </w:r>
      <w:r w:rsidRPr="00523EF4">
        <w:rPr>
          <w:b/>
          <w:color w:val="000000" w:themeColor="text1"/>
          <w:lang w:val="vi-VN"/>
        </w:rPr>
        <w:t>VTU</w:t>
      </w:r>
      <w:r w:rsidRPr="00523EF4">
        <w:rPr>
          <w:b/>
          <w:color w:val="000000" w:themeColor="text1"/>
        </w:rPr>
        <w:t>-0</w:t>
      </w:r>
      <w:r w:rsidR="00F02C84" w:rsidRPr="00523EF4">
        <w:rPr>
          <w:b/>
          <w:color w:val="000000" w:themeColor="text1"/>
        </w:rPr>
        <w:t>1</w:t>
      </w:r>
      <w:r w:rsidRPr="00523EF4">
        <w:rPr>
          <w:b/>
          <w:color w:val="000000" w:themeColor="text1"/>
          <w:lang w:val="vi-VN"/>
        </w:rPr>
        <w:t>-13</w:t>
      </w:r>
      <w:r w:rsidRPr="00523EF4">
        <w:rPr>
          <w:color w:val="000000" w:themeColor="text1"/>
          <w:lang w:val="en-GB"/>
        </w:rPr>
        <w:t xml:space="preserve"> </w:t>
      </w:r>
      <w:r w:rsidRPr="00523EF4">
        <w:rPr>
          <w:color w:val="000000" w:themeColor="text1"/>
        </w:rPr>
        <w:t>được Bộ phận Vật tư và Bộ phận Tài chính kế toán đơn vị xác nhận số lượng, giá trị VTTB thu hồi đã nhập kho kèm theo phiếu nhập kho VTTB thu hồi tương ứng. Biên bản bàn giao đối chiếu VTTB thu hồi này là một trong những cơ sở để thanh toán tiền nhân công với đơn vị thi công (trong trường hợp thuê ngoài), bù trừ tiền VTTB thu hồi thiếu (nếu có), đồng thời là một trong những cơ sở để làm thủ tục thanh lý TSCĐ.</w:t>
      </w:r>
    </w:p>
    <w:p w14:paraId="6F500DB7" w14:textId="0A07A326"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bookmarkStart w:id="66" w:name="_qrkdunmgaswz" w:colFirst="0" w:colLast="0"/>
      <w:bookmarkEnd w:id="66"/>
      <w:r w:rsidRPr="00523EF4">
        <w:rPr>
          <w:color w:val="000000" w:themeColor="text1"/>
        </w:rPr>
        <w:t xml:space="preserve">- Đối với các dự án do các Ban quản lý dự án thực hiện (Ban quản lý dự án lưới điện Hà Nội, Ban quản lý dự án Phát triển Điện lực Hà Nội): Trong hồ sơ quyết toán công trình phải có Biên bản xác nhận bàn giao VTTB thu hồi khi thi công theo Biểu mẫu </w:t>
      </w:r>
      <w:r w:rsidRPr="00523EF4">
        <w:rPr>
          <w:b/>
          <w:color w:val="000000" w:themeColor="text1"/>
          <w:lang w:val="vi-VN"/>
        </w:rPr>
        <w:t>BM/QyĐ-VTU-0</w:t>
      </w:r>
      <w:r w:rsidR="00F02C84" w:rsidRPr="00523EF4">
        <w:rPr>
          <w:b/>
          <w:color w:val="000000" w:themeColor="text1"/>
        </w:rPr>
        <w:t>1</w:t>
      </w:r>
      <w:r w:rsidRPr="00523EF4">
        <w:rPr>
          <w:b/>
          <w:color w:val="000000" w:themeColor="text1"/>
        </w:rPr>
        <w:t>-11</w:t>
      </w:r>
      <w:r w:rsidRPr="00523EF4">
        <w:rPr>
          <w:color w:val="000000" w:themeColor="text1"/>
        </w:rPr>
        <w:t xml:space="preserve"> được lãnh đạo đơn vị QLTS xác nhận số lượng, chủng loại VTTB thu hồi đã bàn giao. Biên bản xác nhận bàn giao VTTB thu hồi khi thi công này là một trong những cơ sở để đơn vị Quản lý dự án thanh toán tiền nhân công với đơn vị thi công (trong trường hợp thuê ngoài), trừ tiền vật tư thu hồi thiếu (nếu có). Đơn vị QLTS căn cứ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-12</w:t>
      </w:r>
      <w:r w:rsidRPr="00523EF4">
        <w:rPr>
          <w:color w:val="000000" w:themeColor="text1"/>
        </w:rPr>
        <w:t xml:space="preserve">, Biểu mẫu </w:t>
      </w:r>
      <w:r w:rsidRPr="00523EF4">
        <w:rPr>
          <w:b/>
          <w:color w:val="000000" w:themeColor="text1"/>
        </w:rPr>
        <w:t>BM/QyĐ-</w:t>
      </w:r>
      <w:r w:rsidRPr="00523EF4">
        <w:rPr>
          <w:b/>
          <w:color w:val="000000" w:themeColor="text1"/>
          <w:lang w:val="vi-VN"/>
        </w:rPr>
        <w:t>VTU</w:t>
      </w:r>
      <w:r w:rsidRPr="00523EF4">
        <w:rPr>
          <w:b/>
          <w:color w:val="000000" w:themeColor="text1"/>
        </w:rPr>
        <w:t>-0</w:t>
      </w:r>
      <w:r w:rsidR="00F02C84" w:rsidRPr="00523EF4">
        <w:rPr>
          <w:b/>
          <w:color w:val="000000" w:themeColor="text1"/>
        </w:rPr>
        <w:t>1</w:t>
      </w:r>
      <w:r w:rsidRPr="00523EF4">
        <w:rPr>
          <w:b/>
          <w:color w:val="000000" w:themeColor="text1"/>
          <w:lang w:val="vi-VN"/>
        </w:rPr>
        <w:t>-13</w:t>
      </w:r>
      <w:r w:rsidRPr="00523EF4">
        <w:rPr>
          <w:color w:val="000000" w:themeColor="text1"/>
        </w:rPr>
        <w:t>, để làm thủ tục thanh lý TSCĐ.</w:t>
      </w:r>
    </w:p>
    <w:p w14:paraId="6D2B0CA8"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67" w:name="_am122pxtmk2l" w:colFirst="0" w:colLast="0"/>
      <w:bookmarkEnd w:id="67"/>
      <w:r w:rsidRPr="00523EF4">
        <w:rPr>
          <w:color w:val="000000" w:themeColor="text1"/>
        </w:rPr>
        <w:t>- Đơn vị thi công chịu trách nhiệm vận chuyển VTTB thu hồi. Chi phí bốc xếp, vận chuyển VTTB thu hồi từ hiện trường về kho được tính vào dự toán công trình.</w:t>
      </w:r>
    </w:p>
    <w:p w14:paraId="27916785"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68" w:name="_u8ung8bpl85w" w:colFirst="0" w:colLast="0"/>
      <w:bookmarkEnd w:id="68"/>
      <w:r w:rsidRPr="00523EF4">
        <w:rPr>
          <w:color w:val="000000" w:themeColor="text1"/>
        </w:rPr>
        <w:t>- Đơn vị QLTS chịu trách nhiệm giám sát việc thực hiện vận chuyển VTTB thu hồi từ hiện trường đến địa điểm nhập kho.</w:t>
      </w:r>
    </w:p>
    <w:p w14:paraId="103D0EBE" w14:textId="6C467EF8"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69" w:name="_f4nccfnzlunw" w:colFirst="0" w:colLast="0"/>
      <w:bookmarkEnd w:id="69"/>
      <w:r w:rsidRPr="00523EF4">
        <w:rPr>
          <w:color w:val="000000" w:themeColor="text1"/>
        </w:rPr>
        <w:t xml:space="preserve">- Bộ phận Vật tư của đơn vị quản lý tài sản có trách nhiệm </w:t>
      </w:r>
      <w:r w:rsidR="00CD1ED8" w:rsidRPr="00523EF4">
        <w:rPr>
          <w:color w:val="000000" w:themeColor="text1"/>
        </w:rPr>
        <w:t xml:space="preserve">lập, </w:t>
      </w:r>
      <w:r w:rsidRPr="00523EF4">
        <w:rPr>
          <w:color w:val="000000" w:themeColor="text1"/>
        </w:rPr>
        <w:t>in phiếu nhập VTTB thu hồi và chỉ ghi số lượng yêu cầu nhập. Thủ kho ghi theo số lượng thực tế nhập kho và thực hiện bảo quản riêng từng loại theo quy định.</w:t>
      </w:r>
    </w:p>
    <w:p w14:paraId="116B560F" w14:textId="5409D1F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70" w:name="_z5fk5wyq9lp0" w:colFirst="0" w:colLast="0"/>
      <w:bookmarkEnd w:id="70"/>
      <w:r w:rsidRPr="00523EF4">
        <w:rPr>
          <w:color w:val="000000" w:themeColor="text1"/>
        </w:rPr>
        <w:t xml:space="preserve">- Đối với VTTB thu hồi thiếu không có lý do chính đáng (do thiếu giữa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-10</w:t>
      </w:r>
      <w:r w:rsidRPr="00523EF4">
        <w:rPr>
          <w:color w:val="000000" w:themeColor="text1"/>
        </w:rPr>
        <w:t xml:space="preserve">, Biểu mẫu </w:t>
      </w:r>
      <w:r w:rsidRPr="00523EF4">
        <w:rPr>
          <w:b/>
          <w:color w:val="000000" w:themeColor="text1"/>
        </w:rPr>
        <w:t>BM/</w:t>
      </w:r>
      <w:r w:rsidRPr="00523EF4">
        <w:rPr>
          <w:b/>
          <w:color w:val="000000" w:themeColor="text1"/>
          <w:lang w:val="vi-VN"/>
        </w:rPr>
        <w:t>QyĐ-VTU-0</w:t>
      </w:r>
      <w:r w:rsidR="00F02C84" w:rsidRPr="00523EF4">
        <w:rPr>
          <w:b/>
          <w:color w:val="000000" w:themeColor="text1"/>
        </w:rPr>
        <w:t>1</w:t>
      </w:r>
      <w:r w:rsidRPr="00523EF4">
        <w:rPr>
          <w:b/>
          <w:color w:val="000000" w:themeColor="text1"/>
        </w:rPr>
        <w:t>-11</w:t>
      </w:r>
      <w:r w:rsidRPr="00523EF4">
        <w:rPr>
          <w:color w:val="000000" w:themeColor="text1"/>
        </w:rPr>
        <w:t>) thì phải đền bù theo giá VTTB mới tương đương.</w:t>
      </w:r>
    </w:p>
    <w:p w14:paraId="5DD1386B" w14:textId="77777777" w:rsidR="00D843DE" w:rsidRPr="00523EF4" w:rsidRDefault="00D843DE" w:rsidP="00D843DE">
      <w:pPr>
        <w:pBdr>
          <w:top w:val="nil"/>
          <w:left w:val="nil"/>
          <w:bottom w:val="nil"/>
          <w:right w:val="nil"/>
          <w:between w:val="nil"/>
        </w:pBdr>
        <w:tabs>
          <w:tab w:val="left" w:pos="284"/>
        </w:tabs>
        <w:spacing w:before="60" w:after="60" w:line="276" w:lineRule="auto"/>
        <w:ind w:left="90" w:right="13" w:firstLine="630"/>
        <w:jc w:val="both"/>
        <w:rPr>
          <w:color w:val="000000" w:themeColor="text1"/>
        </w:rPr>
      </w:pPr>
      <w:bookmarkStart w:id="71" w:name="_hrherv9ob2ty" w:colFirst="0" w:colLast="0"/>
      <w:bookmarkEnd w:id="71"/>
      <w:r w:rsidRPr="00523EF4">
        <w:rPr>
          <w:color w:val="000000" w:themeColor="text1"/>
        </w:rPr>
        <w:t>- Đối với các thiết bị đo đếm (công tơ, TI, TU) tháo từ trên lưới:</w:t>
      </w:r>
    </w:p>
    <w:p w14:paraId="3E6E38D6" w14:textId="77777777" w:rsidR="00D843DE" w:rsidRPr="00523EF4" w:rsidRDefault="00D843DE" w:rsidP="00D843DE">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r w:rsidRPr="00523EF4">
        <w:rPr>
          <w:color w:val="000000" w:themeColor="text1"/>
        </w:rPr>
        <w:t>+ Thực hiện theo quy trình kinh doanh điện năng áp dụng tại EVNHANOI.</w:t>
      </w:r>
    </w:p>
    <w:p w14:paraId="25874D06" w14:textId="3FB3CB1E" w:rsidR="00D843DE" w:rsidRPr="00523EF4" w:rsidRDefault="00D843DE" w:rsidP="00D843DE">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r w:rsidRPr="00523EF4">
        <w:rPr>
          <w:color w:val="000000" w:themeColor="text1"/>
        </w:rPr>
        <w:t xml:space="preserve">+ </w:t>
      </w:r>
      <w:r w:rsidR="00DC62DE" w:rsidRPr="00523EF4">
        <w:rPr>
          <w:color w:val="000000" w:themeColor="text1"/>
        </w:rPr>
        <w:t>Đối với t</w:t>
      </w:r>
      <w:r w:rsidRPr="00523EF4">
        <w:rPr>
          <w:color w:val="000000" w:themeColor="text1"/>
        </w:rPr>
        <w:t xml:space="preserve">hiết bị cháy hỏng </w:t>
      </w:r>
      <w:r w:rsidR="00342B72" w:rsidRPr="00523EF4">
        <w:rPr>
          <w:color w:val="000000" w:themeColor="text1"/>
        </w:rPr>
        <w:t>hoàn toàn</w:t>
      </w:r>
      <w:r w:rsidR="00DC62DE" w:rsidRPr="00523EF4">
        <w:rPr>
          <w:color w:val="000000" w:themeColor="text1"/>
        </w:rPr>
        <w:t>:</w:t>
      </w:r>
      <w:r w:rsidR="00342B72" w:rsidRPr="00523EF4">
        <w:rPr>
          <w:color w:val="000000" w:themeColor="text1"/>
        </w:rPr>
        <w:t xml:space="preserve"> </w:t>
      </w:r>
      <w:r w:rsidR="00DC62DE" w:rsidRPr="00523EF4">
        <w:rPr>
          <w:color w:val="000000" w:themeColor="text1"/>
        </w:rPr>
        <w:t xml:space="preserve">đơn vị </w:t>
      </w:r>
      <w:r w:rsidR="00342B72" w:rsidRPr="00523EF4">
        <w:rPr>
          <w:color w:val="000000" w:themeColor="text1"/>
        </w:rPr>
        <w:t xml:space="preserve">thực hiện </w:t>
      </w:r>
      <w:r w:rsidRPr="00523EF4">
        <w:rPr>
          <w:color w:val="000000" w:themeColor="text1"/>
        </w:rPr>
        <w:t>thủ tục nhập vào kho thu hồi thanh lý.</w:t>
      </w:r>
    </w:p>
    <w:p w14:paraId="52A2AC81" w14:textId="3B2D6CB6" w:rsidR="00D843DE" w:rsidRDefault="00D843DE" w:rsidP="00D843DE">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r w:rsidRPr="00523EF4">
        <w:rPr>
          <w:color w:val="000000" w:themeColor="text1"/>
        </w:rPr>
        <w:t xml:space="preserve">+ </w:t>
      </w:r>
      <w:r w:rsidR="00DC62DE" w:rsidRPr="00523EF4">
        <w:rPr>
          <w:color w:val="000000" w:themeColor="text1"/>
        </w:rPr>
        <w:t>Đối với c</w:t>
      </w:r>
      <w:r w:rsidRPr="00523EF4">
        <w:rPr>
          <w:color w:val="000000" w:themeColor="text1"/>
        </w:rPr>
        <w:t>ác thiết bị còn lại</w:t>
      </w:r>
      <w:r w:rsidR="00DC62DE" w:rsidRPr="00523EF4">
        <w:rPr>
          <w:color w:val="000000" w:themeColor="text1"/>
        </w:rPr>
        <w:t>: đơn vị</w:t>
      </w:r>
      <w:r w:rsidRPr="00523EF4">
        <w:rPr>
          <w:color w:val="000000" w:themeColor="text1"/>
        </w:rPr>
        <w:t xml:space="preserve"> nhập vào kho chưa xác định chất lượng trên phần mềm Số hóa công tác quản lý vật tư. Sau 10 ngày kể từ ngày tháo trên lưới đơn vị xuất đi thí nghiệm/ kiểm định (theo quy trình kiểm định định kỳ thiết bị đo đếm ban hành kèm theo quy trình kinh doanh điện năng áp dụng tại EVNHANOI). Nếu đạt tiêu chuẩn vận hành sẽ nhập về kho thu hồi sử dụng được. Nếu không đạt sẽ nhập về kho thu hồi thanh lý.</w:t>
      </w:r>
    </w:p>
    <w:p w14:paraId="7E8B3739" w14:textId="0C662F9B" w:rsidR="00C82922" w:rsidRPr="00FE1842" w:rsidRDefault="00C82922" w:rsidP="00D843DE">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r w:rsidRPr="00FE1842">
        <w:rPr>
          <w:color w:val="000000" w:themeColor="text1"/>
        </w:rPr>
        <w:lastRenderedPageBreak/>
        <w:t>+ Đơn vị khi thực hiện tháo dỡ công tơ từ lưới điện phải thu hồi toàn bộ viên chì niêm phong. Công ty thí nghiệm Điện Điện lực Hà Nội có trách nhiệm thu hồi toàn bộ viên chì kiểm định khi công tơ được gửi kiểm định quay vòng. Chì thu hồi phải cho vào túi/ bao chuyên dụng, có ghi nhãn và lập biên bản thu hồi. Chì thu hồi được lưu giữ tạm thời- tiêu hủy theo đúng quy định về quản lý CTNH của Luật môi trường.</w:t>
      </w:r>
    </w:p>
    <w:p w14:paraId="45C0BC16" w14:textId="77777777" w:rsidR="00D843DE" w:rsidRPr="00523EF4" w:rsidRDefault="00D843DE" w:rsidP="00D843DE">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r w:rsidRPr="00FE1842">
        <w:rPr>
          <w:color w:val="000000" w:themeColor="text1"/>
        </w:rPr>
        <w:t>+ Chi phí thí nghiệm được lấy từ nguồn chí phí SXKD.</w:t>
      </w:r>
    </w:p>
    <w:p w14:paraId="0DFC6F10" w14:textId="77777777" w:rsidR="00D843DE" w:rsidRPr="00523EF4" w:rsidRDefault="00D843DE" w:rsidP="00D843DE">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bookmarkStart w:id="72" w:name="_f8l1pqcs82zk" w:colFirst="0" w:colLast="0"/>
      <w:bookmarkStart w:id="73" w:name="_qjghmqaebgv3" w:colFirst="0" w:colLast="0"/>
      <w:bookmarkEnd w:id="72"/>
      <w:bookmarkEnd w:id="73"/>
      <w:r w:rsidRPr="00523EF4">
        <w:rPr>
          <w:color w:val="000000" w:themeColor="text1"/>
        </w:rPr>
        <w:t xml:space="preserve">- Đối với VTTB thu hồi trên lưới về ngoài thiết bị đo đếm đơn vị tiến hành đánh giá chất lượng VTTB trước khi nhập kho ERP. </w:t>
      </w:r>
    </w:p>
    <w:p w14:paraId="283D6ED6" w14:textId="77777777" w:rsidR="00D843DE" w:rsidRPr="00523EF4" w:rsidRDefault="00D843DE" w:rsidP="00D843DE">
      <w:pPr>
        <w:pStyle w:val="ListParagraph"/>
        <w:pBdr>
          <w:top w:val="nil"/>
          <w:left w:val="nil"/>
          <w:bottom w:val="nil"/>
          <w:right w:val="nil"/>
          <w:between w:val="nil"/>
        </w:pBdr>
        <w:tabs>
          <w:tab w:val="left" w:pos="284"/>
        </w:tabs>
        <w:spacing w:before="60" w:after="60" w:line="276" w:lineRule="auto"/>
        <w:ind w:left="0" w:right="13" w:firstLine="720"/>
        <w:jc w:val="both"/>
        <w:rPr>
          <w:color w:val="000000" w:themeColor="text1"/>
        </w:rPr>
      </w:pPr>
      <w:r w:rsidRPr="00523EF4">
        <w:rPr>
          <w:color w:val="000000" w:themeColor="text1"/>
        </w:rPr>
        <w:t>- Đối với các thiết bị đóng cắt; các VT như ATM, tụ bù… đơn vị cần tiến hành thí nghiệm và bổ sung biên bản thí nghiệm trong thủ tục nhập kho để Hội đồng có cơ sở để đánh giá giá trị VTTH còn lại  theo quy định.</w:t>
      </w:r>
    </w:p>
    <w:p w14:paraId="57D1E028" w14:textId="77777777" w:rsidR="00D843DE" w:rsidRPr="00523EF4" w:rsidRDefault="00D843DE" w:rsidP="00D843DE">
      <w:pPr>
        <w:spacing w:line="276" w:lineRule="auto"/>
        <w:ind w:firstLine="720"/>
        <w:jc w:val="both"/>
        <w:rPr>
          <w:color w:val="000000" w:themeColor="text1"/>
        </w:rPr>
      </w:pPr>
      <w:r w:rsidRPr="00523EF4">
        <w:rPr>
          <w:color w:val="000000" w:themeColor="text1"/>
        </w:rPr>
        <w:t>- Đối với VTTB có thể được hủy hoặc thanh lý bán thỏa thuận tại hiện trường:</w:t>
      </w:r>
    </w:p>
    <w:p w14:paraId="29914542" w14:textId="77777777" w:rsidR="00D843DE" w:rsidRPr="00523EF4" w:rsidRDefault="00D843DE" w:rsidP="00D843DE">
      <w:pPr>
        <w:spacing w:line="276" w:lineRule="auto"/>
        <w:ind w:firstLine="720"/>
        <w:jc w:val="both"/>
        <w:rPr>
          <w:color w:val="000000" w:themeColor="text1"/>
        </w:rPr>
      </w:pPr>
      <w:r w:rsidRPr="00523EF4">
        <w:rPr>
          <w:color w:val="000000" w:themeColor="text1"/>
        </w:rPr>
        <w:t xml:space="preserve">+ Bao gồm các VTTB như Sứ máy biến áp, sứ đường dây bị vỡ, hỏng đã thu hồi ty sứ nhập kho. Hòm compost bị cháy hỏng đã thu hồi gông hòm, cầu đấu nhập kho. Cột điện bê tông.    </w:t>
      </w:r>
    </w:p>
    <w:p w14:paraId="451ACFF1" w14:textId="77777777" w:rsidR="00D843DE" w:rsidRPr="00523EF4" w:rsidRDefault="00D843DE" w:rsidP="00D843DE">
      <w:pPr>
        <w:spacing w:line="276" w:lineRule="auto"/>
        <w:ind w:firstLine="720"/>
        <w:jc w:val="both"/>
        <w:rPr>
          <w:color w:val="000000" w:themeColor="text1"/>
        </w:rPr>
      </w:pPr>
      <w:r w:rsidRPr="00523EF4">
        <w:rPr>
          <w:color w:val="000000" w:themeColor="text1"/>
        </w:rPr>
        <w:t>+ Hội đồng thanh xử lý của đơn vị chịu trách nhiệm kiểm tra, xác nhận và quyết định đối với VTTB hủy, thanh lý tại chỗ.</w:t>
      </w:r>
    </w:p>
    <w:p w14:paraId="30A817A9" w14:textId="77777777" w:rsidR="00D843DE" w:rsidRPr="00523EF4" w:rsidRDefault="00D843DE" w:rsidP="00D843DE">
      <w:pPr>
        <w:spacing w:line="276" w:lineRule="auto"/>
        <w:ind w:firstLine="720"/>
        <w:jc w:val="both"/>
        <w:rPr>
          <w:color w:val="000000" w:themeColor="text1"/>
        </w:rPr>
      </w:pPr>
      <w:r w:rsidRPr="00523EF4">
        <w:rPr>
          <w:color w:val="000000" w:themeColor="text1"/>
        </w:rPr>
        <w:t>+ Quá trình tiêu hủy không được làm ảnh hưởng đến môi trường theo quy định của pháp luật về bảo vệ môi trường.</w:t>
      </w:r>
    </w:p>
    <w:p w14:paraId="3BA07055" w14:textId="77777777" w:rsidR="00D843DE" w:rsidRPr="00523EF4" w:rsidRDefault="00D843DE" w:rsidP="00D843DE">
      <w:pPr>
        <w:spacing w:line="276" w:lineRule="auto"/>
        <w:ind w:firstLine="720"/>
        <w:jc w:val="both"/>
        <w:rPr>
          <w:color w:val="000000" w:themeColor="text1"/>
        </w:rPr>
      </w:pPr>
      <w:r w:rsidRPr="00523EF4">
        <w:rPr>
          <w:color w:val="000000" w:themeColor="text1"/>
        </w:rPr>
        <w:t xml:space="preserve">+ Hồ sơ bao gồm: </w:t>
      </w:r>
    </w:p>
    <w:p w14:paraId="150240BA" w14:textId="0D944EC4" w:rsidR="00D843DE" w:rsidRPr="00523EF4" w:rsidRDefault="00D843DE" w:rsidP="005F107D">
      <w:pPr>
        <w:pStyle w:val="ListParagraph"/>
        <w:numPr>
          <w:ilvl w:val="0"/>
          <w:numId w:val="6"/>
        </w:numPr>
        <w:spacing w:line="276" w:lineRule="auto"/>
        <w:jc w:val="both"/>
        <w:rPr>
          <w:b/>
          <w:color w:val="000000" w:themeColor="text1"/>
        </w:rPr>
      </w:pPr>
      <w:r w:rsidRPr="00523EF4">
        <w:rPr>
          <w:color w:val="000000" w:themeColor="text1"/>
        </w:rPr>
        <w:t xml:space="preserve">Biên bản đánh giá VTTB thu hồi theo biểu </w:t>
      </w:r>
      <w:r w:rsidRPr="00523EF4">
        <w:rPr>
          <w:b/>
          <w:color w:val="000000" w:themeColor="text1"/>
        </w:rPr>
        <w:t>mẫu BM/</w:t>
      </w:r>
      <w:r w:rsidRPr="00523EF4">
        <w:rPr>
          <w:b/>
          <w:color w:val="000000" w:themeColor="text1"/>
          <w:lang w:val="vi-VN"/>
        </w:rPr>
        <w:t>QyĐ-VTU-0</w:t>
      </w:r>
      <w:r w:rsidR="00F02C84" w:rsidRPr="00523EF4">
        <w:rPr>
          <w:b/>
          <w:color w:val="000000" w:themeColor="text1"/>
        </w:rPr>
        <w:t>1</w:t>
      </w:r>
      <w:r w:rsidRPr="00523EF4">
        <w:rPr>
          <w:b/>
          <w:color w:val="000000" w:themeColor="text1"/>
        </w:rPr>
        <w:t>-12.</w:t>
      </w:r>
    </w:p>
    <w:p w14:paraId="1279DCDD" w14:textId="77777777" w:rsidR="00D843DE" w:rsidRPr="00523EF4" w:rsidRDefault="00D843DE" w:rsidP="005F107D">
      <w:pPr>
        <w:pStyle w:val="ListParagraph"/>
        <w:numPr>
          <w:ilvl w:val="0"/>
          <w:numId w:val="6"/>
        </w:numPr>
        <w:spacing w:line="276" w:lineRule="auto"/>
        <w:jc w:val="both"/>
        <w:rPr>
          <w:color w:val="000000" w:themeColor="text1"/>
        </w:rPr>
      </w:pPr>
      <w:r w:rsidRPr="00523EF4">
        <w:rPr>
          <w:color w:val="000000" w:themeColor="text1"/>
        </w:rPr>
        <w:t>Biên bản họp hội đồng thanh xử lý của đơn vị.</w:t>
      </w:r>
    </w:p>
    <w:p w14:paraId="681AD416" w14:textId="77777777" w:rsidR="00D843DE" w:rsidRPr="00523EF4" w:rsidRDefault="00D843DE" w:rsidP="005F107D">
      <w:pPr>
        <w:pStyle w:val="ListParagraph"/>
        <w:numPr>
          <w:ilvl w:val="0"/>
          <w:numId w:val="6"/>
        </w:numPr>
        <w:spacing w:line="276" w:lineRule="auto"/>
        <w:jc w:val="both"/>
        <w:rPr>
          <w:color w:val="000000" w:themeColor="text1"/>
        </w:rPr>
      </w:pPr>
      <w:r w:rsidRPr="00523EF4">
        <w:rPr>
          <w:color w:val="000000" w:themeColor="text1"/>
        </w:rPr>
        <w:t>Quyết định phê duyệt danh mục VTTB hủy và thanh lý tại chỗ.</w:t>
      </w:r>
    </w:p>
    <w:p w14:paraId="68474CF8" w14:textId="1167A9C8" w:rsidR="00D843DE" w:rsidRPr="00523EF4" w:rsidRDefault="00D843DE" w:rsidP="005F107D">
      <w:pPr>
        <w:pStyle w:val="ListParagraph"/>
        <w:numPr>
          <w:ilvl w:val="0"/>
          <w:numId w:val="6"/>
        </w:numPr>
        <w:spacing w:line="276" w:lineRule="auto"/>
        <w:jc w:val="both"/>
        <w:rPr>
          <w:b/>
          <w:color w:val="000000" w:themeColor="text1"/>
        </w:rPr>
      </w:pPr>
      <w:r w:rsidRPr="00523EF4">
        <w:rPr>
          <w:color w:val="000000" w:themeColor="text1"/>
        </w:rPr>
        <w:t xml:space="preserve">Biên bản hủy, thanh lý tại chỗ theo biểu mẫu </w:t>
      </w:r>
      <w:r w:rsidRPr="00523EF4">
        <w:rPr>
          <w:b/>
          <w:color w:val="000000" w:themeColor="text1"/>
        </w:rPr>
        <w:t>BM/QyĐ-VTU-0</w:t>
      </w:r>
      <w:r w:rsidR="00F02C84" w:rsidRPr="00523EF4">
        <w:rPr>
          <w:b/>
          <w:color w:val="000000" w:themeColor="text1"/>
        </w:rPr>
        <w:t>1</w:t>
      </w:r>
      <w:r w:rsidRPr="00523EF4">
        <w:rPr>
          <w:b/>
          <w:color w:val="000000" w:themeColor="text1"/>
        </w:rPr>
        <w:t>-14</w:t>
      </w:r>
    </w:p>
    <w:p w14:paraId="1260C566" w14:textId="77777777" w:rsidR="00D843DE" w:rsidRPr="00523EF4" w:rsidRDefault="00D843DE" w:rsidP="005F107D">
      <w:pPr>
        <w:pStyle w:val="ListParagraph"/>
        <w:numPr>
          <w:ilvl w:val="0"/>
          <w:numId w:val="6"/>
        </w:numPr>
        <w:spacing w:line="276" w:lineRule="auto"/>
        <w:jc w:val="both"/>
        <w:rPr>
          <w:color w:val="000000" w:themeColor="text1"/>
        </w:rPr>
      </w:pPr>
      <w:r w:rsidRPr="00523EF4">
        <w:rPr>
          <w:color w:val="000000" w:themeColor="text1"/>
        </w:rPr>
        <w:t>Hợp đồng thanh lý, hóa đơn, biên bản bàn giao (nếu có) kèm ảnh chụp của VTTB.</w:t>
      </w:r>
    </w:p>
    <w:p w14:paraId="2581A4D6"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u w:val="single"/>
        </w:rPr>
      </w:pPr>
      <w:r w:rsidRPr="00523EF4">
        <w:rPr>
          <w:b/>
          <w:color w:val="000000" w:themeColor="text1"/>
          <w:u w:val="single"/>
        </w:rPr>
        <w:t>Lưu ý:</w:t>
      </w:r>
      <w:r w:rsidRPr="00523EF4">
        <w:rPr>
          <w:color w:val="000000" w:themeColor="text1"/>
          <w:u w:val="single"/>
        </w:rPr>
        <w:t xml:space="preserve"> </w:t>
      </w:r>
    </w:p>
    <w:p w14:paraId="799D63DB"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Thủ kho tiếp nhận, sắp xếp VTTB thu hồi theo các kho để quản lý một cách khoa học, để riêng từng loại VTTB thu hồi thanh lý và VTTB thu hồi sử dụng được.</w:t>
      </w:r>
    </w:p>
    <w:p w14:paraId="260CB8A7"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74" w:name="_lyxj8x3f0uxp" w:colFirst="0" w:colLast="0"/>
      <w:bookmarkEnd w:id="74"/>
      <w:r w:rsidRPr="00523EF4">
        <w:rPr>
          <w:color w:val="000000" w:themeColor="text1"/>
        </w:rPr>
        <w:t>- Để tránh tồn kho ứ đọng vốn, bộ phận vật tư căn cứ vào số lượng VTTB thu hồi có thể sửa chữa được, chủ động lập kế hoạch tận dụng VTTB thu hồi hoặc gia công sửa chữa lại để sử dụng. Đối với VTTB thu hồi không sử dụng được lập danh mục, trình Hội đồng thanh xử lý tài sản làm thủ tục thanh lý theo đúng quy định của pháp luật, EVN và EVN HANOI.</w:t>
      </w:r>
    </w:p>
    <w:p w14:paraId="5114AE51"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f) VTTB thu hồi nhập kho, Đơn vị phải quy định khu vực kho để bảo quản và phân thành các loại như sau:</w:t>
      </w:r>
    </w:p>
    <w:p w14:paraId="2170367D"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Loại còn sử dụng được.</w:t>
      </w:r>
    </w:p>
    <w:p w14:paraId="68E723D0"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Loại còn sử dụng được nhưng cần phải sửa chữa, phục hồi lại.</w:t>
      </w:r>
    </w:p>
    <w:p w14:paraId="0655CA91"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lastRenderedPageBreak/>
        <w:t>- Loại không thể sử dụng được cần thanh lý và phế liệu thu hồi</w:t>
      </w:r>
    </w:p>
    <w:p w14:paraId="2448D4A6"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Loại VTTB có chứa chất thải nguy hại.</w:t>
      </w:r>
    </w:p>
    <w:p w14:paraId="1912B215" w14:textId="77777777" w:rsidR="00D843DE" w:rsidRPr="00523EF4" w:rsidRDefault="00D843DE" w:rsidP="00D843DE">
      <w:pPr>
        <w:pStyle w:val="Heading2"/>
        <w:spacing w:before="60" w:after="60" w:line="276" w:lineRule="auto"/>
        <w:ind w:right="13"/>
        <w:jc w:val="both"/>
        <w:rPr>
          <w:color w:val="000000" w:themeColor="text1"/>
          <w:sz w:val="28"/>
          <w:szCs w:val="28"/>
        </w:rPr>
      </w:pPr>
      <w:bookmarkStart w:id="75" w:name="_Toc204610053"/>
      <w:r w:rsidRPr="00523EF4">
        <w:rPr>
          <w:color w:val="000000" w:themeColor="text1"/>
          <w:sz w:val="28"/>
          <w:szCs w:val="28"/>
        </w:rPr>
        <w:t xml:space="preserve">Điều 8. </w:t>
      </w:r>
      <w:bookmarkEnd w:id="50"/>
      <w:bookmarkEnd w:id="51"/>
      <w:r w:rsidRPr="00523EF4">
        <w:rPr>
          <w:color w:val="000000" w:themeColor="text1"/>
          <w:sz w:val="28"/>
          <w:szCs w:val="28"/>
        </w:rPr>
        <w:t>Trường hợp nhập VTTB thừa từ công trình không sử dụng hết</w:t>
      </w:r>
      <w:bookmarkEnd w:id="75"/>
    </w:p>
    <w:p w14:paraId="7D4697EE" w14:textId="77777777" w:rsidR="00D843DE" w:rsidRPr="00523EF4" w:rsidRDefault="00D843DE" w:rsidP="00D843DE">
      <w:pPr>
        <w:keepNext/>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1. Hoàn nhập VTTB mới đã cấp phát nhưng chưa sử dụng hết. </w:t>
      </w:r>
    </w:p>
    <w:p w14:paraId="183F9088"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 Tất cả các Đơn vị đều phải có trách nhiệm sử dụng VTTB đúng mục đích, đúng công trình, có hiệu quả và triệt để tiết kiệm VTTB.</w:t>
      </w:r>
    </w:p>
    <w:p w14:paraId="599869AD"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 Các bộ phận sử dụng VTTB khi nhận VTTB về phải bảo quản tốt và sử dụng hợp lý, không để lãng phí hoặc mất mát VTTB.</w:t>
      </w:r>
    </w:p>
    <w:p w14:paraId="471AFB7F"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Tất cả các VTTB dư thừa không sử dụng hết cho nhu cầu SXKD, SCL và ĐTXD thì Bộ phận sử dụng VTTB phải kịp thời làm thủ tục hoàn nhập vào kho của Đơn vị.</w:t>
      </w:r>
    </w:p>
    <w:p w14:paraId="712F1552" w14:textId="159F8BB8" w:rsidR="00D843DE" w:rsidRPr="00523EF4" w:rsidRDefault="00E07D6C" w:rsidP="00E07D6C">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d) Các bộ phận chức năng của Đơn vị qua kiểm kê hàng năm và kiểm kê đột xuất, nếu phát hiện VTTB dư thừa mà bộ phận sử dụng VTTB không hoàn nhập thì báo cáo Tổng Giám đốc/Giám đốc Đơn vị buộc Bộ phận sử dụng VTTB đó hoàn nhập và đồng thời phải chịu trách nhiệm trước Tổng Giám đốc/Giám đốc đơn vị và pháp luậ</w:t>
      </w:r>
      <w:r w:rsidR="00BE2ADD" w:rsidRPr="00523EF4">
        <w:rPr>
          <w:color w:val="000000" w:themeColor="text1"/>
        </w:rPr>
        <w:t>t</w:t>
      </w:r>
      <w:r w:rsidRPr="00523EF4">
        <w:rPr>
          <w:color w:val="000000" w:themeColor="text1"/>
        </w:rPr>
        <w:t xml:space="preserve"> liên quan.</w:t>
      </w:r>
    </w:p>
    <w:p w14:paraId="3651D0FE" w14:textId="77777777"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t>đ) VTTB thừa vào ngày cuối tháng nhưng Bộ phận sử dụng VTTB vẫn có nhu cầu sử dụng cho tháng sau: Bộ phận sử dụng VTTB phải lập bảng quyết toán số lượng VTTB nhập - xuất - tồn  hàng tháng. Bộ phận Vật tư có trách nhiệm định kỳ hàng tháng kiểm tra, đối chiếu số liệu trên tại kho của các bộ phận sử dụng VTTB. Số lượng VTTB thừa của tháng trước sẽ được trừ vào số lượng VTTB cấp tháng sau.</w:t>
      </w:r>
    </w:p>
    <w:p w14:paraId="7BCB70D1"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e) VTTB thừa vào ngày cuối tháng nhưng không có nhu cầu sử dụng cho tháng sau: </w:t>
      </w:r>
    </w:p>
    <w:p w14:paraId="46B40C3E"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Bộ phận sử dụng VTTB phải lập bảng kê tồn kho VTTB và biên bản xác nhận chất lượng VTTB (có đầy đủ chữ ký của Bộ phận sử dụng VTTB, Bộ phận kỹ thuật, Tài chính kế toán và Bộ phận vật tư)</w:t>
      </w:r>
    </w:p>
    <w:p w14:paraId="04468C5B"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Trước khi mang VTTB về kho và làm thủ tục nhập kho theo quy định và xem xét chất lượng, khả năng sử dụng: Nếu được như chính phẩm thì nhập trả về kho đã xuất ra VTTB đó, Nếu VTTB không còn được như chính phẩm thì đơn vị phải tổ chức đánh giá lại, xác định nguyên nhân, trách nhiệm và phê bình rút kinh nhiệm. </w:t>
      </w:r>
    </w:p>
    <w:p w14:paraId="21832CC4"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Đối với VTTB còn thừa nhưng vẫn được sử dụng vào sản xuất trong tháng sau thì không cần hoàn nhập nhưng bộ phận sử dụng phải lập bảng kê chi tiết số vật tư còn thừa cuối tháng và gửi về bộ phận vật tư, bộ phận Tài chính kế toán của Đơn vị. VTTB thừa của tháng trước sẽ trừ vào vật tư cấp tháng sau.</w:t>
      </w:r>
    </w:p>
    <w:p w14:paraId="40592D66" w14:textId="77777777" w:rsidR="00D843DE" w:rsidRPr="00523EF4" w:rsidRDefault="00D843DE" w:rsidP="00D843DE">
      <w:pPr>
        <w:spacing w:before="60" w:after="60" w:line="276" w:lineRule="auto"/>
        <w:ind w:right="13" w:firstLine="720"/>
        <w:jc w:val="both"/>
        <w:rPr>
          <w:b/>
          <w:color w:val="000000" w:themeColor="text1"/>
        </w:rPr>
      </w:pPr>
      <w:r w:rsidRPr="00523EF4">
        <w:rPr>
          <w:color w:val="000000" w:themeColor="text1"/>
          <w:lang w:val="vi-VN"/>
        </w:rPr>
        <w:t>f</w:t>
      </w:r>
      <w:r w:rsidRPr="00523EF4">
        <w:rPr>
          <w:color w:val="000000" w:themeColor="text1"/>
        </w:rPr>
        <w:t>)</w:t>
      </w:r>
      <w:r w:rsidRPr="00523EF4">
        <w:rPr>
          <w:color w:val="000000" w:themeColor="text1"/>
          <w:lang w:val="vi-VN"/>
        </w:rPr>
        <w:t xml:space="preserve"> </w:t>
      </w:r>
      <w:r w:rsidRPr="00523EF4">
        <w:rPr>
          <w:color w:val="000000" w:themeColor="text1"/>
        </w:rPr>
        <w:t>Những VTTB xuất ra không sử dụng hết phải nêu rõ nguyên nhân lý do không sử dụng, có xác nhận của lãnh đạo đơn vị.</w:t>
      </w:r>
    </w:p>
    <w:p w14:paraId="382F85DC"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Bộ phận vật tư của Đơn vị có trách nhiệm định kỳ kiểm tra, đối chiếu số liệu trên tại kho của các bộ phận sử dụng VTTB.</w:t>
      </w:r>
    </w:p>
    <w:p w14:paraId="122F20AB" w14:textId="77777777" w:rsidR="00D843DE" w:rsidRPr="00523EF4" w:rsidRDefault="00D843DE" w:rsidP="00D843DE">
      <w:pPr>
        <w:pStyle w:val="Style14ptJustifiedBefore6pt"/>
        <w:spacing w:before="60" w:line="276" w:lineRule="auto"/>
        <w:ind w:right="13" w:firstLine="720"/>
        <w:rPr>
          <w:color w:val="000000" w:themeColor="text1"/>
          <w:szCs w:val="28"/>
        </w:rPr>
      </w:pPr>
      <w:r w:rsidRPr="00523EF4">
        <w:rPr>
          <w:color w:val="000000" w:themeColor="text1"/>
          <w:szCs w:val="28"/>
        </w:rPr>
        <w:lastRenderedPageBreak/>
        <w:t xml:space="preserve">g) Cuối năm (ngày 31/12 hàng năm) VTTB còn lại tại các bộ phận sử dụng được thực hiện như sau: </w:t>
      </w:r>
    </w:p>
    <w:p w14:paraId="3504E822" w14:textId="77777777" w:rsidR="00D843DE" w:rsidRPr="00523EF4" w:rsidRDefault="00D843DE" w:rsidP="00D843DE">
      <w:pPr>
        <w:pStyle w:val="Style14ptJustifiedBefore6pt"/>
        <w:spacing w:before="60" w:line="276" w:lineRule="auto"/>
        <w:ind w:right="13" w:firstLine="720"/>
        <w:rPr>
          <w:color w:val="000000" w:themeColor="text1"/>
          <w:szCs w:val="28"/>
        </w:rPr>
      </w:pPr>
      <w:r w:rsidRPr="00523EF4">
        <w:rPr>
          <w:color w:val="000000" w:themeColor="text1"/>
          <w:szCs w:val="28"/>
        </w:rPr>
        <w:t xml:space="preserve">+ Đối với VTTB sử dụng cho SXKD: bất kể còn </w:t>
      </w:r>
      <w:r w:rsidRPr="00523EF4">
        <w:rPr>
          <w:color w:val="000000" w:themeColor="text1"/>
        </w:rPr>
        <w:t>sử dụng</w:t>
      </w:r>
      <w:r w:rsidRPr="00523EF4">
        <w:rPr>
          <w:color w:val="000000" w:themeColor="text1"/>
          <w:szCs w:val="28"/>
        </w:rPr>
        <w:t xml:space="preserve"> hay không </w:t>
      </w:r>
      <w:r w:rsidRPr="00523EF4">
        <w:rPr>
          <w:color w:val="000000" w:themeColor="text1"/>
        </w:rPr>
        <w:t>sử dụng</w:t>
      </w:r>
      <w:r w:rsidRPr="00523EF4">
        <w:rPr>
          <w:color w:val="000000" w:themeColor="text1"/>
          <w:szCs w:val="28"/>
        </w:rPr>
        <w:t xml:space="preserve"> cho năm sau, bộ phận sử dụng đều phải lập bảng kê đề nghị nhập lại kho và bộ phận Vật tư đơn vị làm thủ tục nhập kho. Năm sau, nếu VTTB đó có nhu cầu sử dụng tiếp, đơn vị làm thủ tục xuất kho theo quy định và quyết toán VTTB phục vụ SXKD để đồng nhất với văn bản Quy định quản lý tài sản và nguồn vốn trong Tổng công ty Điện lực TP Hà Nội.</w:t>
      </w:r>
    </w:p>
    <w:p w14:paraId="184A3A0B" w14:textId="77777777" w:rsidR="00D843DE" w:rsidRPr="00523EF4" w:rsidRDefault="00D843DE" w:rsidP="00D843DE">
      <w:pPr>
        <w:pStyle w:val="Style14ptJustifiedBefore6pt"/>
        <w:spacing w:before="60" w:line="276" w:lineRule="auto"/>
        <w:ind w:right="13" w:firstLine="720"/>
        <w:rPr>
          <w:color w:val="000000" w:themeColor="text1"/>
          <w:szCs w:val="28"/>
        </w:rPr>
      </w:pPr>
      <w:r w:rsidRPr="00523EF4">
        <w:rPr>
          <w:color w:val="000000" w:themeColor="text1"/>
          <w:szCs w:val="28"/>
        </w:rPr>
        <w:t>+ Đối với VTTB sử dụng cho XDCB:</w:t>
      </w:r>
    </w:p>
    <w:p w14:paraId="72A17BBA" w14:textId="77777777" w:rsidR="00D843DE" w:rsidRPr="00523EF4" w:rsidRDefault="00D843DE" w:rsidP="00D843DE">
      <w:pPr>
        <w:pStyle w:val="Style14ptJustifiedBefore6pt"/>
        <w:spacing w:before="60" w:line="276" w:lineRule="auto"/>
        <w:ind w:right="13" w:firstLine="720"/>
        <w:rPr>
          <w:color w:val="000000" w:themeColor="text1"/>
          <w:szCs w:val="28"/>
        </w:rPr>
      </w:pPr>
      <w:r w:rsidRPr="00523EF4">
        <w:rPr>
          <w:color w:val="000000" w:themeColor="text1"/>
          <w:szCs w:val="28"/>
        </w:rPr>
        <w:t>• Công trình ĐTXD đã hoàn thành: làm thủ tục nhập kho ngay các VTTB thừa.</w:t>
      </w:r>
    </w:p>
    <w:p w14:paraId="38149691" w14:textId="77777777" w:rsidR="00D843DE" w:rsidRPr="00523EF4" w:rsidRDefault="00D843DE" w:rsidP="00D843DE">
      <w:pPr>
        <w:pStyle w:val="Style14ptJustifiedBefore6pt"/>
        <w:spacing w:before="60" w:line="276" w:lineRule="auto"/>
        <w:ind w:right="13" w:firstLine="720"/>
        <w:rPr>
          <w:color w:val="000000" w:themeColor="text1"/>
          <w:szCs w:val="28"/>
        </w:rPr>
      </w:pPr>
      <w:r w:rsidRPr="00523EF4">
        <w:rPr>
          <w:color w:val="000000" w:themeColor="text1"/>
          <w:szCs w:val="28"/>
        </w:rPr>
        <w:t>• Công trình ĐTXD dở dang: không nhập VTTB lại kho và cuối năm đơn vị thực hiện kiểm kê và ký xác nhận với đơn vị nhận thầu.</w:t>
      </w:r>
    </w:p>
    <w:p w14:paraId="08E1063B"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4. Đối với ĐTXD mới, cải tạo, nâng cấp, phục hồi và sửa chữa lớn, khi công trình hoặc hạng mục công trình hoàn thành bàn giao thì vật tư thừa trên cơ sở quyết toán theo thực tế thi công công trình (qua biên bản nghiệm thu) phải nhập lại kho ngay. Nếu VTTB nhập lại còn chính phẩm hoặc không còn chính phẩm thì đơn vị phải có giải trình cụ thể có xác nhận của Lãnh đạo đơn vị.</w:t>
      </w:r>
    </w:p>
    <w:p w14:paraId="3BB8B8D6" w14:textId="77777777" w:rsidR="00D843DE" w:rsidRPr="00523EF4" w:rsidRDefault="00D843DE" w:rsidP="00D843DE">
      <w:pPr>
        <w:pBdr>
          <w:top w:val="nil"/>
          <w:left w:val="nil"/>
          <w:bottom w:val="nil"/>
          <w:right w:val="nil"/>
          <w:between w:val="nil"/>
        </w:pBdr>
        <w:spacing w:before="60" w:after="60" w:line="276" w:lineRule="auto"/>
        <w:ind w:right="13" w:firstLine="720"/>
        <w:jc w:val="both"/>
        <w:rPr>
          <w:color w:val="000000" w:themeColor="text1"/>
        </w:rPr>
      </w:pPr>
      <w:bookmarkStart w:id="76" w:name="_3tn7wk3nzq9x" w:colFirst="0" w:colLast="0"/>
      <w:bookmarkEnd w:id="76"/>
      <w:r w:rsidRPr="00523EF4">
        <w:rPr>
          <w:color w:val="000000" w:themeColor="text1"/>
        </w:rPr>
        <w:t>5. Nghiêm cấm các bộ phận sử dụng VTTB của công trình trước còn thừa cho công trình sau mà không làm đầy đủ thủ tục quyết toán công trình, không làm thủ tục nhập kho hoặc để tồn kho lâu ngày dẫn tới VTTB bị hư hỏng, mất mát.</w:t>
      </w:r>
    </w:p>
    <w:p w14:paraId="3897B472" w14:textId="77777777"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t>6. Đối với VTTB đã xuất cho đơn vị thi công, nếu nhà thầu dừng thi công hay chậm muộn quá 15 ngày so với hợp đồng ký kết hoặc phụ lục gia hạn hợp đồng thì sẽ phải thực hiện đánh giá lại VTTB đã cấp trước khi nhập về kho chủ đầu tư. Việc đánh giá lại VTTB thực hiện như sau:</w:t>
      </w:r>
    </w:p>
    <w:p w14:paraId="2EF256ED"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77" w:name="_8mvdm18ad0pf" w:colFirst="0" w:colLast="0"/>
      <w:bookmarkEnd w:id="77"/>
      <w:r w:rsidRPr="00523EF4">
        <w:rPr>
          <w:color w:val="000000" w:themeColor="text1"/>
        </w:rPr>
        <w:t>- Kiểm tra nguồn gốc, xuất xứ, mã hiệu, số serial, các tài liệu kỹ thuật kèm theo (nếu có).</w:t>
      </w:r>
    </w:p>
    <w:p w14:paraId="21FD8FF3"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78" w:name="_qygc2zjcgx6g" w:colFirst="0" w:colLast="0"/>
      <w:bookmarkEnd w:id="78"/>
      <w:r w:rsidRPr="00523EF4">
        <w:rPr>
          <w:color w:val="000000" w:themeColor="text1"/>
        </w:rPr>
        <w:t>- Đối với các VTTB không thể xác định chất lượng được bằng mắt thường thì phải thông qua thí nghiệm, kiểm định để xác định.</w:t>
      </w:r>
    </w:p>
    <w:p w14:paraId="17882C8E" w14:textId="77777777" w:rsidR="00D843DE" w:rsidRPr="00523EF4" w:rsidRDefault="00D843DE" w:rsidP="00D843DE">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79" w:name="_nswsnlu2ph2x" w:colFirst="0" w:colLast="0"/>
      <w:bookmarkEnd w:id="79"/>
      <w:r w:rsidRPr="00523EF4">
        <w:rPr>
          <w:color w:val="000000" w:themeColor="text1"/>
        </w:rPr>
        <w:t>- Trong trường hợp chất lượng VTTB không đảm bảo như khi xuất ra, đơn vị phải có trách nhiệm yêu cầu nhà thầu đền bù bằng VTTB mới.</w:t>
      </w:r>
    </w:p>
    <w:p w14:paraId="5E21FDCE" w14:textId="1A9EBBDE" w:rsidR="00D843DE" w:rsidRPr="00523EF4" w:rsidRDefault="00D843DE" w:rsidP="00D843DE">
      <w:pPr>
        <w:spacing w:before="60" w:after="60" w:line="276" w:lineRule="auto"/>
        <w:ind w:right="13" w:firstLine="720"/>
        <w:jc w:val="both"/>
        <w:rPr>
          <w:b/>
          <w:color w:val="000000" w:themeColor="text1"/>
        </w:rPr>
      </w:pPr>
      <w:bookmarkStart w:id="80" w:name="_k6iggoa0t9i" w:colFirst="0" w:colLast="0"/>
      <w:bookmarkEnd w:id="80"/>
      <w:r w:rsidRPr="00523EF4">
        <w:rPr>
          <w:color w:val="000000" w:themeColor="text1"/>
        </w:rPr>
        <w:t xml:space="preserve">7. Đối với VTTB thi công thừa tại Đơn vị: Đơn vị thi công thực hiện đề nghị nhập vật tư thừa sau thi công theo Biểu mẫu </w:t>
      </w:r>
      <w:r w:rsidRPr="00523EF4">
        <w:rPr>
          <w:b/>
          <w:color w:val="000000" w:themeColor="text1"/>
        </w:rPr>
        <w:t>BM/QyĐ-</w:t>
      </w:r>
      <w:r w:rsidRPr="00523EF4">
        <w:rPr>
          <w:b/>
          <w:color w:val="000000" w:themeColor="text1"/>
          <w:lang w:val="vi-VN"/>
        </w:rPr>
        <w:t>VTU</w:t>
      </w:r>
      <w:r w:rsidRPr="00523EF4">
        <w:rPr>
          <w:b/>
          <w:color w:val="000000" w:themeColor="text1"/>
        </w:rPr>
        <w:t>-0</w:t>
      </w:r>
      <w:r w:rsidR="00F02C84" w:rsidRPr="00523EF4">
        <w:rPr>
          <w:b/>
          <w:color w:val="000000" w:themeColor="text1"/>
        </w:rPr>
        <w:t>1</w:t>
      </w:r>
      <w:r w:rsidRPr="00523EF4">
        <w:rPr>
          <w:b/>
          <w:color w:val="000000" w:themeColor="text1"/>
          <w:lang w:val="vi-VN"/>
        </w:rPr>
        <w:t>-</w:t>
      </w:r>
      <w:r w:rsidRPr="00523EF4">
        <w:rPr>
          <w:b/>
          <w:color w:val="000000" w:themeColor="text1"/>
        </w:rPr>
        <w:t>02.</w:t>
      </w:r>
    </w:p>
    <w:p w14:paraId="5912A6D8" w14:textId="6BBCEBD8" w:rsidR="00D843DE" w:rsidRPr="00523EF4" w:rsidRDefault="00D843DE" w:rsidP="00D843DE">
      <w:pPr>
        <w:spacing w:before="60" w:after="60" w:line="276" w:lineRule="auto"/>
        <w:ind w:right="13" w:firstLine="720"/>
        <w:jc w:val="both"/>
        <w:rPr>
          <w:color w:val="000000" w:themeColor="text1"/>
        </w:rPr>
      </w:pPr>
      <w:r w:rsidRPr="00523EF4">
        <w:rPr>
          <w:color w:val="000000" w:themeColor="text1"/>
        </w:rPr>
        <w:t xml:space="preserve">8. Đối với VTTB thi công thừa tại Tổng Công ty: Đơn vị thi công thực hiện đề nghị nhập vật tư thừa sau thi công theo Biểu mẫu </w:t>
      </w:r>
      <w:r w:rsidRPr="00523EF4">
        <w:rPr>
          <w:b/>
          <w:color w:val="000000" w:themeColor="text1"/>
        </w:rPr>
        <w:t>BM/QyĐ-</w:t>
      </w:r>
      <w:r w:rsidRPr="00523EF4">
        <w:rPr>
          <w:b/>
          <w:color w:val="000000" w:themeColor="text1"/>
          <w:lang w:val="vi-VN"/>
        </w:rPr>
        <w:t>VTU</w:t>
      </w:r>
      <w:r w:rsidRPr="00523EF4">
        <w:rPr>
          <w:b/>
          <w:color w:val="000000" w:themeColor="text1"/>
        </w:rPr>
        <w:t>-0</w:t>
      </w:r>
      <w:r w:rsidR="00F02C84" w:rsidRPr="00523EF4">
        <w:rPr>
          <w:b/>
          <w:color w:val="000000" w:themeColor="text1"/>
        </w:rPr>
        <w:t>1</w:t>
      </w:r>
      <w:r w:rsidRPr="00523EF4">
        <w:rPr>
          <w:b/>
          <w:color w:val="000000" w:themeColor="text1"/>
          <w:lang w:val="vi-VN"/>
        </w:rPr>
        <w:t>-</w:t>
      </w:r>
      <w:r w:rsidRPr="00523EF4">
        <w:rPr>
          <w:b/>
          <w:color w:val="000000" w:themeColor="text1"/>
        </w:rPr>
        <w:t>24.</w:t>
      </w:r>
    </w:p>
    <w:p w14:paraId="3B979299" w14:textId="77777777" w:rsidR="00D843DE" w:rsidRPr="00523EF4" w:rsidRDefault="00D843DE" w:rsidP="00D843DE">
      <w:pPr>
        <w:spacing w:before="60" w:after="60" w:line="276" w:lineRule="auto"/>
        <w:ind w:right="13" w:firstLine="720"/>
        <w:jc w:val="both"/>
        <w:rPr>
          <w:color w:val="000000" w:themeColor="text1"/>
        </w:rPr>
      </w:pPr>
      <w:bookmarkStart w:id="81" w:name="_z2rpfuugdk4c" w:colFirst="0" w:colLast="0"/>
      <w:bookmarkEnd w:id="81"/>
      <w:r w:rsidRPr="00523EF4">
        <w:rPr>
          <w:color w:val="000000" w:themeColor="text1"/>
        </w:rPr>
        <w:t>9. Các đơn vị chịu trách nhiệm đôn đốc nhà thầu: thi công, tổ chức nghiệm thu, bàn giao đưa vào sử dụng, quyết toán và có chế tài thưởng phạt rõ ràng quy định trong hợp đồng ký kết khi nhà thầu thực hiện nhanh hoặc chậm so với tiến độ kế hoạch.</w:t>
      </w:r>
    </w:p>
    <w:p w14:paraId="799A603C" w14:textId="33C02E70" w:rsidR="00073417" w:rsidRPr="00523EF4" w:rsidRDefault="004A329F" w:rsidP="00E351ED">
      <w:pPr>
        <w:pStyle w:val="Heading1"/>
        <w:spacing w:before="60" w:after="60" w:line="276" w:lineRule="auto"/>
        <w:ind w:right="13"/>
        <w:jc w:val="center"/>
        <w:rPr>
          <w:color w:val="000000" w:themeColor="text1"/>
          <w:sz w:val="28"/>
          <w:szCs w:val="28"/>
        </w:rPr>
      </w:pPr>
      <w:bookmarkStart w:id="82" w:name="_Toc204610054"/>
      <w:bookmarkStart w:id="83" w:name="_Toc200702891"/>
      <w:bookmarkStart w:id="84" w:name="_Toc201522026"/>
      <w:r w:rsidRPr="00523EF4">
        <w:rPr>
          <w:color w:val="000000" w:themeColor="text1"/>
          <w:sz w:val="28"/>
          <w:szCs w:val="28"/>
        </w:rPr>
        <w:lastRenderedPageBreak/>
        <w:t>Chương</w:t>
      </w:r>
      <w:r w:rsidR="00073417" w:rsidRPr="00523EF4">
        <w:rPr>
          <w:color w:val="000000" w:themeColor="text1"/>
          <w:sz w:val="28"/>
          <w:szCs w:val="28"/>
        </w:rPr>
        <w:t xml:space="preserve"> IV</w:t>
      </w:r>
      <w:bookmarkEnd w:id="82"/>
    </w:p>
    <w:p w14:paraId="326AE21F" w14:textId="0FC96369" w:rsidR="00073417" w:rsidRPr="00523EF4" w:rsidRDefault="002177F8" w:rsidP="00E351ED">
      <w:pPr>
        <w:pStyle w:val="Heading1"/>
        <w:spacing w:before="60" w:after="60" w:line="276" w:lineRule="auto"/>
        <w:ind w:right="13"/>
        <w:jc w:val="center"/>
        <w:rPr>
          <w:color w:val="000000" w:themeColor="text1"/>
          <w:sz w:val="28"/>
          <w:szCs w:val="28"/>
        </w:rPr>
      </w:pPr>
      <w:bookmarkStart w:id="85" w:name="_Toc204610055"/>
      <w:r w:rsidRPr="00523EF4">
        <w:rPr>
          <w:color w:val="000000" w:themeColor="text1"/>
          <w:sz w:val="28"/>
          <w:szCs w:val="28"/>
        </w:rPr>
        <w:t xml:space="preserve">QUY ĐỊNH VỀ </w:t>
      </w:r>
      <w:r w:rsidR="00073417" w:rsidRPr="00523EF4">
        <w:rPr>
          <w:color w:val="000000" w:themeColor="text1"/>
          <w:sz w:val="28"/>
          <w:szCs w:val="28"/>
        </w:rPr>
        <w:t>CÔNG TÁC CẤP PHÁT</w:t>
      </w:r>
      <w:r w:rsidR="002A5594" w:rsidRPr="00523EF4">
        <w:rPr>
          <w:color w:val="000000" w:themeColor="text1"/>
          <w:sz w:val="28"/>
          <w:szCs w:val="28"/>
        </w:rPr>
        <w:t>, ĐIỀU CHUYỂN</w:t>
      </w:r>
      <w:r w:rsidR="00073417" w:rsidRPr="00523EF4">
        <w:rPr>
          <w:color w:val="000000" w:themeColor="text1"/>
          <w:sz w:val="28"/>
          <w:szCs w:val="28"/>
        </w:rPr>
        <w:t xml:space="preserve"> VTTB</w:t>
      </w:r>
      <w:bookmarkEnd w:id="83"/>
      <w:bookmarkEnd w:id="84"/>
      <w:bookmarkEnd w:id="85"/>
    </w:p>
    <w:p w14:paraId="497190B5" w14:textId="77777777" w:rsidR="00073417" w:rsidRPr="00523EF4" w:rsidRDefault="00073417" w:rsidP="00E351ED">
      <w:pPr>
        <w:spacing w:line="276" w:lineRule="auto"/>
        <w:ind w:right="13"/>
        <w:jc w:val="center"/>
        <w:rPr>
          <w:color w:val="000000" w:themeColor="text1"/>
          <w:sz w:val="16"/>
        </w:rPr>
      </w:pPr>
    </w:p>
    <w:p w14:paraId="24C95A9B" w14:textId="1E860B70" w:rsidR="00073417" w:rsidRDefault="00073417" w:rsidP="00990643">
      <w:pPr>
        <w:pStyle w:val="Heading2"/>
        <w:spacing w:before="60" w:after="60" w:line="276" w:lineRule="auto"/>
        <w:ind w:right="13"/>
        <w:jc w:val="both"/>
        <w:rPr>
          <w:color w:val="000000" w:themeColor="text1"/>
          <w:sz w:val="28"/>
          <w:szCs w:val="28"/>
        </w:rPr>
      </w:pPr>
      <w:bookmarkStart w:id="86" w:name="_Toc200702892"/>
      <w:bookmarkStart w:id="87" w:name="_Toc201522027"/>
      <w:bookmarkStart w:id="88" w:name="_Toc204610056"/>
      <w:r w:rsidRPr="00523EF4">
        <w:rPr>
          <w:color w:val="000000" w:themeColor="text1"/>
          <w:sz w:val="28"/>
          <w:szCs w:val="28"/>
        </w:rPr>
        <w:t xml:space="preserve">Điều </w:t>
      </w:r>
      <w:r w:rsidR="0013347A" w:rsidRPr="00523EF4">
        <w:rPr>
          <w:color w:val="000000" w:themeColor="text1"/>
          <w:sz w:val="28"/>
          <w:szCs w:val="28"/>
        </w:rPr>
        <w:t>09</w:t>
      </w:r>
      <w:r w:rsidRPr="00523EF4">
        <w:rPr>
          <w:color w:val="000000" w:themeColor="text1"/>
          <w:sz w:val="28"/>
          <w:szCs w:val="28"/>
        </w:rPr>
        <w:t>. Nguyên tắc chung khi cấp phát VTTB</w:t>
      </w:r>
      <w:bookmarkEnd w:id="86"/>
      <w:bookmarkEnd w:id="87"/>
      <w:bookmarkEnd w:id="88"/>
      <w:r w:rsidRPr="00523EF4">
        <w:rPr>
          <w:color w:val="000000" w:themeColor="text1"/>
          <w:sz w:val="28"/>
          <w:szCs w:val="28"/>
        </w:rPr>
        <w:t xml:space="preserve"> </w:t>
      </w:r>
    </w:p>
    <w:p w14:paraId="105527D5" w14:textId="77777777" w:rsidR="00045098" w:rsidRPr="00A3297E" w:rsidRDefault="00045098" w:rsidP="00045098">
      <w:pPr>
        <w:pStyle w:val="ListParagraph"/>
        <w:numPr>
          <w:ilvl w:val="0"/>
          <w:numId w:val="12"/>
        </w:numPr>
        <w:spacing w:before="60" w:after="60" w:line="276" w:lineRule="auto"/>
        <w:ind w:right="13"/>
        <w:jc w:val="both"/>
        <w:rPr>
          <w:color w:val="000000" w:themeColor="text1"/>
        </w:rPr>
      </w:pPr>
      <w:r>
        <w:rPr>
          <w:color w:val="000000" w:themeColor="text1"/>
        </w:rPr>
        <w:t>Lưu đồ</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4798"/>
        <w:gridCol w:w="2042"/>
      </w:tblGrid>
      <w:tr w:rsidR="00045098" w:rsidRPr="00BB30AA" w14:paraId="19780F76" w14:textId="77777777" w:rsidTr="00BF7D54">
        <w:trPr>
          <w:trHeight w:val="653"/>
        </w:trPr>
        <w:tc>
          <w:tcPr>
            <w:tcW w:w="2965" w:type="dxa"/>
            <w:tcBorders>
              <w:bottom w:val="nil"/>
            </w:tcBorders>
            <w:vAlign w:val="center"/>
          </w:tcPr>
          <w:p w14:paraId="2DE5D997" w14:textId="77777777" w:rsidR="00045098" w:rsidRPr="00F646AC" w:rsidRDefault="00045098" w:rsidP="002741B4">
            <w:pPr>
              <w:keepNext/>
              <w:jc w:val="center"/>
              <w:rPr>
                <w:b/>
                <w:lang w:val="en-AU"/>
              </w:rPr>
            </w:pPr>
            <w:r w:rsidRPr="00F646AC">
              <w:rPr>
                <w:b/>
                <w:lang w:val="en-AU"/>
              </w:rPr>
              <w:t>Trách nhiệm</w:t>
            </w:r>
          </w:p>
        </w:tc>
        <w:tc>
          <w:tcPr>
            <w:tcW w:w="4798" w:type="dxa"/>
            <w:tcBorders>
              <w:bottom w:val="nil"/>
            </w:tcBorders>
            <w:vAlign w:val="center"/>
          </w:tcPr>
          <w:p w14:paraId="65D94D12" w14:textId="77777777" w:rsidR="00045098" w:rsidRPr="00F646AC" w:rsidRDefault="00045098" w:rsidP="002741B4">
            <w:pPr>
              <w:jc w:val="center"/>
              <w:rPr>
                <w:b/>
              </w:rPr>
            </w:pPr>
            <w:r w:rsidRPr="00F646AC">
              <w:rPr>
                <w:b/>
              </w:rPr>
              <w:t>Tiến trình</w:t>
            </w:r>
          </w:p>
        </w:tc>
        <w:tc>
          <w:tcPr>
            <w:tcW w:w="2042" w:type="dxa"/>
            <w:tcBorders>
              <w:bottom w:val="nil"/>
            </w:tcBorders>
            <w:vAlign w:val="center"/>
          </w:tcPr>
          <w:p w14:paraId="3BC0F0FA" w14:textId="77777777" w:rsidR="00C27459" w:rsidRDefault="00045098" w:rsidP="002741B4">
            <w:pPr>
              <w:jc w:val="center"/>
              <w:rPr>
                <w:b/>
              </w:rPr>
            </w:pPr>
            <w:r w:rsidRPr="00F646AC">
              <w:rPr>
                <w:b/>
              </w:rPr>
              <w:t xml:space="preserve">Mô tả </w:t>
            </w:r>
          </w:p>
          <w:p w14:paraId="5C6E95DC" w14:textId="73E98334" w:rsidR="00045098" w:rsidRPr="00F646AC" w:rsidRDefault="00045098" w:rsidP="002741B4">
            <w:pPr>
              <w:jc w:val="center"/>
              <w:rPr>
                <w:b/>
              </w:rPr>
            </w:pPr>
            <w:r w:rsidRPr="00F646AC">
              <w:rPr>
                <w:b/>
              </w:rPr>
              <w:t>công việc</w:t>
            </w:r>
          </w:p>
        </w:tc>
      </w:tr>
      <w:tr w:rsidR="00045098" w:rsidRPr="00BB30AA" w14:paraId="1A702B3A" w14:textId="77777777" w:rsidTr="00BF7D54">
        <w:trPr>
          <w:trHeight w:val="1116"/>
        </w:trPr>
        <w:tc>
          <w:tcPr>
            <w:tcW w:w="2965" w:type="dxa"/>
            <w:tcBorders>
              <w:bottom w:val="dotted" w:sz="4" w:space="0" w:color="auto"/>
            </w:tcBorders>
            <w:vAlign w:val="center"/>
          </w:tcPr>
          <w:p w14:paraId="2DF5E2FB" w14:textId="3969C328" w:rsidR="00045098" w:rsidRPr="00F646AC" w:rsidRDefault="00045098" w:rsidP="002741B4">
            <w:r w:rsidRPr="00F646AC">
              <w:rPr>
                <w:lang w:val="vi-VN"/>
              </w:rPr>
              <w:t xml:space="preserve">Đơn vị </w:t>
            </w:r>
          </w:p>
        </w:tc>
        <w:tc>
          <w:tcPr>
            <w:tcW w:w="4798" w:type="dxa"/>
            <w:tcBorders>
              <w:bottom w:val="dotted" w:sz="4" w:space="0" w:color="auto"/>
            </w:tcBorders>
            <w:vAlign w:val="center"/>
          </w:tcPr>
          <w:p w14:paraId="4D118B1A" w14:textId="2759B060" w:rsidR="00045098" w:rsidRPr="00F646AC" w:rsidRDefault="002741B4" w:rsidP="002741B4">
            <w:r w:rsidRPr="00F646AC">
              <w:rPr>
                <w:noProof/>
              </w:rPr>
              <mc:AlternateContent>
                <mc:Choice Requires="wps">
                  <w:drawing>
                    <wp:anchor distT="0" distB="0" distL="114300" distR="114300" simplePos="0" relativeHeight="251684864" behindDoc="0" locked="0" layoutInCell="1" allowOverlap="1" wp14:anchorId="3B9FFFC7" wp14:editId="05CBB789">
                      <wp:simplePos x="0" y="0"/>
                      <wp:positionH relativeFrom="column">
                        <wp:posOffset>436947</wp:posOffset>
                      </wp:positionH>
                      <wp:positionV relativeFrom="paragraph">
                        <wp:posOffset>155274</wp:posOffset>
                      </wp:positionV>
                      <wp:extent cx="1845945" cy="356135"/>
                      <wp:effectExtent l="0" t="0" r="20955" b="25400"/>
                      <wp:wrapNone/>
                      <wp:docPr id="306" name="Rounded 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356135"/>
                              </a:xfrm>
                              <a:prstGeom prst="roundRect">
                                <a:avLst>
                                  <a:gd name="adj" fmla="val 16667"/>
                                </a:avLst>
                              </a:prstGeom>
                              <a:solidFill>
                                <a:srgbClr val="FFFFFF"/>
                              </a:solidFill>
                              <a:ln w="9525">
                                <a:solidFill>
                                  <a:srgbClr val="000000"/>
                                </a:solidFill>
                                <a:round/>
                                <a:headEnd/>
                                <a:tailEnd/>
                              </a:ln>
                            </wps:spPr>
                            <wps:txbx>
                              <w:txbxContent>
                                <w:p w14:paraId="168D8482" w14:textId="6C90173C" w:rsidR="008565B7" w:rsidRPr="00F646AC" w:rsidRDefault="008565B7" w:rsidP="00045098">
                                  <w:pPr>
                                    <w:pStyle w:val="CAPTUA"/>
                                    <w:rPr>
                                      <w:caps w:val="0"/>
                                      <w:sz w:val="28"/>
                                      <w:szCs w:val="28"/>
                                    </w:rPr>
                                  </w:pPr>
                                  <w:r w:rsidRPr="00F646AC">
                                    <w:rPr>
                                      <w:rFonts w:ascii="Times New Roman" w:hAnsi="Times New Roman"/>
                                      <w:caps w:val="0"/>
                                      <w:sz w:val="28"/>
                                      <w:szCs w:val="28"/>
                                    </w:rPr>
                                    <w:t>Đề nghị xin cấp VTTB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9FFFC7" id="Rounded Rectangle 306" o:spid="_x0000_s1031" style="position:absolute;margin-left:34.4pt;margin-top:12.25pt;width:145.35pt;height:28.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NShQAIAAH4EAAAOAAAAZHJzL2Uyb0RvYy54bWysVFFv1DAMfkfiP0R5Z73erretWm+aNoaQ&#10;Bkwb/IBckl4DaRyc3PXGr8dJu3EDnhB9iOzY/mx/jnt+se8t22kMBlzDy6MZZ9pJUMZtGv7l882b&#10;U85CFE4JC043/FEHfrF6/ep88LWeQwdWaWQE4kI9+IZ3Mfq6KILsdC/CEXjtyNgC9iKSiptCoRgI&#10;vbfFfDZbFgOg8ghSh0C316ORrzJ+22oZP7Vt0JHZhlNtMZ+Yz3U6i9W5qDcofGfkVIb4hyp6YRwl&#10;fYa6FlGwLZo/oHojEQK08UhCX0DbGqlzD9RNOfutm4dOeJ17IXKCf6Yp/D9Y+XF3h8yohh/Plpw5&#10;0dOQ7mHrlFbsnugTbmM1S0aiavChpogHf4ep2eBvQX4LzMFVR376EhGGTgtFBZbJv3gRkJRAoWw9&#10;fABFecQ2QmZt32KfAIkPts/DeXwejt5HJumyPF1UZ4uKM0m242pZHlc5haifoj2G+E5Dz5LQcExd&#10;pBZyCrG7DTFPSE1dCvWVs7a3NO+dsKxcLpcnE+LkXIj6CTO3C9aoG2NtVnCzvrLIKLThN/mbgsOh&#10;m3VsaPhZNa9yFS9s4RBilr+/QeQ+8jtN1L51KstRGDvKVKV1E9eJ3nFMcb/e57lmlhL1a1CPRD7C&#10;uAS0tCR0gD84G2gBGh6+bwVqzux7RwM8KxeLtDFZWVQnc1Lw0LI+tAgnCarhkbNRvIrjlm09mk1H&#10;mcpMgINLGnpr4tPrGKuayqdHTtKLLTrUs9ev38bqJwAAAP//AwBQSwMEFAAGAAgAAAAhAK1q2mXc&#10;AAAACAEAAA8AAABkcnMvZG93bnJldi54bWxMj0FPhDAQhe8m/odmTLy5rasQlqVsjIlejejBY6Gz&#10;QKRTlhYW/fWOJ73Ny3t575visLpBLDiF3pOG240CgdR421Or4f3t6SYDEaIhawZPqOELAxzKy4vC&#10;5Naf6RWXKraCSyjkRkMX45hLGZoOnQkbPyKxd/STM5Hl1Eo7mTOXu0FulUqlMz3xQmdGfOyw+axm&#10;p6GxalbTx/Kyq5NYfS/zieTzSevrq/VhDyLiGv/C8IvP6FAyU+1nskEMGtKMyaOG7X0Cgv27ZMdH&#10;rSFTKciykP8fKH8AAAD//wMAUEsBAi0AFAAGAAgAAAAhALaDOJL+AAAA4QEAABMAAAAAAAAAAAAA&#10;AAAAAAAAAFtDb250ZW50X1R5cGVzXS54bWxQSwECLQAUAAYACAAAACEAOP0h/9YAAACUAQAACwAA&#10;AAAAAAAAAAAAAAAvAQAAX3JlbHMvLnJlbHNQSwECLQAUAAYACAAAACEA0cTUoUACAAB+BAAADgAA&#10;AAAAAAAAAAAAAAAuAgAAZHJzL2Uyb0RvYy54bWxQSwECLQAUAAYACAAAACEArWraZdwAAAAIAQAA&#10;DwAAAAAAAAAAAAAAAACaBAAAZHJzL2Rvd25yZXYueG1sUEsFBgAAAAAEAAQA8wAAAKMFAAAAAA==&#10;">
                      <v:textbox>
                        <w:txbxContent>
                          <w:p w14:paraId="168D8482" w14:textId="6C90173C" w:rsidR="008565B7" w:rsidRPr="00F646AC" w:rsidRDefault="008565B7" w:rsidP="00045098">
                            <w:pPr>
                              <w:pStyle w:val="CAPTUA"/>
                              <w:rPr>
                                <w:caps w:val="0"/>
                                <w:sz w:val="28"/>
                                <w:szCs w:val="28"/>
                              </w:rPr>
                            </w:pPr>
                            <w:r w:rsidRPr="00F646AC">
                              <w:rPr>
                                <w:rFonts w:ascii="Times New Roman" w:hAnsi="Times New Roman"/>
                                <w:caps w:val="0"/>
                                <w:sz w:val="28"/>
                                <w:szCs w:val="28"/>
                              </w:rPr>
                              <w:t>Đề nghị xin cấp VTTB</w:t>
                            </w:r>
                          </w:p>
                        </w:txbxContent>
                      </v:textbox>
                    </v:roundrect>
                  </w:pict>
                </mc:Fallback>
              </mc:AlternateContent>
            </w:r>
            <w:r w:rsidR="00045098" w:rsidRPr="00F646AC">
              <w:rPr>
                <w:b/>
                <w:bCs/>
                <w:noProof/>
              </w:rPr>
              <mc:AlternateContent>
                <mc:Choice Requires="wps">
                  <w:drawing>
                    <wp:anchor distT="0" distB="0" distL="114300" distR="114300" simplePos="0" relativeHeight="251685888" behindDoc="0" locked="0" layoutInCell="1" allowOverlap="1" wp14:anchorId="65EFF85A" wp14:editId="734CC1EE">
                      <wp:simplePos x="0" y="0"/>
                      <wp:positionH relativeFrom="column">
                        <wp:posOffset>2698291</wp:posOffset>
                      </wp:positionH>
                      <wp:positionV relativeFrom="paragraph">
                        <wp:posOffset>398406</wp:posOffset>
                      </wp:positionV>
                      <wp:extent cx="2129" cy="706932"/>
                      <wp:effectExtent l="0" t="0" r="36195" b="17145"/>
                      <wp:wrapNone/>
                      <wp:docPr id="309" name="Straight Arrow Connector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 cy="7069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CC75EE" id="Straight Arrow Connector 309" o:spid="_x0000_s1026" type="#_x0000_t32" style="position:absolute;margin-left:212.45pt;margin-top:31.35pt;width:.15pt;height:55.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hx1KgIAAFAEAAAOAAAAZHJzL2Uyb0RvYy54bWysVE1v2zAMvQ/YfxB0T/2RNE2MOkVhJ7t0&#10;W4F2P0CR5FiYLQqSEicY9t9HKU7QbpdhmA8yZZGPj+ST7x+OfUcO0joFuqTZTUqJ1ByE0ruSfnvd&#10;TBaUOM+0YB1oWdKTdPRh9fHD/WAKmUMLnZCWIIh2xWBK2npviiRxvJU9czdgpMbDBmzPPG7tLhGW&#10;DYjed0mepvNkACuMBS6dw6/1+ZCuIn7TSO6/No2TnnQlRW4+rjau27Amq3tW7CwzreIjDfYPLHqm&#10;NCa9QtXMM7K36g+oXnELDhp/w6FPoGkUl7EGrCZLf6vmpWVGxlqwOc5c2+T+Hyz/cni2RImSTtMl&#10;JZr1OKQXb5natZ48WgsDqUBrbCRYEnywY4NxBQZW+tmGmvlRv5gn4N8d0VC1TO9kZP56MgiWhYjk&#10;XUjYOIN5t8NnEOjD9h5i+46N7QMkNoYc45RO1ynJoyccP+ZZjkw5Htyl8+U0j/isuIQa6/wnCT0J&#10;RkndWMu1iCwmYocn5wMxVlwCQl4NG9V1URSdJkNJl7f5bQxw0CkRDoObs7tt1VlyYEFW8RlZvHOz&#10;sNcigrWSifVoe6a6s43JOx3wsDSkM1pn3fxYpsv1Yr2YTWb5fD2ZpXU9edxUs8l8k93d1tO6qurs&#10;Z6CWzYpWCSF1YHfRcDb7O42Mt+msvquKr21I3qPHfiHZyzuSjrMN4zwLYwvi9GwvM0fZRufxioV7&#10;8XaP9tsfweoXAAAA//8DAFBLAwQUAAYACAAAACEA2LYPu98AAAAKAQAADwAAAGRycy9kb3ducmV2&#10;LnhtbEyPwU7DMBBE70j8g7VIXBC1a6UtTeNUFRIHjrSVuLrJkqTE6yh2mtCvZznR42qeZt5m28m1&#10;4oJ9aDwZmM8UCKTClw1VBo6Ht+cXECFaKm3rCQ38YIBtfn+X2bT0I33gZR8rwSUUUmugjrFLpQxF&#10;jc6Gme+QOPvyvbORz76SZW9HLnet1EotpbMN8UJtO3ytsfjeD84AhmExV7u1q47v1/HpU1/PY3cw&#10;5vFh2m1ARJziPwx/+qwOOTud/EBlEK2BRCdrRg0s9QoEA4leaBAnJleJApln8vaF/BcAAP//AwBQ&#10;SwECLQAUAAYACAAAACEAtoM4kv4AAADhAQAAEwAAAAAAAAAAAAAAAAAAAAAAW0NvbnRlbnRfVHlw&#10;ZXNdLnhtbFBLAQItABQABgAIAAAAIQA4/SH/1gAAAJQBAAALAAAAAAAAAAAAAAAAAC8BAABfcmVs&#10;cy8ucmVsc1BLAQItABQABgAIAAAAIQA6Vhx1KgIAAFAEAAAOAAAAAAAAAAAAAAAAAC4CAABkcnMv&#10;ZTJvRG9jLnhtbFBLAQItABQABgAIAAAAIQDYtg+73wAAAAoBAAAPAAAAAAAAAAAAAAAAAIQEAABk&#10;cnMvZG93bnJldi54bWxQSwUGAAAAAAQABADzAAAAkAUAAAAA&#10;"/>
                  </w:pict>
                </mc:Fallback>
              </mc:AlternateContent>
            </w:r>
            <w:r w:rsidR="00045098" w:rsidRPr="00F646AC">
              <w:rPr>
                <w:b/>
                <w:bCs/>
                <w:noProof/>
              </w:rPr>
              <mc:AlternateContent>
                <mc:Choice Requires="wps">
                  <w:drawing>
                    <wp:anchor distT="0" distB="0" distL="114300" distR="114300" simplePos="0" relativeHeight="251686912" behindDoc="0" locked="0" layoutInCell="1" allowOverlap="1" wp14:anchorId="1AD26E98" wp14:editId="62B8CC62">
                      <wp:simplePos x="0" y="0"/>
                      <wp:positionH relativeFrom="column">
                        <wp:posOffset>2265680</wp:posOffset>
                      </wp:positionH>
                      <wp:positionV relativeFrom="paragraph">
                        <wp:posOffset>404495</wp:posOffset>
                      </wp:positionV>
                      <wp:extent cx="429260" cy="635"/>
                      <wp:effectExtent l="20955" t="71755" r="6985" b="80010"/>
                      <wp:wrapNone/>
                      <wp:docPr id="307" name="Straight Arrow Connector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9260" cy="63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A3CD75" id="Straight Arrow Connector 307" o:spid="_x0000_s1026" type="#_x0000_t32" style="position:absolute;margin-left:178.4pt;margin-top:31.85pt;width:33.8pt;height:.0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jhQgIAAHgEAAAOAAAAZHJzL2Uyb0RvYy54bWysVMGO2yAQvVfqPyDuWduJk02sOKuVnbSH&#10;bRtptx9AAMeoGBCwcaKq/94Be7Pd9lJV9QEPZubNm5mH13fnTqITt05oVeLsJsWIK6qZUMcSf33a&#10;TZYYOU8UI1IrXuILd/hu8/7dujcFn+pWS8YtAhDlit6UuPXeFEniaMs74m604QoOG2074mFrjwmz&#10;pAf0TibTNF0kvbbMWE25c/C1Hg7xJuI3Daf+S9M47pEsMXDzcbVxPYQ12axJcbTEtIKONMg/sOiI&#10;UJD0ClUTT9CzFX9AdYJa7XTjb6juEt00gvJYA1STpb9V89gSw2Mt0Bxnrm1y/w+Wfj7tLRKsxLP0&#10;FiNFOhjSo7dEHFuP7q3VPaq0UtBIbVHwgY71xhUQWKm9DTXTs3o0D5p+c0jpqiXqyCPzp4sBsCxE&#10;JG9CwsYZyHvoP2kGPuTZ69i+c2M71EhhPobAAA4tQuc4r8t1XvzsEYWP+XQ1XcBUKRwtZvOYiBQB&#10;I0Qa6/wHrjsUjBK7sahrNQM+OT04Hxi+BoRgpXdCyqgOqVBf4tV8Oo+EnJaChcPg5uzxUEmLTiTo&#10;Kz4jizduVj8rFsFaTth2tD0REmzkY59I6DUOqTrOMJIc7lOwBm5ShXRQOLAdrUFf31fparvcLvNJ&#10;Pl1sJ3la15P7XZVPFrvsdl7P6qqqsx+BeZYXrWCMq0D+RetZ/ndaGm/doNKr2q9dSt6ix3YC2Zd3&#10;JB01EMY+COig2WVvQ3VBDiDv6DxexXB/ft1Hr9cfxuYnAAAA//8DAFBLAwQUAAYACAAAACEAKRcy&#10;mN8AAAAJAQAADwAAAGRycy9kb3ducmV2LnhtbEyPwU7DMBBE70j8g7VI3KhDm4YqxKkQiBNcKEhV&#10;b9t4iVPidbDdJvw97gmOOzuaeVOtJ9uLE/nQOVZwO8tAEDdOd9wq+Hh/vlmBCBFZY++YFPxQgHV9&#10;eVFhqd3Ib3TaxFakEA4lKjAxDqWUoTFkMczcQJx+n85bjOn0rdQexxRueznPskJa7Dg1GBzo0VDz&#10;tTlaBdvXbLecnDeH3XduXrqndnuwo1LXV9PDPYhIU/wzwxk/oUOdmPbuyDqIXsFiWST0qKBY3IFI&#10;hnye5yD2Z2EFsq7k/wX1LwAAAP//AwBQSwECLQAUAAYACAAAACEAtoM4kv4AAADhAQAAEwAAAAAA&#10;AAAAAAAAAAAAAAAAW0NvbnRlbnRfVHlwZXNdLnhtbFBLAQItABQABgAIAAAAIQA4/SH/1gAAAJQB&#10;AAALAAAAAAAAAAAAAAAAAC8BAABfcmVscy8ucmVsc1BLAQItABQABgAIAAAAIQAF/2jhQgIAAHgE&#10;AAAOAAAAAAAAAAAAAAAAAC4CAABkcnMvZTJvRG9jLnhtbFBLAQItABQABgAIAAAAIQApFzKY3wAA&#10;AAkBAAAPAAAAAAAAAAAAAAAAAJwEAABkcnMvZG93bnJldi54bWxQSwUGAAAAAAQABADzAAAAqAUA&#10;AAAA&#10;">
                      <v:stroke endarrow="open"/>
                    </v:shape>
                  </w:pict>
                </mc:Fallback>
              </mc:AlternateContent>
            </w:r>
          </w:p>
        </w:tc>
        <w:tc>
          <w:tcPr>
            <w:tcW w:w="2042" w:type="dxa"/>
            <w:tcBorders>
              <w:bottom w:val="dotted" w:sz="4" w:space="0" w:color="auto"/>
            </w:tcBorders>
            <w:vAlign w:val="center"/>
          </w:tcPr>
          <w:p w14:paraId="35124F12" w14:textId="7E5216A7" w:rsidR="00045098" w:rsidRPr="00F646AC" w:rsidRDefault="0014601B" w:rsidP="002741B4">
            <w:pPr>
              <w:tabs>
                <w:tab w:val="center" w:pos="1310"/>
                <w:tab w:val="right" w:pos="2620"/>
              </w:tabs>
              <w:jc w:val="center"/>
              <w:rPr>
                <w:rFonts w:ascii="VNI-Times" w:hAnsi="VNI-Times"/>
                <w:lang w:val="vi-VN"/>
              </w:rPr>
            </w:pPr>
            <w:r w:rsidRPr="00F646AC">
              <w:rPr>
                <w:i/>
              </w:rPr>
              <w:t>2.</w:t>
            </w:r>
            <w:r w:rsidR="00045098" w:rsidRPr="00F646AC">
              <w:rPr>
                <w:i/>
              </w:rPr>
              <w:t>a</w:t>
            </w:r>
          </w:p>
        </w:tc>
      </w:tr>
      <w:tr w:rsidR="00045098" w:rsidRPr="00BB30AA" w14:paraId="723800CF" w14:textId="77777777" w:rsidTr="00BF7D54">
        <w:trPr>
          <w:trHeight w:val="1331"/>
        </w:trPr>
        <w:tc>
          <w:tcPr>
            <w:tcW w:w="2965" w:type="dxa"/>
            <w:tcBorders>
              <w:top w:val="dotted" w:sz="4" w:space="0" w:color="auto"/>
              <w:bottom w:val="dotted" w:sz="4" w:space="0" w:color="auto"/>
            </w:tcBorders>
            <w:vAlign w:val="center"/>
          </w:tcPr>
          <w:p w14:paraId="5C3700B3" w14:textId="00DBEDA5" w:rsidR="00045098" w:rsidRPr="00F646AC" w:rsidRDefault="002741B4" w:rsidP="002741B4">
            <w:r w:rsidRPr="00F646AC">
              <w:t>Ban Vật tư</w:t>
            </w:r>
          </w:p>
        </w:tc>
        <w:tc>
          <w:tcPr>
            <w:tcW w:w="4798" w:type="dxa"/>
            <w:tcBorders>
              <w:top w:val="dotted" w:sz="4" w:space="0" w:color="auto"/>
              <w:bottom w:val="dotted" w:sz="4" w:space="0" w:color="auto"/>
            </w:tcBorders>
            <w:vAlign w:val="center"/>
          </w:tcPr>
          <w:p w14:paraId="03CB070D" w14:textId="77777777" w:rsidR="002741B4" w:rsidRPr="00F646AC" w:rsidRDefault="002741B4" w:rsidP="002741B4">
            <w:r w:rsidRPr="00F646AC">
              <w:rPr>
                <w:noProof/>
              </w:rPr>
              <mc:AlternateContent>
                <mc:Choice Requires="wps">
                  <w:drawing>
                    <wp:anchor distT="0" distB="0" distL="114300" distR="114300" simplePos="0" relativeHeight="251729920" behindDoc="0" locked="0" layoutInCell="1" allowOverlap="1" wp14:anchorId="1B7B4691" wp14:editId="6685AE6E">
                      <wp:simplePos x="0" y="0"/>
                      <wp:positionH relativeFrom="column">
                        <wp:posOffset>1363612</wp:posOffset>
                      </wp:positionH>
                      <wp:positionV relativeFrom="paragraph">
                        <wp:posOffset>-204135</wp:posOffset>
                      </wp:positionV>
                      <wp:extent cx="0" cy="465388"/>
                      <wp:effectExtent l="76200" t="0" r="57150" b="49530"/>
                      <wp:wrapNone/>
                      <wp:docPr id="269"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53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F7FD6" id="Straight Connector 269"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35pt,-16.05pt" to="107.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HZLMgIAAFsEAAAOAAAAZHJzL2Uyb0RvYy54bWysVMGO2jAQvVfqP1i+QwgbK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g6X2Kk&#10;SAtN2ntLxLHxqNRKgYTaonALWnXG5RBSqp0N1dKL2psXTb86pHTZEHXkkfPr1QBMGiKSh5CwcQYy&#10;HrqPmoEPOXkdhbvUtg2QIAm6xP5c7/3hF49of0jhNJvPnhaLCE7yW5yxzn/gukXBKLAUKihHcnJ+&#10;cT7wIPnNJRwrvRVSxu5LhboCL2fTWQxwWgoWLoObs8dDKS06kzA/8TfkfXCz+qRYBGs4YZvB9kRI&#10;sJGPangrQB/JccjWcoaR5PBkgtXTkypkhFqB8GD1I/RtOVluFptFNsqm880om1TV6P22zEbzbfpu&#10;Vj1VZVml3wP5NMsbwRhXgf9tnNPs78ZleFj9IN4H+i5U8ogeFQWyt/9IOjY79LeflINm150N1YW+&#10;wwRH5+G1hSfy6z56/fwmrH8AAAD//wMAUEsDBBQABgAIAAAAIQBthW9R4AAAAAoBAAAPAAAAZHJz&#10;L2Rvd25yZXYueG1sTI/BTsMwDIbvSLxDZCRuW5oyQVXqTghpXDZA2xCCW9aYtqJxqibdytsTxAGO&#10;tj/9/v5iOdlOHGnwrWMENU9AEFfOtFwjvOxXswyED5qN7hwTwhd5WJbnZ4XOjTvxlo67UIsYwj7X&#10;CE0IfS6lrxqy2s9dTxxvH26wOsRxqKUZ9CmG206mSXItrW45fmh0T/cNVZ+70SJsN6t19roep2p4&#10;f1BP++fN45vPEC8vprtbEIGm8AfDj35UhzI6HdzIxosOIVWLm4gizK5SBSISv5sDwkKlIMtC/q9Q&#10;fgMAAP//AwBQSwECLQAUAAYACAAAACEAtoM4kv4AAADhAQAAEwAAAAAAAAAAAAAAAAAAAAAAW0Nv&#10;bnRlbnRfVHlwZXNdLnhtbFBLAQItABQABgAIAAAAIQA4/SH/1gAAAJQBAAALAAAAAAAAAAAAAAAA&#10;AC8BAABfcmVscy8ucmVsc1BLAQItABQABgAIAAAAIQBIeHZLMgIAAFsEAAAOAAAAAAAAAAAAAAAA&#10;AC4CAABkcnMvZTJvRG9jLnhtbFBLAQItABQABgAIAAAAIQBthW9R4AAAAAoBAAAPAAAAAAAAAAAA&#10;AAAAAIwEAABkcnMvZG93bnJldi54bWxQSwUGAAAAAAQABADzAAAAmQUAAAAA&#10;">
                      <v:stroke endarrow="block"/>
                    </v:line>
                  </w:pict>
                </mc:Fallback>
              </mc:AlternateContent>
            </w:r>
            <w:r w:rsidR="00045098" w:rsidRPr="00F646AC">
              <w:t xml:space="preserve">                                                      </w:t>
            </w:r>
          </w:p>
          <w:p w14:paraId="5DA4F9F3" w14:textId="1EDA1FBE" w:rsidR="00045098" w:rsidRPr="00F646AC" w:rsidRDefault="002741B4" w:rsidP="002741B4">
            <w:r w:rsidRPr="00F646AC">
              <w:rPr>
                <w:noProof/>
              </w:rPr>
              <mc:AlternateContent>
                <mc:Choice Requires="wps">
                  <w:drawing>
                    <wp:anchor distT="0" distB="0" distL="114300" distR="114300" simplePos="0" relativeHeight="251693056" behindDoc="0" locked="0" layoutInCell="1" allowOverlap="1" wp14:anchorId="3006181E" wp14:editId="3181A234">
                      <wp:simplePos x="0" y="0"/>
                      <wp:positionH relativeFrom="column">
                        <wp:posOffset>426152</wp:posOffset>
                      </wp:positionH>
                      <wp:positionV relativeFrom="paragraph">
                        <wp:posOffset>63567</wp:posOffset>
                      </wp:positionV>
                      <wp:extent cx="1845945" cy="385010"/>
                      <wp:effectExtent l="0" t="0" r="20955" b="15240"/>
                      <wp:wrapNone/>
                      <wp:docPr id="304" name="Rectangl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385010"/>
                              </a:xfrm>
                              <a:prstGeom prst="rect">
                                <a:avLst/>
                              </a:prstGeom>
                              <a:solidFill>
                                <a:srgbClr val="FFFFFF"/>
                              </a:solidFill>
                              <a:ln w="9525">
                                <a:solidFill>
                                  <a:srgbClr val="000000"/>
                                </a:solidFill>
                                <a:miter lim="800000"/>
                                <a:headEnd/>
                                <a:tailEnd/>
                              </a:ln>
                            </wps:spPr>
                            <wps:txbx>
                              <w:txbxContent>
                                <w:p w14:paraId="692E9A32" w14:textId="77777777" w:rsidR="008565B7" w:rsidRPr="00F646AC" w:rsidRDefault="008565B7" w:rsidP="00045098">
                                  <w:pPr>
                                    <w:pStyle w:val="CAPTUA"/>
                                    <w:rPr>
                                      <w:caps w:val="0"/>
                                      <w:sz w:val="28"/>
                                      <w:szCs w:val="28"/>
                                    </w:rPr>
                                  </w:pPr>
                                  <w:r w:rsidRPr="00F646AC">
                                    <w:rPr>
                                      <w:rFonts w:ascii="Times New Roman" w:hAnsi="Times New Roman"/>
                                      <w:caps w:val="0"/>
                                      <w:sz w:val="28"/>
                                      <w:szCs w:val="28"/>
                                    </w:rPr>
                                    <w:t xml:space="preserve">Tổng hợp nhu cầu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6181E" id="Rectangle 304" o:spid="_x0000_s1032" style="position:absolute;margin-left:33.55pt;margin-top:5pt;width:145.35pt;height:30.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G6LAIAAFIEAAAOAAAAZHJzL2Uyb0RvYy54bWysVFFv0zAQfkfiP1h+p0m6ZLRR02nqKEIa&#10;MDH4AY7jJBaObc5u0/LrOTtd1wFPiDxYPt/583ff3WV1cxgU2Qtw0uiKZrOUEqG5aaTuKvrt6/bN&#10;ghLnmW6YMlpU9CgcvVm/frUabSnmpjeqEUAQRLtytBXtvbdlkjjei4G5mbFCo7M1MDCPJnRJA2xE&#10;9EEl8zS9TkYDjQXDhXN4ejc56Trit63g/nPbOuGJqihy83GFuNZhTdYrVnbAbC/5iQb7BxYDkxof&#10;PUPdMc/IDuQfUIPkYJxp/YybITFtK7mIOWA2WfpbNo89syLmguI4e5bJ/T9Y/mn/AEQ2Fb1Kc0o0&#10;G7BIX1A2pjslSDhEiUbrSox8tA8QknT23vDvjmiz6TFO3AKYsResQWJZiE9eXAiGw6ukHj+aBvHZ&#10;zpuo1qGFIQCiDuQQi3I8F0UcPOF4mC3yYpkXlHD0XS0KlCk+wcqn2xacfy/MQMKmooDsIzrb3zsf&#10;2LDyKSSyN0o2W6lUNKCrNwrInmGDbON3QneXYUqTsaLLYl5E5Bc+dwmRxu9vEIP02OlKDhVdnINY&#10;GWR7p5vYh55JNe2RstInHYN0Uwn8oT7EWl2HB4KstWmOKCyYqbFxEHHTG/hJyYhNXVH3Y8dAUKI+&#10;aCzOMsvzMAXRyIu3czTg0lNfepjmCFVRT8m03fhpcnYWZNfjS1lUQ5tbLGgro9bPrE70sXFjCU5D&#10;Fibj0o5Rz7+C9S8AAAD//wMAUEsDBBQABgAIAAAAIQDVrEy43QAAAAgBAAAPAAAAZHJzL2Rvd25y&#10;ZXYueG1sTI/BTsMwEETvSPyDtUjcqN1WJDTEqRCoSBzb9MJtE7tJIF5HsdMGvp7lBMedGc3Oy7ez&#10;68XZjqHzpGG5UCAs1d501Gg4lru7BxAhIhnsPVkNXzbAtri+yjEz/kJ7ez7ERnAJhQw1tDEOmZSh&#10;bq3DsPCDJfZOfnQY+RwbaUa8cLnr5UqpRDrsiD+0ONjn1tafh8lpqLrVEb/35atym906vs3lx/T+&#10;ovXtzfz0CCLaOf6F4Xc+T4eCN1V+IhNEryFJl5xkXTES++v7lFEqDalKQBa5/A9Q/AAAAP//AwBQ&#10;SwECLQAUAAYACAAAACEAtoM4kv4AAADhAQAAEwAAAAAAAAAAAAAAAAAAAAAAW0NvbnRlbnRfVHlw&#10;ZXNdLnhtbFBLAQItABQABgAIAAAAIQA4/SH/1gAAAJQBAAALAAAAAAAAAAAAAAAAAC8BAABfcmVs&#10;cy8ucmVsc1BLAQItABQABgAIAAAAIQCvz1G6LAIAAFIEAAAOAAAAAAAAAAAAAAAAAC4CAABkcnMv&#10;ZTJvRG9jLnhtbFBLAQItABQABgAIAAAAIQDVrEy43QAAAAgBAAAPAAAAAAAAAAAAAAAAAIYEAABk&#10;cnMvZG93bnJldi54bWxQSwUGAAAAAAQABADzAAAAkAUAAAAA&#10;">
                      <v:textbox>
                        <w:txbxContent>
                          <w:p w14:paraId="692E9A32" w14:textId="77777777" w:rsidR="008565B7" w:rsidRPr="00F646AC" w:rsidRDefault="008565B7" w:rsidP="00045098">
                            <w:pPr>
                              <w:pStyle w:val="CAPTUA"/>
                              <w:rPr>
                                <w:caps w:val="0"/>
                                <w:sz w:val="28"/>
                                <w:szCs w:val="28"/>
                              </w:rPr>
                            </w:pPr>
                            <w:r w:rsidRPr="00F646AC">
                              <w:rPr>
                                <w:rFonts w:ascii="Times New Roman" w:hAnsi="Times New Roman"/>
                                <w:caps w:val="0"/>
                                <w:sz w:val="28"/>
                                <w:szCs w:val="28"/>
                              </w:rPr>
                              <w:t xml:space="preserve">Tổng hợp nhu cầu </w:t>
                            </w:r>
                          </w:p>
                        </w:txbxContent>
                      </v:textbox>
                    </v:rect>
                  </w:pict>
                </mc:Fallback>
              </mc:AlternateContent>
            </w:r>
            <w:r w:rsidR="00045098" w:rsidRPr="00F646AC">
              <w:rPr>
                <w:b/>
                <w:bCs/>
                <w:noProof/>
              </w:rPr>
              <mc:AlternateContent>
                <mc:Choice Requires="wps">
                  <w:drawing>
                    <wp:anchor distT="0" distB="0" distL="114300" distR="114300" simplePos="0" relativeHeight="251700224" behindDoc="0" locked="0" layoutInCell="1" allowOverlap="1" wp14:anchorId="01CE4814" wp14:editId="5538827A">
                      <wp:simplePos x="0" y="0"/>
                      <wp:positionH relativeFrom="column">
                        <wp:posOffset>2277110</wp:posOffset>
                      </wp:positionH>
                      <wp:positionV relativeFrom="paragraph">
                        <wp:posOffset>186055</wp:posOffset>
                      </wp:positionV>
                      <wp:extent cx="408940" cy="0"/>
                      <wp:effectExtent l="13335" t="13970" r="6350" b="5080"/>
                      <wp:wrapNone/>
                      <wp:docPr id="305" name="Straight Arrow Connector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8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5C558C" id="Straight Arrow Connector 305" o:spid="_x0000_s1026" type="#_x0000_t32" style="position:absolute;margin-left:179.3pt;margin-top:14.65pt;width:32.2pt;height: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PkjLQIAAFcEAAAOAAAAZHJzL2Uyb0RvYy54bWysVNtu2zAMfR+wfxD0ntpOnS4x6hSFnWwP&#10;uxRo9wGKJMfCZFGQ1DjBsH8fpVzWbi/DMD/IlEkeHZJHvr3bD5rspPMKTE2Lq5wSaTgIZbY1/fq0&#10;nswp8YEZwTQYWdOD9PRu+fbN7WgrOYUetJCOIIjx1Whr2odgqyzzvJcD81dgpUFnB25gAbdumwnH&#10;RkQfdDbN85tsBCesAy69x6/t0UmXCb/rJA9fus7LQHRNkVtIq0vrJq7Z8pZVW8dsr/iJBvsHFgNT&#10;Bg+9QLUsMPLs1B9Qg+IOPHThisOQQdcpLlMNWE2R/1bNY8+sTLVgc7y9tMn/P1j+effgiBI1vc5n&#10;lBg24JAeg2Nq2wdy7xyMpAFjsJHgSIzBjo3WV5jYmAcXa+Z782g/Av/miYGmZ2YrE/Ong0WwImZk&#10;r1Lixls8dzN+AoEx7DlAat++cwPptLIfYmIExxaRfZrX4TIvuQ+E48cyny9KnCo/uzJWRYSYZ50P&#10;7yUMJBo19aeSLrUc0dnuow+R36+EmGxgrbRO2tCGjDVdzKazRMeDViI6Y5h3202jHdmxqK70pGLR&#10;8zLMwbMRCayXTKxOdmBKH208XJuIh3UhnZN1lM/3Rb5YzVfzclJOb1aTMm/byf26KSc36+LdrL1u&#10;m6YtfkRqRVn1SghpIruzlIvy76RyulRHEV7EfGlD9ho99QvJnt+JdBpxnOpRHxsQhwd3Hj2qNwWf&#10;blq8Hi/3aL/8Hyx/AgAA//8DAFBLAwQUAAYACAAAACEALE7I9N0AAAAJAQAADwAAAGRycy9kb3du&#10;cmV2LnhtbEyPwU6EMBCG7ya+QzMm3twirIhI2RgTjQdD4qr3Lh0BpVOkXWDf3tl40OPMfPnn+4vN&#10;Ynsx4eg7RwouVxEIpNqZjhoFb68PFxkIHzQZ3TtCBQf0sClPTwqdGzfTC07b0AgOIZ9rBW0IQy6l&#10;r1u02q/cgMS3DzdaHXgcG2lGPXO47WUcRam0uiP+0OoB71usv7Z7q+Cbrg/vazlln1UV0sen54aw&#10;mpU6P1vubkEEXMIfDEd9VoeSnXZuT8aLXkFylaWMKohvEhAMrOOEy+1+F7Is5P8G5Q8AAAD//wMA&#10;UEsBAi0AFAAGAAgAAAAhALaDOJL+AAAA4QEAABMAAAAAAAAAAAAAAAAAAAAAAFtDb250ZW50X1R5&#10;cGVzXS54bWxQSwECLQAUAAYACAAAACEAOP0h/9YAAACUAQAACwAAAAAAAAAAAAAAAAAvAQAAX3Jl&#10;bHMvLnJlbHNQSwECLQAUAAYACAAAACEAfYT5Iy0CAABXBAAADgAAAAAAAAAAAAAAAAAuAgAAZHJz&#10;L2Uyb0RvYy54bWxQSwECLQAUAAYACAAAACEALE7I9N0AAAAJAQAADwAAAAAAAAAAAAAAAACHBAAA&#10;ZHJzL2Rvd25yZXYueG1sUEsFBgAAAAAEAAQA8wAAAJEFAAAAAA==&#10;"/>
                  </w:pict>
                </mc:Fallback>
              </mc:AlternateContent>
            </w:r>
          </w:p>
          <w:p w14:paraId="1D15C5A2" w14:textId="77777777" w:rsidR="00045098" w:rsidRPr="00F646AC" w:rsidRDefault="00045098" w:rsidP="002741B4">
            <w:r w:rsidRPr="00F646AC">
              <w:rPr>
                <w:b/>
                <w:bCs/>
                <w:noProof/>
              </w:rPr>
              <mc:AlternateContent>
                <mc:Choice Requires="wps">
                  <w:drawing>
                    <wp:anchor distT="0" distB="0" distL="114300" distR="114300" simplePos="0" relativeHeight="251706368" behindDoc="0" locked="0" layoutInCell="1" allowOverlap="1" wp14:anchorId="1C5AFEA0" wp14:editId="73F25723">
                      <wp:simplePos x="0" y="0"/>
                      <wp:positionH relativeFrom="column">
                        <wp:posOffset>2696979</wp:posOffset>
                      </wp:positionH>
                      <wp:positionV relativeFrom="paragraph">
                        <wp:posOffset>157479</wp:posOffset>
                      </wp:positionV>
                      <wp:extent cx="2640" cy="1790299"/>
                      <wp:effectExtent l="0" t="0" r="35560" b="19685"/>
                      <wp:wrapNone/>
                      <wp:docPr id="303" name="Straight Arrow Connector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0" cy="179029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61A4E" id="Straight Arrow Connector 303" o:spid="_x0000_s1026" type="#_x0000_t32" style="position:absolute;margin-left:212.35pt;margin-top:12.4pt;width:.2pt;height:140.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mk6KwIAAFEEAAAOAAAAZHJzL2Uyb0RvYy54bWysVMFu2zAMvQ/YPwi6p7YTN02MOkVhJ7t0&#10;W4F2H6BIcizMFgVJiRMM+/dRihO022UY5oNMWeTjI/nk+4dj35GDtE6BLml2k1IiNQeh9K6k3143&#10;kwUlzjMtWAdalvQkHX1YffxwP5hCTqGFTkhLEES7YjAlbb03RZI43sqeuRswUuNhA7ZnHrd2lwjL&#10;BkTvu2SapvNkACuMBS6dw6/1+ZCuIn7TSO6/No2TnnQlRW4+rjau27Amq3tW7CwzreIjDfYPLHqm&#10;NCa9QtXMM7K36g+oXnELDhp/w6FPoGkUl7EGrCZLf6vmpWVGxlqwOc5c2+T+Hyz/cni2RImSztIZ&#10;JZr1OKQXb5natZ48WgsDqUBrbCRYEnywY4NxBQZW+tmGmvlRv5gn4N8d0VC1TO9kZP56MgiWhYjk&#10;XUjYOIN5t8NnEOjD9h5i+46N7QMkNoYc45RO1ynJoyccP07nOU6S40F2t0yny2VMwIpLrLHOf5LQ&#10;k2CU1I3FXKvIYiZ2eHI+MGPFJSAk1rBRXRdV0WkylHR5O72NAQ46JcJhcHN2t606Sw4s6Co+I4t3&#10;bhb2WkSwVjKxHm3PVHe2MXmnAx7WhnRG6yycH8t0uV6sF/kkn87Xkzyt68njpson8012d1vP6qqq&#10;s5+BWpYXrRJC6sDuIuIs/zuRjNfpLL+rjK9tSN6jx34h2cs7ko7DDfM8K2ML4vRsL0NH3Ubn8Y6F&#10;i/F2j/bbP8HqFwAAAP//AwBQSwMEFAAGAAgAAAAhAOdD94/gAAAACgEAAA8AAABkcnMvZG93bnJl&#10;di54bWxMj8FOwzAQRO9I/IO1SFwQdWLSFkI2VYXEgSNtJa5uvCSB2I5ipwn9epZTOa72aeZNsZlt&#10;J040hNY7hHSRgCBXedO6GuGwf71/BBGidkZ33hHCDwXYlNdXhc6Nn9w7nXaxFhziQq4Rmhj7XMpQ&#10;NWR1WPieHP8+/WB15HOopRn0xOG2kypJVtLq1nFDo3t6aaj63o0WgcK4TJPtk60Pb+fp7kOdv6Z+&#10;j3h7M2+fQUSa4wWGP31Wh5Kdjn50JogOIVPZmlEElfEEBjK1TEEcER6S1RpkWcj/E8pfAAAA//8D&#10;AFBLAQItABQABgAIAAAAIQC2gziS/gAAAOEBAAATAAAAAAAAAAAAAAAAAAAAAABbQ29udGVudF9U&#10;eXBlc10ueG1sUEsBAi0AFAAGAAgAAAAhADj9If/WAAAAlAEAAAsAAAAAAAAAAAAAAAAALwEAAF9y&#10;ZWxzLy5yZWxzUEsBAi0AFAAGAAgAAAAhADPWaTorAgAAUQQAAA4AAAAAAAAAAAAAAAAALgIAAGRy&#10;cy9lMm9Eb2MueG1sUEsBAi0AFAAGAAgAAAAhAOdD94/gAAAACgEAAA8AAAAAAAAAAAAAAAAAhQQA&#10;AGRycy9kb3ducmV2LnhtbFBLBQYAAAAABAAEAPMAAACSBQAAAAA=&#10;"/>
                  </w:pict>
                </mc:Fallback>
              </mc:AlternateContent>
            </w:r>
            <w:r w:rsidRPr="00F646AC">
              <w:rPr>
                <w:b/>
                <w:bCs/>
                <w:noProof/>
              </w:rPr>
              <mc:AlternateContent>
                <mc:Choice Requires="wps">
                  <w:drawing>
                    <wp:anchor distT="0" distB="0" distL="114300" distR="114300" simplePos="0" relativeHeight="251712512" behindDoc="0" locked="0" layoutInCell="1" allowOverlap="1" wp14:anchorId="5CC8A4DB" wp14:editId="3305CB3B">
                      <wp:simplePos x="0" y="0"/>
                      <wp:positionH relativeFrom="column">
                        <wp:posOffset>2257425</wp:posOffset>
                      </wp:positionH>
                      <wp:positionV relativeFrom="paragraph">
                        <wp:posOffset>144844</wp:posOffset>
                      </wp:positionV>
                      <wp:extent cx="441325" cy="635"/>
                      <wp:effectExtent l="38100" t="76200" r="0" b="113665"/>
                      <wp:wrapNone/>
                      <wp:docPr id="302" name="Straight Arrow Connector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1325" cy="63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018BC0" id="Straight Arrow Connector 302" o:spid="_x0000_s1026" type="#_x0000_t32" style="position:absolute;margin-left:177.75pt;margin-top:11.4pt;width:34.75pt;height:.05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t1QAIAAHgEAAAOAAAAZHJzL2Uyb0RvYy54bWysVMGO2jAQvVfqP1i+QxIIFCLCapVAe9hu&#10;V2L7AcZ2iFXHtmwvAVX9945Nli3tpaqagzPOzLx5M37O6u7USXTk1gmtSpyNU4y4opoJdSjx1+ft&#10;aIGR80QxIrXiJT5zh+/W79+telPwiW61ZNwiAFGu6E2JW+9NkSSOtrwjbqwNV+BstO2Ih609JMyS&#10;HtA7mUzSdJ702jJjNeXOwdf64sTriN80nPovTeO4R7LEwM3H1cZ1H9ZkvSLFwRLTCjrQIP/AoiNC&#10;QdErVE08QS9W/AHVCWq1040fU90lumkE5bEH6CZLf+tm1xLDYy8wHGeuY3L/D5Y+Hp8sEqzE03SC&#10;kSIdHNLOWyIOrUf31uoeVVopGKS2KMTAxHrjCkis1JMNPdOT2pkHTb85pHTVEnXgkfnz2QBYFjKS&#10;m5SwcQbq7vvPmkEMefE6ju/U2A41UphPITGAw4jQKZ7X+Xpe/OQRhY95nk0nM4wouObTWSxEioAR&#10;Mo11/iPXHQpGid3Q1LWbCz45PjgfGL4lhGSlt0LKqA6pUF/i5QwqBY/TUrDgjBt72FfSoiMJ+orP&#10;wOImzOoXxSJYywnbDLYnQoKNfJwTCbPGoVTHGUaSw30K1oWbVKEcNA5sB+uir+/LdLlZbBb5KJ/M&#10;N6M8revR/bbKR/Nt9mFWT+uqqrMfgXmWF61gjKtA/lXrWf53Whpu3UWlV7Vfp5TcosdxAtnXdyQd&#10;NRCO/SKgvWbnJxu6C3IAecfg4SqG+/PrPka9/TDWPwEAAP//AwBQSwMEFAAGAAgAAAAhAOkkmZjd&#10;AAAACQEAAA8AAABkcnMvZG93bnJldi54bWxMj8FOwzAMhu9IvENkJG4spayIdU0nBOIEFwbStFvW&#10;mKajcUqSreXt8U7jaPvT7++vVpPrxRFD7DwpuJ1lIJAabzpqFXx+vNw8gIhJk9G9J1TwixFW9eVF&#10;pUvjR3rH4zq1gkMollqBTWkopYyNRafjzA9IfPvywenEY2ilCXrkcNfLPMvupdMd8QerB3yy2Hyv&#10;D07B5i3bFpMPdr/9mdvX7rnd7N2o1PXV9LgEkXBKZxhO+qwONTvt/IFMFL2Cu6IoGFWQ51yBgXle&#10;cLndabEAWVfyf4P6DwAA//8DAFBLAQItABQABgAIAAAAIQC2gziS/gAAAOEBAAATAAAAAAAAAAAA&#10;AAAAAAAAAABbQ29udGVudF9UeXBlc10ueG1sUEsBAi0AFAAGAAgAAAAhADj9If/WAAAAlAEAAAsA&#10;AAAAAAAAAAAAAAAALwEAAF9yZWxzLy5yZWxzUEsBAi0AFAAGAAgAAAAhAP9ja3VAAgAAeAQAAA4A&#10;AAAAAAAAAAAAAAAALgIAAGRycy9lMm9Eb2MueG1sUEsBAi0AFAAGAAgAAAAhAOkkmZjdAAAACQEA&#10;AA8AAAAAAAAAAAAAAAAAmgQAAGRycy9kb3ducmV2LnhtbFBLBQYAAAAABAAEAPMAAACkBQAAAAA=&#10;">
                      <v:stroke endarrow="open"/>
                    </v:shape>
                  </w:pict>
                </mc:Fallback>
              </mc:AlternateContent>
            </w:r>
          </w:p>
          <w:p w14:paraId="58DF1F2B" w14:textId="137D9B50" w:rsidR="00045098" w:rsidRPr="00F646AC" w:rsidRDefault="002741B4" w:rsidP="002741B4">
            <w:r w:rsidRPr="00F646AC">
              <w:rPr>
                <w:noProof/>
              </w:rPr>
              <mc:AlternateContent>
                <mc:Choice Requires="wps">
                  <w:drawing>
                    <wp:anchor distT="0" distB="0" distL="114300" distR="114300" simplePos="0" relativeHeight="251699200" behindDoc="0" locked="0" layoutInCell="1" allowOverlap="1" wp14:anchorId="1BD119C7" wp14:editId="00527778">
                      <wp:simplePos x="0" y="0"/>
                      <wp:positionH relativeFrom="column">
                        <wp:posOffset>1381125</wp:posOffset>
                      </wp:positionH>
                      <wp:positionV relativeFrom="paragraph">
                        <wp:posOffset>98425</wp:posOffset>
                      </wp:positionV>
                      <wp:extent cx="0" cy="403860"/>
                      <wp:effectExtent l="76200" t="0" r="57150" b="53340"/>
                      <wp:wrapNone/>
                      <wp:docPr id="301" name="Straight Connector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3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3C0AA" id="Straight Connector 30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75pt,7.75pt" to="108.7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TRMwIAAFsEAAAOAAAAZHJzL2Uyb0RvYy54bWysVMuu2jAQ3VfqP1jec5NAoBARrqoEurlt&#10;kbj9AGM7iVXHtmxDQFX/vWPzaGk3VVUWZmzPHJ85M5Pl86mX6MitE1qVOHtKMeKKaiZUW+Ivr5vR&#10;HCPniWJEasVLfOYOP6/evlkOpuBj3WnJuEUAolwxmBJ33psiSRzteE/ckzZcwWWjbU88bG2bMEsG&#10;QO9lMk7TWTJoy4zVlDsHp/XlEq8iftNw6j83jeMeyRIDNx9XG9d9WJPVkhStJaYT9EqD/AOLnggF&#10;j96hauIJOljxB1QvqNVON/6J6j7RTSMojzlANln6Wza7jhgecwFxnLnL5P4fLP103FokWIknaYaR&#10;Ij0UaectEW3nUaWVAgm1ReEWtBqMKyCkUlsbsqUntTMvmn51SOmqI6rlkfPr2QBMjEgeQsLGGXhx&#10;P3zUDHzIweso3KmxfYAESdAp1ud8rw8/eUQvhxRO83Qyn8XSJaS4xRnr/AeuexSMEkuhgnKkIMcX&#10;54E5uN5cwrHSGyFlrL5UaCjxYjqexgCnpWDhMrg52+4radGRhP6JvyADgD24WX1QLIJ1nLD11fZE&#10;SLCRj2p4K0AfyXF4recMI8lhZIJ1QZQqvAi5AuGrdWmhb4t0sZ6v5/koH8/Wozyt69H7TZWPZpvs&#10;3bSe1FVVZ98D+SwvOsEYV4H/rZ2z/O/a5TpYl0a8N/RdqOQRPYoAZG//kXQsdqjvpVP2mp23NmQX&#10;6g4dHJ2v0xZG5Nd99Pr5TVj9AAAA//8DAFBLAwQUAAYACAAAACEA4eZ8MN8AAAAJAQAADwAAAGRy&#10;cy9kb3ducmV2LnhtbEyPQUvDQBCF74L/YRnBm92kUBtjNkWEemlV2kqpt212TILZ2bC7aeO/d8SD&#10;noaZ93jzvWIx2k6c0IfWkYJ0koBAqpxpqVbwtlveZCBC1GR05wgVfGGARXl5UejcuDNt8LSNteAQ&#10;CrlW0MTY51KGqkGrw8T1SKx9OG915NXX0nh95nDbyWmS3EqrW+IPje7xscHqcztYBZv1cpXtV8NY&#10;+fen9GX3un4+hEyp66vx4R5ExDH+meEHn9GhZKajG8gE0SmYpvMZW1mY8WTD7+GoYH6XgiwL+b9B&#10;+Q0AAP//AwBQSwECLQAUAAYACAAAACEAtoM4kv4AAADhAQAAEwAAAAAAAAAAAAAAAAAAAAAAW0Nv&#10;bnRlbnRfVHlwZXNdLnhtbFBLAQItABQABgAIAAAAIQA4/SH/1gAAAJQBAAALAAAAAAAAAAAAAAAA&#10;AC8BAABfcmVscy8ucmVsc1BLAQItABQABgAIAAAAIQA+P5TRMwIAAFsEAAAOAAAAAAAAAAAAAAAA&#10;AC4CAABkcnMvZTJvRG9jLnhtbFBLAQItABQABgAIAAAAIQDh5nww3wAAAAkBAAAPAAAAAAAAAAAA&#10;AAAAAI0EAABkcnMvZG93bnJldi54bWxQSwUGAAAAAAQABADzAAAAmQUAAAAA&#10;">
                      <v:stroke endarrow="block"/>
                    </v:line>
                  </w:pict>
                </mc:Fallback>
              </mc:AlternateContent>
            </w:r>
            <w:r w:rsidR="00045098" w:rsidRPr="00F646AC">
              <w:t xml:space="preserve">                                                  </w:t>
            </w:r>
          </w:p>
        </w:tc>
        <w:tc>
          <w:tcPr>
            <w:tcW w:w="2042" w:type="dxa"/>
            <w:tcBorders>
              <w:top w:val="dotted" w:sz="4" w:space="0" w:color="auto"/>
              <w:bottom w:val="dotted" w:sz="4" w:space="0" w:color="auto"/>
            </w:tcBorders>
            <w:vAlign w:val="center"/>
          </w:tcPr>
          <w:p w14:paraId="02BB9B0D" w14:textId="2E3C12D0" w:rsidR="00045098" w:rsidRPr="00F646AC" w:rsidRDefault="0014601B" w:rsidP="002741B4">
            <w:pPr>
              <w:jc w:val="center"/>
              <w:rPr>
                <w:rFonts w:ascii="VNI-Times" w:hAnsi="VNI-Times"/>
                <w:lang w:val="vi-VN"/>
              </w:rPr>
            </w:pPr>
            <w:r w:rsidRPr="00F646AC">
              <w:rPr>
                <w:i/>
              </w:rPr>
              <w:t>2.</w:t>
            </w:r>
            <w:r w:rsidR="00045098" w:rsidRPr="00F646AC">
              <w:rPr>
                <w:i/>
              </w:rPr>
              <w:t>b</w:t>
            </w:r>
          </w:p>
        </w:tc>
      </w:tr>
      <w:tr w:rsidR="00045098" w:rsidRPr="00BB30AA" w14:paraId="2D5E64F7" w14:textId="77777777" w:rsidTr="00BF7D54">
        <w:trPr>
          <w:trHeight w:val="1416"/>
        </w:trPr>
        <w:tc>
          <w:tcPr>
            <w:tcW w:w="2965" w:type="dxa"/>
            <w:tcBorders>
              <w:top w:val="dotted" w:sz="4" w:space="0" w:color="auto"/>
              <w:bottom w:val="dotted" w:sz="4" w:space="0" w:color="auto"/>
            </w:tcBorders>
            <w:vAlign w:val="center"/>
          </w:tcPr>
          <w:p w14:paraId="69840327" w14:textId="479D47C0" w:rsidR="00045098" w:rsidRPr="00F646AC" w:rsidRDefault="002741B4" w:rsidP="002741B4">
            <w:r w:rsidRPr="00F646AC">
              <w:t>Ban</w:t>
            </w:r>
            <w:r w:rsidR="00045098" w:rsidRPr="00F646AC">
              <w:t xml:space="preserve"> KH, KT</w:t>
            </w:r>
          </w:p>
        </w:tc>
        <w:tc>
          <w:tcPr>
            <w:tcW w:w="4798" w:type="dxa"/>
            <w:tcBorders>
              <w:top w:val="dotted" w:sz="4" w:space="0" w:color="auto"/>
              <w:bottom w:val="dotted" w:sz="4" w:space="0" w:color="auto"/>
            </w:tcBorders>
            <w:vAlign w:val="center"/>
          </w:tcPr>
          <w:p w14:paraId="2816EFE4" w14:textId="72467183" w:rsidR="002741B4" w:rsidRPr="00F646AC" w:rsidRDefault="002741B4" w:rsidP="0014601B">
            <w:r w:rsidRPr="00F646AC">
              <w:rPr>
                <w:noProof/>
              </w:rPr>
              <mc:AlternateContent>
                <mc:Choice Requires="wps">
                  <w:drawing>
                    <wp:anchor distT="0" distB="0" distL="114300" distR="114300" simplePos="0" relativeHeight="251730944" behindDoc="0" locked="0" layoutInCell="1" allowOverlap="1" wp14:anchorId="044E18AE" wp14:editId="76BDF2AF">
                      <wp:simplePos x="0" y="0"/>
                      <wp:positionH relativeFrom="column">
                        <wp:posOffset>438150</wp:posOffset>
                      </wp:positionH>
                      <wp:positionV relativeFrom="paragraph">
                        <wp:posOffset>46355</wp:posOffset>
                      </wp:positionV>
                      <wp:extent cx="1845945" cy="375285"/>
                      <wp:effectExtent l="0" t="0" r="20955" b="2476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375385"/>
                              </a:xfrm>
                              <a:prstGeom prst="rect">
                                <a:avLst/>
                              </a:prstGeom>
                              <a:solidFill>
                                <a:srgbClr val="FFFFFF"/>
                              </a:solidFill>
                              <a:ln w="9525">
                                <a:solidFill>
                                  <a:srgbClr val="000000"/>
                                </a:solidFill>
                                <a:miter lim="800000"/>
                                <a:headEnd/>
                                <a:tailEnd/>
                              </a:ln>
                            </wps:spPr>
                            <wps:txbx>
                              <w:txbxContent>
                                <w:p w14:paraId="7AB5A717" w14:textId="77777777" w:rsidR="008565B7" w:rsidRDefault="008565B7" w:rsidP="002741B4">
                                  <w:pPr>
                                    <w:rPr>
                                      <w:noProof/>
                                    </w:rPr>
                                  </w:pPr>
                                  <w:r>
                                    <w:rPr>
                                      <w:noProof/>
                                    </w:rPr>
                                    <w:t>Kiểm soát &amp; xác nhận</w:t>
                                  </w:r>
                                </w:p>
                                <w:p w14:paraId="4B254299" w14:textId="5A968B37" w:rsidR="008565B7" w:rsidRPr="002741B4" w:rsidRDefault="008565B7" w:rsidP="002741B4">
                                  <w:pPr>
                                    <w:pStyle w:val="CAPTUA"/>
                                    <w:rPr>
                                      <w:rFonts w:ascii="Cambria" w:hAnsi="Cambria"/>
                                      <w:caps w:val="0"/>
                                      <w:sz w:val="18"/>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4E18AE" id="Rectangle 30" o:spid="_x0000_s1033" style="position:absolute;margin-left:34.5pt;margin-top:3.65pt;width:145.35pt;height:29.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9rCKwIAAFAEAAAOAAAAZHJzL2Uyb0RvYy54bWysVMGO0zAQvSPxD5bvNE3b0DZqulp1KUJa&#10;YMXCBziOk1g4thm7TcrXM3a63S5wQuRgeTzj5zdvZrK5GTpFjgKcNLqg6WRKidDcVFI3Bf32df9m&#10;RYnzTFdMGS0KehKO3mxfv9r0Nhcz0xpVCSAIol3e24K23ts8SRxvRcfcxFih0Vkb6JhHE5qkAtYj&#10;eqeS2XT6NukNVBYMF87h6d3opNuIX9eC+8917YQnqqDIzccV4lqGNdluWN4As63kZxrsH1h0TGp8&#10;9AJ1xzwjB5B/QHWSg3Gm9hNuusTUteQi5oDZpNPfsnlsmRUxFxTH2YtM7v/B8k/HByCyKugc5dGs&#10;wxp9QdWYbpQgeIYC9dblGPdoHyCk6Oy94d8d0WbXYpi4BTB9K1iFtNIQn7y4EAyHV0nZfzQVwrOD&#10;N1GroYYuAKIKZIglOV1KIgZPOB6mq0W2XmSUcPTNl9l8lcUnWP5024Lz74XpSNgUFJB8RGfHe+cD&#10;G5Y/hUT2RslqL5WKBjTlTgE5MmyPffzO6O46TGnSF3SdzbKI/MLnriGm8fsbRCc99rmSXUFXlyCW&#10;B9ne6Sp2oWdSjXukrPRZxyDdWAI/lEOs1DI8EGQtTXVCYcGMbY1jiJvWwE9KemzpgrofBwaCEvVB&#10;Y3HW6WIRZiAai2w5QwOuPeW1h2mOUAX1lIzbnR/n5mBBNi2+lEY1tLnFgtYyav3M6kwf2zaW4Dxi&#10;YS6u7Rj1/CPY/gIAAP//AwBQSwMEFAAGAAgAAAAhANofks/dAAAABwEAAA8AAABkcnMvZG93bnJl&#10;di54bWxMj0FPg0AQhe8m/ofNmHizi0WpUJbGaGrisaUXbws7BZSdJezSor/e6UmP897Le9/km9n2&#10;4oSj7xwpuF9EIJBqZzpqFBzK7d0TCB80Gd07QgXf6GFTXF/lOjPuTDs87UMjuIR8phW0IQyZlL5u&#10;0Wq/cAMSe0c3Wh34HBtpRn3mctvLZRQl0uqOeKHVA760WH/tJ6ug6pYH/bMr3yKbbuPwPpef08er&#10;Urc38/MaRMA5/IXhgs/oUDBT5SYyXvQKkpRfCQpWMQi248d0BaJiPXkAWeTyP3/xCwAA//8DAFBL&#10;AQItABQABgAIAAAAIQC2gziS/gAAAOEBAAATAAAAAAAAAAAAAAAAAAAAAABbQ29udGVudF9UeXBl&#10;c10ueG1sUEsBAi0AFAAGAAgAAAAhADj9If/WAAAAlAEAAAsAAAAAAAAAAAAAAAAALwEAAF9yZWxz&#10;Ly5yZWxzUEsBAi0AFAAGAAgAAAAhACjL2sIrAgAAUAQAAA4AAAAAAAAAAAAAAAAALgIAAGRycy9l&#10;Mm9Eb2MueG1sUEsBAi0AFAAGAAgAAAAhANofks/dAAAABwEAAA8AAAAAAAAAAAAAAAAAhQQAAGRy&#10;cy9kb3ducmV2LnhtbFBLBQYAAAAABAAEAPMAAACPBQAAAAA=&#10;">
                      <v:textbox>
                        <w:txbxContent>
                          <w:p w14:paraId="7AB5A717" w14:textId="77777777" w:rsidR="008565B7" w:rsidRDefault="008565B7" w:rsidP="002741B4">
                            <w:pPr>
                              <w:rPr>
                                <w:noProof/>
                              </w:rPr>
                            </w:pPr>
                            <w:r>
                              <w:rPr>
                                <w:noProof/>
                              </w:rPr>
                              <w:t>Kiểm soát &amp; xác nhận</w:t>
                            </w:r>
                          </w:p>
                          <w:p w14:paraId="4B254299" w14:textId="5A968B37" w:rsidR="008565B7" w:rsidRPr="002741B4" w:rsidRDefault="008565B7" w:rsidP="002741B4">
                            <w:pPr>
                              <w:pStyle w:val="CAPTUA"/>
                              <w:rPr>
                                <w:rFonts w:ascii="Cambria" w:hAnsi="Cambria"/>
                                <w:caps w:val="0"/>
                                <w:sz w:val="18"/>
                                <w:lang w:val="vi-VN"/>
                              </w:rPr>
                            </w:pPr>
                          </w:p>
                        </w:txbxContent>
                      </v:textbox>
                    </v:rect>
                  </w:pict>
                </mc:Fallback>
              </mc:AlternateContent>
            </w:r>
          </w:p>
          <w:p w14:paraId="0879ECFA" w14:textId="79E52361" w:rsidR="002741B4" w:rsidRPr="00F646AC" w:rsidRDefault="002741B4" w:rsidP="0014601B"/>
        </w:tc>
        <w:tc>
          <w:tcPr>
            <w:tcW w:w="2042" w:type="dxa"/>
            <w:tcBorders>
              <w:top w:val="dotted" w:sz="4" w:space="0" w:color="auto"/>
              <w:bottom w:val="dotted" w:sz="4" w:space="0" w:color="auto"/>
            </w:tcBorders>
            <w:vAlign w:val="center"/>
          </w:tcPr>
          <w:p w14:paraId="4884E552" w14:textId="51AA6FA2" w:rsidR="00045098" w:rsidRPr="00F646AC" w:rsidRDefault="0014601B" w:rsidP="002741B4">
            <w:pPr>
              <w:jc w:val="center"/>
              <w:rPr>
                <w:i/>
              </w:rPr>
            </w:pPr>
            <w:r w:rsidRPr="00F646AC">
              <w:rPr>
                <w:i/>
              </w:rPr>
              <w:t>2.</w:t>
            </w:r>
            <w:r w:rsidR="00045098" w:rsidRPr="00F646AC">
              <w:rPr>
                <w:i/>
              </w:rPr>
              <w:t>c</w:t>
            </w:r>
          </w:p>
        </w:tc>
      </w:tr>
      <w:tr w:rsidR="00045098" w:rsidRPr="00BB30AA" w14:paraId="55445EED" w14:textId="77777777" w:rsidTr="00BF7D54">
        <w:trPr>
          <w:trHeight w:val="1779"/>
        </w:trPr>
        <w:tc>
          <w:tcPr>
            <w:tcW w:w="2965" w:type="dxa"/>
            <w:tcBorders>
              <w:top w:val="dotted" w:sz="4" w:space="0" w:color="auto"/>
              <w:bottom w:val="nil"/>
            </w:tcBorders>
            <w:vAlign w:val="center"/>
          </w:tcPr>
          <w:p w14:paraId="195419F8" w14:textId="77777777" w:rsidR="00045098" w:rsidRPr="00F646AC" w:rsidRDefault="00045098" w:rsidP="002741B4">
            <w:r w:rsidRPr="00F646AC">
              <w:t>Lãnh đạo Tổng Công ty</w:t>
            </w:r>
          </w:p>
        </w:tc>
        <w:tc>
          <w:tcPr>
            <w:tcW w:w="4798" w:type="dxa"/>
            <w:tcBorders>
              <w:top w:val="dotted" w:sz="4" w:space="0" w:color="auto"/>
              <w:bottom w:val="nil"/>
            </w:tcBorders>
            <w:vAlign w:val="center"/>
          </w:tcPr>
          <w:p w14:paraId="4A750873" w14:textId="668B3ABE" w:rsidR="00045098" w:rsidRPr="00F646AC" w:rsidRDefault="002741B4" w:rsidP="002741B4">
            <w:r w:rsidRPr="00F646AC">
              <w:rPr>
                <w:noProof/>
              </w:rPr>
              <mc:AlternateContent>
                <mc:Choice Requires="wps">
                  <w:drawing>
                    <wp:anchor distT="0" distB="0" distL="114300" distR="114300" simplePos="0" relativeHeight="251731968" behindDoc="0" locked="0" layoutInCell="1" allowOverlap="1" wp14:anchorId="7CF0A402" wp14:editId="70141756">
                      <wp:simplePos x="0" y="0"/>
                      <wp:positionH relativeFrom="column">
                        <wp:posOffset>1344930</wp:posOffset>
                      </wp:positionH>
                      <wp:positionV relativeFrom="paragraph">
                        <wp:posOffset>-177165</wp:posOffset>
                      </wp:positionV>
                      <wp:extent cx="0" cy="403860"/>
                      <wp:effectExtent l="76200" t="0" r="57150" b="5334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3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AFC39" id="Straight Connector 33"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9pt,-13.95pt" to="105.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3JNAIAAFkEAAAOAAAAZHJzL2Uyb0RvYy54bWysVE2P2yAQvVfqf0Dcs7YTJ02sOKvKTnrZ&#10;diNl+wMIYBsVAwISJ6r63zuQj+62l6pqDmRgZh5v3gxePp56iY7cOqFVibOHFCOuqGZCtSX++rIZ&#10;zTFynihGpFa8xGfu8OPq/bvlYAo+1p2WjFsEIMoVgylx570pksTRjvfEPWjDFTgbbXviYWvbhFky&#10;AHovk3GazpJBW2asptw5OK0vTryK+E3DqX9uGsc9kiUGbj6uNq77sCarJSlaS0wn6JUG+QcWPREK&#10;Lr1D1cQTdLDiD6heUKudbvwD1X2im0ZQHmuAarL0t2p2HTE81gLiOHOXyf0/WPrluLVIsBJPJhgp&#10;0kOPdt4S0XYeVVopUFBbBE5QajCugIRKbW2olZ7Uzjxp+s0hpauOqJZHxi9nAyhZyEjepISNM3Df&#10;fvisGcSQg9dRtlNj+wAJgqBT7M753h1+8oheDimc5ulkPouNS0hxyzPW+U9c9ygYJZZCBd1IQY5P&#10;zgcepLiFhGOlN0LK2Hup0FDixXQ8jQlOS8GCM4Q52+4radGRhOmJv1gUeF6HWX1QLIJ1nLD11fZE&#10;SLCRj2p4K0AfyXG4recMI8nhwQTrQk+qcCPUCoSv1mWAvi/SxXq+nuejfDxbj/K0rkcfN1U+mm2y&#10;D9N6UldVnf0I5LO86ARjXAX+t2HO8r8bluuzuozhfZzvQiVv0aOiQPb2H0nHZof+XiZlr9l5a0N1&#10;oe8wvzH4+tbCA3m9j1G/vgirnwAAAP//AwBQSwMEFAAGAAgAAAAhAICGKdfhAAAACgEAAA8AAABk&#10;cnMvZG93bnJldi54bWxMj81OwzAQhO9IvIO1SNxaJ0HQNGRTIaRyaSnqjxDc3HhJIuJ1FDtteHuM&#10;OMBxZ0cz3+SL0bTiRL1rLCPE0wgEcWl1wxXCYb+cpCCcV6xVa5kQvsjBori8yFWm7Zm3dNr5SoQQ&#10;dplCqL3vMildWZNRbmo74vD7sL1RPpx9JXWvziHctDKJojtpVMOhoVYdPdZUfu4Gg7BdL1fp62oY&#10;y/79Kd7sX9bPby5FvL4aH+5BeBr9nxl+8AM6FIHpaAfWTrQISRwHdI8wSWZzEMHxqxwRbm5nIItc&#10;/p9QfAMAAP//AwBQSwECLQAUAAYACAAAACEAtoM4kv4AAADhAQAAEwAAAAAAAAAAAAAAAAAAAAAA&#10;W0NvbnRlbnRfVHlwZXNdLnhtbFBLAQItABQABgAIAAAAIQA4/SH/1gAAAJQBAAALAAAAAAAAAAAA&#10;AAAAAC8BAABfcmVscy8ucmVsc1BLAQItABQABgAIAAAAIQAg7H3JNAIAAFkEAAAOAAAAAAAAAAAA&#10;AAAAAC4CAABkcnMvZTJvRG9jLnhtbFBLAQItABQABgAIAAAAIQCAhinX4QAAAAoBAAAPAAAAAAAA&#10;AAAAAAAAAI4EAABkcnMvZG93bnJldi54bWxQSwUGAAAAAAQABADzAAAAnAUAAAAA&#10;">
                      <v:stroke endarrow="block"/>
                    </v:line>
                  </w:pict>
                </mc:Fallback>
              </mc:AlternateContent>
            </w:r>
            <w:r w:rsidR="00045098" w:rsidRPr="00F646AC">
              <w:t xml:space="preserve">                                                               </w:t>
            </w:r>
          </w:p>
          <w:p w14:paraId="06D1F6F4" w14:textId="7F2AAE24" w:rsidR="00045098" w:rsidRPr="00F646AC" w:rsidRDefault="00F646AC" w:rsidP="002741B4">
            <w:r w:rsidRPr="00F646AC">
              <w:rPr>
                <w:noProof/>
              </w:rPr>
              <mc:AlternateContent>
                <mc:Choice Requires="wps">
                  <w:drawing>
                    <wp:anchor distT="0" distB="0" distL="114300" distR="114300" simplePos="0" relativeHeight="251714560" behindDoc="0" locked="0" layoutInCell="1" allowOverlap="1" wp14:anchorId="27B440F7" wp14:editId="4DD03EE5">
                      <wp:simplePos x="0" y="0"/>
                      <wp:positionH relativeFrom="column">
                        <wp:posOffset>368300</wp:posOffset>
                      </wp:positionH>
                      <wp:positionV relativeFrom="paragraph">
                        <wp:posOffset>9525</wp:posOffset>
                      </wp:positionV>
                      <wp:extent cx="1974850" cy="740410"/>
                      <wp:effectExtent l="19050" t="19050" r="44450" b="40640"/>
                      <wp:wrapNone/>
                      <wp:docPr id="300" name="Diamond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154" cy="740410"/>
                              </a:xfrm>
                              <a:prstGeom prst="diamond">
                                <a:avLst/>
                              </a:prstGeom>
                              <a:solidFill>
                                <a:srgbClr val="FFFFFF"/>
                              </a:solidFill>
                              <a:ln w="9525">
                                <a:solidFill>
                                  <a:srgbClr val="000000"/>
                                </a:solidFill>
                                <a:miter lim="800000"/>
                                <a:headEnd/>
                                <a:tailEnd/>
                              </a:ln>
                            </wps:spPr>
                            <wps:txbx>
                              <w:txbxContent>
                                <w:p w14:paraId="5F55DA26" w14:textId="77777777" w:rsidR="008565B7" w:rsidRPr="00F646AC" w:rsidRDefault="008565B7" w:rsidP="00045098">
                                  <w:pPr>
                                    <w:pStyle w:val="CAPTUA"/>
                                    <w:rPr>
                                      <w:caps w:val="0"/>
                                      <w:sz w:val="28"/>
                                      <w:szCs w:val="28"/>
                                    </w:rPr>
                                  </w:pPr>
                                  <w:r w:rsidRPr="00F646AC">
                                    <w:rPr>
                                      <w:rFonts w:ascii="Times New Roman" w:hAnsi="Times New Roman"/>
                                      <w:caps w:val="0"/>
                                      <w:sz w:val="28"/>
                                      <w:szCs w:val="28"/>
                                    </w:rPr>
                                    <w:t xml:space="preserve">Phê duyệt </w:t>
                                  </w:r>
                                </w:p>
                                <w:p w14:paraId="7B9EBAA5" w14:textId="77777777" w:rsidR="008565B7" w:rsidRDefault="008565B7" w:rsidP="0004509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440F7" id="_x0000_t4" coordsize="21600,21600" o:spt="4" path="m10800,l,10800,10800,21600,21600,10800xe">
                      <v:stroke joinstyle="miter"/>
                      <v:path gradientshapeok="t" o:connecttype="rect" textboxrect="5400,5400,16200,16200"/>
                    </v:shapetype>
                    <v:shape id="Diamond 300" o:spid="_x0000_s1034" type="#_x0000_t4" style="position:absolute;margin-left:29pt;margin-top:.75pt;width:155.5pt;height:5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hgOLQIAAFMEAAAOAAAAZHJzL2Uyb0RvYy54bWysVFFv0zAQfkfiP1h+Z0lKy7Zo6TRtDCGN&#10;MWnwA66201jYPmO7Tcev5+x0pQOeEHmwfL7z5+++u8vF5c4atlUhanQdb05qzpQTKLVbd/zrl9s3&#10;Z5zFBE6CQac6/qQiv1y+fnUx+lbNcEAjVWAE4mI7+o4PKfm2qqIYlIV4gl45cvYYLCQyw7qSAUZC&#10;t6aa1fW7asQgfUChYqTTm8nJlwW/75VIn/s+qsRMx4lbKmso6yqv1fIC2nUAP2ixpwH/wMKCdvTo&#10;AeoGErBN0H9AWS0CRuzTiUBbYd9roUoOlE1T/5bN4wBelVxInOgPMsX/Byvutw+BadnxtzXp48BS&#10;kW40WHSS5SMSaPSxpbhH/xByitHfofgWmcPrAdxaXYWA46BAEq0mx1cvLmQj0lW2Gj+hJHTYJCxa&#10;7fpgMyCpwHalJE+HkqhdYoIOm/PTRbOYcybIdzqv502hVEH7fNuHmD4otCxvOi4n7uUB2N7FlAlB&#10;+xxVEkCj5a02phhhvbo2gW2BOuS2fCUHyvM4zDg2dvx8MVsU5Be+eAxRl+9vEFYnanWjbcfPDkHQ&#10;ZuXeO1kaMYE2054oG7eXMqs3VSHtVrtSrLPnuqxQPpG2AafOpkmkzYDhB2cjdXXH4/cNBMWZ+eio&#10;PufNfJ7HoBjzxemMjHDsWR17wAmC6njibNpep2l0Nj7o9UAvNUUNh1dU014XrXO9J1Z7+tS5pQT7&#10;KcujcWyXqF//guVPAAAA//8DAFBLAwQUAAYACAAAACEAWaqkudwAAAAIAQAADwAAAGRycy9kb3du&#10;cmV2LnhtbEyPwU7DMBBE70j8g7VI3KgTUKuQxqkQEhKCXhr4ACfeJinxOrXdJPw9ywmOb2c0O1Ps&#10;FjuICX3oHSlIVwkIpMaZnloFnx8vdxmIEDUZPThCBd8YYFdeXxU6N26mA05VbAWHUMi1gi7GMZcy&#10;NB1aHVZuRGLt6LzVkdG30ng9c7gd5H2SbKTVPfGHTo/43GHzVV2sglM9dvM+Ox+TqvGTfNv71/Ph&#10;Xanbm+VpCyLiEv/M8Fufq0PJnWp3IRPEoGCd8ZTI9zUIlh82j8w1c5qlIMtC/h9Q/gAAAP//AwBQ&#10;SwECLQAUAAYACAAAACEAtoM4kv4AAADhAQAAEwAAAAAAAAAAAAAAAAAAAAAAW0NvbnRlbnRfVHlw&#10;ZXNdLnhtbFBLAQItABQABgAIAAAAIQA4/SH/1gAAAJQBAAALAAAAAAAAAAAAAAAAAC8BAABfcmVs&#10;cy8ucmVsc1BLAQItABQABgAIAAAAIQBQPhgOLQIAAFMEAAAOAAAAAAAAAAAAAAAAAC4CAABkcnMv&#10;ZTJvRG9jLnhtbFBLAQItABQABgAIAAAAIQBZqqS53AAAAAgBAAAPAAAAAAAAAAAAAAAAAIcEAABk&#10;cnMvZG93bnJldi54bWxQSwUGAAAAAAQABADzAAAAkAUAAAAA&#10;">
                      <v:textbox>
                        <w:txbxContent>
                          <w:p w14:paraId="5F55DA26" w14:textId="77777777" w:rsidR="008565B7" w:rsidRPr="00F646AC" w:rsidRDefault="008565B7" w:rsidP="00045098">
                            <w:pPr>
                              <w:pStyle w:val="CAPTUA"/>
                              <w:rPr>
                                <w:caps w:val="0"/>
                                <w:sz w:val="28"/>
                                <w:szCs w:val="28"/>
                              </w:rPr>
                            </w:pPr>
                            <w:r w:rsidRPr="00F646AC">
                              <w:rPr>
                                <w:rFonts w:ascii="Times New Roman" w:hAnsi="Times New Roman"/>
                                <w:caps w:val="0"/>
                                <w:sz w:val="28"/>
                                <w:szCs w:val="28"/>
                              </w:rPr>
                              <w:t xml:space="preserve">Phê duyệt </w:t>
                            </w:r>
                          </w:p>
                          <w:p w14:paraId="7B9EBAA5" w14:textId="77777777" w:rsidR="008565B7" w:rsidRDefault="008565B7" w:rsidP="00045098"/>
                        </w:txbxContent>
                      </v:textbox>
                    </v:shape>
                  </w:pict>
                </mc:Fallback>
              </mc:AlternateContent>
            </w:r>
            <w:r w:rsidR="00045098" w:rsidRPr="00F646AC">
              <w:t xml:space="preserve">                                                                 </w:t>
            </w:r>
          </w:p>
          <w:p w14:paraId="3FFB9395" w14:textId="77777777" w:rsidR="00045098" w:rsidRPr="00F646AC" w:rsidRDefault="00045098" w:rsidP="002741B4">
            <w:pPr>
              <w:rPr>
                <w:rFonts w:ascii="VNI-Times" w:hAnsi="VNI-Times"/>
                <w:lang w:val="en-AU"/>
              </w:rPr>
            </w:pPr>
            <w:r w:rsidRPr="00F646AC">
              <w:rPr>
                <w:b/>
                <w:bCs/>
                <w:noProof/>
              </w:rPr>
              <mc:AlternateContent>
                <mc:Choice Requires="wps">
                  <w:drawing>
                    <wp:anchor distT="0" distB="0" distL="114300" distR="114300" simplePos="0" relativeHeight="251718656" behindDoc="0" locked="0" layoutInCell="1" allowOverlap="1" wp14:anchorId="5DBB366C" wp14:editId="4909AC62">
                      <wp:simplePos x="0" y="0"/>
                      <wp:positionH relativeFrom="column">
                        <wp:posOffset>2345690</wp:posOffset>
                      </wp:positionH>
                      <wp:positionV relativeFrom="paragraph">
                        <wp:posOffset>181610</wp:posOffset>
                      </wp:positionV>
                      <wp:extent cx="346075" cy="635"/>
                      <wp:effectExtent l="0" t="0" r="15875" b="37465"/>
                      <wp:wrapNone/>
                      <wp:docPr id="299" name="Straight Arrow Connector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6323"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FB3EA0" id="Straight Arrow Connector 299" o:spid="_x0000_s1026" type="#_x0000_t32" style="position:absolute;margin-left:184.7pt;margin-top:14.3pt;width:27.25pt;height:.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mz+MAIAAFkEAAAOAAAAZHJzL2Uyb0RvYy54bWysVE1v2zAMvQ/YfxB0Tx0nTtYYdYrCTrbD&#10;Pgq0+wGKJMfCZFGQ1DjBsP8+SnGzdrsMw3yQKYt8fCSffHN77DU5SOcVmIrmV1NKpOEglNlX9Ovj&#10;dnJNiQ/MCKbByIqepKe367dvbgZbyhl0oIV0BEGMLwdb0S4EW2aZ553smb8CKw0etuB6FnDr9plw&#10;bED0Xmez6XSZDeCEdcCl9/i1OR/SdcJvW8nDl7b1MhBdUeQW0urSuotrtr5h5d4x2yk+0mD/wKJn&#10;ymDSC1TDAiNPTv0B1SvuwEMbrjj0GbSt4jLVgNXk09+qeeiYlakWbI63lzb5/wfLPx/uHVGiorPV&#10;ihLDehzSQ3BM7btA7pyDgdRgDDYSHIk+2LHB+hIDa3PvYs38aB7sR+DfPDFQd8zsZWL+eLIIlseI&#10;7FVI3HiLeXfDJxDow54CpPYdW9eTViv7IQZGcGwROaZ5nS7zksdAOH6cF8v5bE4Jx6PlfJESsTJi&#10;xEjrfHgvoSfRqKgfi7pUc8Znh48+RIa/AmKwga3SOqlDGzJUdLWYLRIhD1qJeBjdvNvvau3IgUV9&#10;pWdk8crNwZMRCayTTGxGOzClzzYm1ybiYWVIZ7TOAvq+mq4215vrYlLMlptJMW2ayd22LibLbf5u&#10;0cybum7yH5FaXpSdEkKayO5ZzHnxd2IZr9VZhhc5X9qQvUZP/UKyz+9EOg05zvWskB2I0717Hj7q&#10;NzmPdy1ekJd7tF/+EdY/AQAA//8DAFBLAwQUAAYACAAAACEAY9qFjt4AAAAJAQAADwAAAGRycy9k&#10;b3ducmV2LnhtbEyPwU6DQBCG7ya+w2ZMvNlFSihFlsaYaDwYEqvep+wIKDuL7Bbo27s96XFmvvzz&#10;/cVuMb2YaHSdZQW3qwgEcW11x42C97fHmwyE88gae8uk4EQOduXlRYG5tjO/0rT3jQgh7HJU0Ho/&#10;5FK6uiWDbmUH4nD7tKNBH8axkXrEOYSbXsZRlEqDHYcPLQ700FL9vT8aBT+8OX0kcsq+qsqnT88v&#10;DVM1K3V9tdzfgfC0+D8YzvpBHcrgdLBH1k70CtbpNgmogjhLQQQgiddbEIfzYgOyLOT/BuUvAAAA&#10;//8DAFBLAQItABQABgAIAAAAIQC2gziS/gAAAOEBAAATAAAAAAAAAAAAAAAAAAAAAABbQ29udGVu&#10;dF9UeXBlc10ueG1sUEsBAi0AFAAGAAgAAAAhADj9If/WAAAAlAEAAAsAAAAAAAAAAAAAAAAALwEA&#10;AF9yZWxzLy5yZWxzUEsBAi0AFAAGAAgAAAAhAJnabP4wAgAAWQQAAA4AAAAAAAAAAAAAAAAALgIA&#10;AGRycy9lMm9Eb2MueG1sUEsBAi0AFAAGAAgAAAAhAGPahY7eAAAACQEAAA8AAAAAAAAAAAAAAAAA&#10;igQAAGRycy9kb3ducmV2LnhtbFBLBQYAAAAABAAEAPMAAACVBQAAAAA=&#10;"/>
                  </w:pict>
                </mc:Fallback>
              </mc:AlternateContent>
            </w:r>
            <w:r w:rsidRPr="00F646AC">
              <w:rPr>
                <w:rFonts w:ascii="VNI-Times" w:hAnsi="VNI-Times"/>
                <w:lang w:val="en-AU"/>
              </w:rPr>
              <w:t xml:space="preserve"> </w:t>
            </w:r>
          </w:p>
          <w:p w14:paraId="315983A9" w14:textId="77777777" w:rsidR="00045098" w:rsidRPr="00F646AC" w:rsidRDefault="00045098" w:rsidP="002741B4">
            <w:r w:rsidRPr="00F646AC">
              <w:t xml:space="preserve">    </w:t>
            </w:r>
          </w:p>
          <w:p w14:paraId="521CBDA4" w14:textId="7872E122" w:rsidR="00045098" w:rsidRPr="00F646AC" w:rsidRDefault="00F646AC" w:rsidP="002741B4">
            <w:r w:rsidRPr="00F646AC">
              <w:rPr>
                <w:noProof/>
              </w:rPr>
              <mc:AlternateContent>
                <mc:Choice Requires="wps">
                  <w:drawing>
                    <wp:anchor distT="0" distB="0" distL="114300" distR="114300" simplePos="0" relativeHeight="251717632" behindDoc="0" locked="0" layoutInCell="1" allowOverlap="1" wp14:anchorId="6128A365" wp14:editId="13271999">
                      <wp:simplePos x="0" y="0"/>
                      <wp:positionH relativeFrom="column">
                        <wp:posOffset>1382395</wp:posOffset>
                      </wp:positionH>
                      <wp:positionV relativeFrom="paragraph">
                        <wp:posOffset>157480</wp:posOffset>
                      </wp:positionV>
                      <wp:extent cx="0" cy="473710"/>
                      <wp:effectExtent l="53340" t="6985" r="60960" b="14605"/>
                      <wp:wrapNone/>
                      <wp:docPr id="298" name="Straight Connector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73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AC4BF" id="Straight Connector 298" o:spid="_x0000_s1026" style="position:absolute;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12.4pt" to="108.85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ePAIAAGUEAAAOAAAAZHJzL2Uyb0RvYy54bWysVFFv2jAQfp+0/2D5nYbQlELUUE0JbA/d&#10;htTuBxjbIdYc27INAU3777szlLbbyzSNB3P23X3+7rtz7u4PvSZ76YOypqL51ZgSabgVymwr+u1p&#10;NZpREiIzgmlrZEWPMtD7xft3d4Mr5cR2VgvpCYCYUA6uol2MrsyywDvZs3BlnTTgbK3vWYSt32bC&#10;swHQe51NxuNpNlgvnLdchgCnzclJFwm/bSWPX9s2yEh0RYFbTKtP6wbXbHHHyq1nrlP8TIP9A4ue&#10;KQOXXqAaFhnZefUHVK+4t8G28YrbPrNtq7hMNUA1+fi3ah475mSqBcQJ7iJT+H+w/Mt+7YkSFZ3M&#10;oVWG9dCkx+iZ2naR1NYYkNB6gl7QanChhJTarD1Wyw/m0T1Y/j0QY+uOma1MnJ+ODmByzMjepOAm&#10;OLhxM3y2AmLYLtok3KH1PWm1cp8wEcFBHHJInTpeOiUPkfDTIYfT4vb6Nk9NzFiJCJjnfIgfpe0J&#10;GhXVyqCGrGT7hxCR0UsIHhu7UlqnOdCGDBWd30xuUkKwWgl0Yljw202tPdkznKT0S+WB53WYtzsj&#10;ElgnmVie7ciUBpvEpEv0CpTSkuJtvRSUaAmPB60TPW3wRqgVCJ+t0zD9mI/ny9lyVoyKyXQ5KsZN&#10;M/qwqovRdJXf3jTXTV03+U8knxdlp4SQBvk/D3Ze/N3gnJ/YaSQvo30RKnuLnhQFss//iXRqO3b6&#10;NDMbK45rj9XhBMAsp+Dzu8PH8nqfol6+DotfAAAA//8DAFBLAwQUAAYACAAAACEAmSmAT98AAAAJ&#10;AQAADwAAAGRycy9kb3ducmV2LnhtbEyPQU/DMAyF70j8h8hI3FjaqTBWmk4IgcQJjQ0hccsa05Y1&#10;TkmytezXY7QDu9l+T8/fKxaj7cQefWgdKUgnCQikypmWagVv66erWxAhajK6c4QKfjDAojw/K3Ru&#10;3ECvuF/FWnAIhVwraGLscylD1aDVYeJ6JNY+nbc68uprabweONx2cpokN9LqlvhDo3t8aLDarnZW&#10;wXw9XLul375nafv9cXj8iv3zS1Tq8mK8vwMRcYz/ZvjDZ3QomWnjdmSC6BRM09mMrTxkXIENx8OG&#10;0+cZyLKQpw3KXwAAAP//AwBQSwECLQAUAAYACAAAACEAtoM4kv4AAADhAQAAEwAAAAAAAAAAAAAA&#10;AAAAAAAAW0NvbnRlbnRfVHlwZXNdLnhtbFBLAQItABQABgAIAAAAIQA4/SH/1gAAAJQBAAALAAAA&#10;AAAAAAAAAAAAAC8BAABfcmVscy8ucmVsc1BLAQItABQABgAIAAAAIQD++tSePAIAAGUEAAAOAAAA&#10;AAAAAAAAAAAAAC4CAABkcnMvZTJvRG9jLnhtbFBLAQItABQABgAIAAAAIQCZKYBP3wAAAAkBAAAP&#10;AAAAAAAAAAAAAAAAAJYEAABkcnMvZG93bnJldi54bWxQSwUGAAAAAAQABADzAAAAogUAAAAA&#10;">
                      <v:stroke endarrow="block"/>
                    </v:line>
                  </w:pict>
                </mc:Fallback>
              </mc:AlternateContent>
            </w:r>
            <w:r w:rsidR="00045098" w:rsidRPr="00F646AC">
              <w:t xml:space="preserve">                                             </w:t>
            </w:r>
          </w:p>
          <w:p w14:paraId="33A40EDA" w14:textId="0B9BF0D5" w:rsidR="00045098" w:rsidRPr="00F646AC" w:rsidRDefault="00045098" w:rsidP="009E109B">
            <w:r w:rsidRPr="00F646AC">
              <w:t xml:space="preserve">                                     </w:t>
            </w:r>
          </w:p>
        </w:tc>
        <w:tc>
          <w:tcPr>
            <w:tcW w:w="2042" w:type="dxa"/>
            <w:tcBorders>
              <w:top w:val="dotted" w:sz="4" w:space="0" w:color="auto"/>
              <w:bottom w:val="nil"/>
            </w:tcBorders>
            <w:vAlign w:val="center"/>
          </w:tcPr>
          <w:p w14:paraId="37DA859B" w14:textId="12896AED" w:rsidR="00045098" w:rsidRPr="00F646AC" w:rsidRDefault="0014601B" w:rsidP="002741B4">
            <w:pPr>
              <w:jc w:val="center"/>
              <w:rPr>
                <w:i/>
              </w:rPr>
            </w:pPr>
            <w:r w:rsidRPr="00F646AC">
              <w:rPr>
                <w:i/>
              </w:rPr>
              <w:t>2.</w:t>
            </w:r>
            <w:r w:rsidR="00045098" w:rsidRPr="00F646AC">
              <w:rPr>
                <w:i/>
              </w:rPr>
              <w:t>d</w:t>
            </w:r>
          </w:p>
        </w:tc>
      </w:tr>
      <w:tr w:rsidR="00045098" w:rsidRPr="00BB30AA" w14:paraId="7EB37C22" w14:textId="77777777" w:rsidTr="00BF7D54">
        <w:trPr>
          <w:trHeight w:val="1340"/>
        </w:trPr>
        <w:tc>
          <w:tcPr>
            <w:tcW w:w="2965" w:type="dxa"/>
            <w:tcBorders>
              <w:top w:val="dotted" w:sz="4" w:space="0" w:color="auto"/>
              <w:bottom w:val="dotted" w:sz="4" w:space="0" w:color="auto"/>
            </w:tcBorders>
            <w:vAlign w:val="center"/>
          </w:tcPr>
          <w:p w14:paraId="09465964" w14:textId="77777777" w:rsidR="00F646AC" w:rsidRDefault="00F646AC" w:rsidP="002741B4"/>
          <w:p w14:paraId="6AE00CBE" w14:textId="77777777" w:rsidR="00F646AC" w:rsidRDefault="00F646AC" w:rsidP="002741B4"/>
          <w:p w14:paraId="3AFA9F36" w14:textId="3A99CD67" w:rsidR="00045098" w:rsidRPr="00F646AC" w:rsidRDefault="002741B4" w:rsidP="002741B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646AC">
              <w:t>Ban Vật tư</w:t>
            </w:r>
          </w:p>
          <w:p w14:paraId="3BBAB0C9" w14:textId="77777777" w:rsidR="00045098" w:rsidRPr="00F646AC" w:rsidRDefault="00045098" w:rsidP="002741B4">
            <w:pPr>
              <w:rPr>
                <w:lang w:val="vi-VN"/>
              </w:rPr>
            </w:pPr>
          </w:p>
          <w:p w14:paraId="041CE484" w14:textId="77777777" w:rsidR="00045098" w:rsidRPr="00F646AC" w:rsidRDefault="00045098" w:rsidP="002741B4">
            <w:pPr>
              <w:rPr>
                <w:lang w:val="vi-VN"/>
              </w:rPr>
            </w:pPr>
          </w:p>
        </w:tc>
        <w:tc>
          <w:tcPr>
            <w:tcW w:w="4798" w:type="dxa"/>
            <w:tcBorders>
              <w:top w:val="dotted" w:sz="4" w:space="0" w:color="auto"/>
              <w:bottom w:val="dotted" w:sz="4" w:space="0" w:color="auto"/>
            </w:tcBorders>
            <w:vAlign w:val="center"/>
          </w:tcPr>
          <w:p w14:paraId="63775918" w14:textId="07C09FC9" w:rsidR="00045098" w:rsidRPr="00F646AC" w:rsidRDefault="00F646AC" w:rsidP="002741B4">
            <w:r w:rsidRPr="00F646AC">
              <w:rPr>
                <w:noProof/>
              </w:rPr>
              <mc:AlternateContent>
                <mc:Choice Requires="wps">
                  <w:drawing>
                    <wp:anchor distT="0" distB="0" distL="114300" distR="114300" simplePos="0" relativeHeight="251726848" behindDoc="0" locked="0" layoutInCell="1" allowOverlap="1" wp14:anchorId="03BEA564" wp14:editId="5E0DCEEF">
                      <wp:simplePos x="0" y="0"/>
                      <wp:positionH relativeFrom="column">
                        <wp:posOffset>1371600</wp:posOffset>
                      </wp:positionH>
                      <wp:positionV relativeFrom="paragraph">
                        <wp:posOffset>694055</wp:posOffset>
                      </wp:positionV>
                      <wp:extent cx="0" cy="466725"/>
                      <wp:effectExtent l="56515" t="13970" r="57785" b="14605"/>
                      <wp:wrapNone/>
                      <wp:docPr id="297" name="Straight Connector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269B3" id="Straight Connector 297"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54.65pt" to="108pt,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2a0MQIAAFsEAAAOAAAAZHJzL2Uyb0RvYy54bWysVMGO2jAQvVfqP1i+QwgNLESEVZVAL9sW&#10;ie0HGNtJrDq2ZRsCqvrvHTtAS3upqnIwY8/4zZs346yez51EJ26d0KrA6XiCEVdUM6GaAn953Y4W&#10;GDlPFCNSK17gC3f4ef32zao3OZ/qVkvGLQIQ5fLeFLj13uRJ4mjLO+LG2nAFzlrbjnjY2iZhlvSA&#10;3slkOpnMk15bZqym3Dk4rQYnXkf8uubUf65rxz2SBQZuPq42roewJusVyRtLTCvolQb5BxYdEQqS&#10;3qEq4gk6WvEHVCeo1U7Xfkx1l+i6FpTHGqCadPJbNfuWGB5rAXGcucvk/h8s/XTaWSRYgafLJ4wU&#10;6aBJe2+JaFqPSq0USKgtCl7Qqjcuhyul2tlQLT2rvXnR9KtDSpctUQ2PnF8vBmDScCN5uBI2zkDG&#10;Q/9RM4ghR6+jcOfadgESJEHn2J/LvT/87BEdDimcZvP503QWwUl+u2es8x+47lAwCiyFCsqRnJxe&#10;nA88SH4LCcdKb4WUsftSob7AyxlABo/TUrDgjBvbHEpp0YmE+Ym/a96HMKuPikWwlhO2udqeCAk2&#10;8lENbwXoIzkO2TrOMJIcnkywBnpShYxQKxC+WsMIfVtOlpvFZpGNsul8M8omVTV6vy2z0XybPs2q&#10;d1VZVun3QD7N8lYwxlXgfxvnNPu7cbk+rGEQ7wN9Fyp5RI+KAtnbfyQdmx36O0zKQbPLzobqQt9h&#10;gmPw9bWFJ/LrPkb9/CasfwAAAP//AwBQSwMEFAAGAAgAAAAhAI18YsrgAAAACwEAAA8AAABkcnMv&#10;ZG93bnJldi54bWxMj0FLw0AQhe+C/2EZwZvdJEKJaTZFhHppVdqK2Ns2OybB7GzY3bTx3zviQY/z&#10;3uPN98rlZHtxQh86RwrSWQICqXamo0bB6351k4MIUZPRvSNU8IUBltXlRakL4860xdMuNoJLKBRa&#10;QRvjUEgZ6hatDjM3ILH34bzVkU/fSOP1mcttL7MkmUurO+IPrR7wocX6czdaBdvNap2/rcep9ofH&#10;9Hn/snl6D7lS11fT/QJExCn+heEHn9GhYqajG8kE0SvI0jlviWwkd7cgOPGrHFnJsxxkVcr/G6pv&#10;AAAA//8DAFBLAQItABQABgAIAAAAIQC2gziS/gAAAOEBAAATAAAAAAAAAAAAAAAAAAAAAABbQ29u&#10;dGVudF9UeXBlc10ueG1sUEsBAi0AFAAGAAgAAAAhADj9If/WAAAAlAEAAAsAAAAAAAAAAAAAAAAA&#10;LwEAAF9yZWxzLy5yZWxzUEsBAi0AFAAGAAgAAAAhAEu/ZrQxAgAAWwQAAA4AAAAAAAAAAAAAAAAA&#10;LgIAAGRycy9lMm9Eb2MueG1sUEsBAi0AFAAGAAgAAAAhAI18YsrgAAAACwEAAA8AAAAAAAAAAAAA&#10;AAAAiwQAAGRycy9kb3ducmV2LnhtbFBLBQYAAAAABAAEAPMAAACYBQAAAAA=&#10;">
                      <v:stroke endarrow="block"/>
                    </v:line>
                  </w:pict>
                </mc:Fallback>
              </mc:AlternateContent>
            </w:r>
            <w:r w:rsidRPr="00F646AC">
              <w:rPr>
                <w:noProof/>
              </w:rPr>
              <mc:AlternateContent>
                <mc:Choice Requires="wps">
                  <w:drawing>
                    <wp:anchor distT="0" distB="0" distL="114300" distR="114300" simplePos="0" relativeHeight="251722752" behindDoc="0" locked="0" layoutInCell="1" allowOverlap="1" wp14:anchorId="5A955D70" wp14:editId="52C8842F">
                      <wp:simplePos x="0" y="0"/>
                      <wp:positionH relativeFrom="column">
                        <wp:posOffset>446405</wp:posOffset>
                      </wp:positionH>
                      <wp:positionV relativeFrom="paragraph">
                        <wp:posOffset>277495</wp:posOffset>
                      </wp:positionV>
                      <wp:extent cx="1845945" cy="355600"/>
                      <wp:effectExtent l="0" t="0" r="20955" b="25400"/>
                      <wp:wrapNone/>
                      <wp:docPr id="296"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356135"/>
                              </a:xfrm>
                              <a:prstGeom prst="rect">
                                <a:avLst/>
                              </a:prstGeom>
                              <a:solidFill>
                                <a:srgbClr val="FFFFFF"/>
                              </a:solidFill>
                              <a:ln w="9525">
                                <a:solidFill>
                                  <a:srgbClr val="000000"/>
                                </a:solidFill>
                                <a:miter lim="800000"/>
                                <a:headEnd/>
                                <a:tailEnd/>
                              </a:ln>
                            </wps:spPr>
                            <wps:txbx>
                              <w:txbxContent>
                                <w:p w14:paraId="1394B8F3" w14:textId="77777777" w:rsidR="008565B7" w:rsidRPr="00F646AC" w:rsidRDefault="008565B7" w:rsidP="00045098">
                                  <w:pPr>
                                    <w:pStyle w:val="CAPTUA"/>
                                    <w:rPr>
                                      <w:rFonts w:ascii="Times New Roman" w:hAnsi="Times New Roman"/>
                                      <w:caps w:val="0"/>
                                      <w:sz w:val="28"/>
                                      <w:szCs w:val="28"/>
                                    </w:rPr>
                                  </w:pPr>
                                  <w:r w:rsidRPr="00F646AC">
                                    <w:rPr>
                                      <w:rFonts w:ascii="Times New Roman" w:hAnsi="Times New Roman"/>
                                      <w:caps w:val="0"/>
                                      <w:sz w:val="28"/>
                                      <w:szCs w:val="28"/>
                                    </w:rPr>
                                    <w:t xml:space="preserve">Cấp phát VTTB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55D70" id="Rectangle 296" o:spid="_x0000_s1035" style="position:absolute;margin-left:35.15pt;margin-top:21.85pt;width:145.35pt;height:2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AHRLAIAAFIEAAAOAAAAZHJzL2Uyb0RvYy54bWysVNuO0zAQfUfiHyy/0zTdprRR09WqSxHS&#10;AisWPsBxnMTCN8Zu0+XrGTvdbhd4QuTB8njGx2fOzGR9fdSKHAR4aU1F88mUEmG4baTpKvrt6+7N&#10;khIfmGmYskZU9FF4er15/Wo9uFLMbG9VI4AgiPHl4Crah+DKLPO8F5r5iXXCoLO1oFlAE7qsATYg&#10;ulbZbDpdZIOFxoHlwns8vR2ddJPw21bw8LltvQhEVRS5hbRCWuu4Zps1Kztgrpf8RIP9AwvNpMFH&#10;z1C3LDCyB/kHlJYcrLdtmHCrM9u2kouUA2aTT3/L5qFnTqRcUBzvzjL5/wfLPx3ugcimorPVghLD&#10;NBbpC8rGTKcEiYco0eB8iZEP7h5ikt7dWf7dE2O3PcaJGwA79II1SCyP8dmLC9HweJXUw0fbID7b&#10;B5vUOragIyDqQI6pKI/noohjIBwP8+W8WM0LSjj6ropFflWkJ1j5dNuBD++F1SRuKgrIPqGzw50P&#10;kQ0rn0ISe6tks5NKJQO6equAHBg2yC59J3R/GaYMGSq6KmZFQn7h85cQ0/T9DULLgJ2upK7o8hzE&#10;yijbO9OkPgxMqnGPlJU56RilG0sQjvUx1WoVH4iy1rZ5RGHBjo2Ng4ib3sJPSgZs6or6H3sGghL1&#10;wWBxVvl8HqcgGfPi7QwNuPTUlx5mOEJVNFAybrdhnJy9A9n1+FKe1DD2BgvayqT1M6sTfWzcVILT&#10;kMXJuLRT1POvYPMLAAD//wMAUEsDBBQABgAIAAAAIQDwXJsB3gAAAAgBAAAPAAAAZHJzL2Rvd25y&#10;ZXYueG1sTI9BT4NAFITvJv6HzTPxZndbTBHKozGamnhs6cXbA1agsm8Ju7Tor3c91eNkJjPfZNvZ&#10;9OKsR9dZRlguFAjNla07bhCOxe7hCYTzxDX1ljXCt3awzW9vMkpre+G9Ph98I0IJu5QQWu+HVEpX&#10;tdqQW9hBc/A+7WjIBzk2sh7pEspNL1dKraWhjsNCS4N+aXX1dZgMQtmtjvSzL96USXaRf5+L0/Tx&#10;inh/Nz9vQHg9+2sY/vADOuSBqbQT1070CLGKQhLhMYpBBD9aL8O3EiFJYpB5Jv8fyH8BAAD//wMA&#10;UEsBAi0AFAAGAAgAAAAhALaDOJL+AAAA4QEAABMAAAAAAAAAAAAAAAAAAAAAAFtDb250ZW50X1R5&#10;cGVzXS54bWxQSwECLQAUAAYACAAAACEAOP0h/9YAAACUAQAACwAAAAAAAAAAAAAAAAAvAQAAX3Jl&#10;bHMvLnJlbHNQSwECLQAUAAYACAAAACEABrQB0SwCAABSBAAADgAAAAAAAAAAAAAAAAAuAgAAZHJz&#10;L2Uyb0RvYy54bWxQSwECLQAUAAYACAAAACEA8FybAd4AAAAIAQAADwAAAAAAAAAAAAAAAACGBAAA&#10;ZHJzL2Rvd25yZXYueG1sUEsFBgAAAAAEAAQA8wAAAJEFAAAAAA==&#10;">
                      <v:textbox>
                        <w:txbxContent>
                          <w:p w14:paraId="1394B8F3" w14:textId="77777777" w:rsidR="008565B7" w:rsidRPr="00F646AC" w:rsidRDefault="008565B7" w:rsidP="00045098">
                            <w:pPr>
                              <w:pStyle w:val="CAPTUA"/>
                              <w:rPr>
                                <w:rFonts w:ascii="Times New Roman" w:hAnsi="Times New Roman"/>
                                <w:caps w:val="0"/>
                                <w:sz w:val="28"/>
                                <w:szCs w:val="28"/>
                              </w:rPr>
                            </w:pPr>
                            <w:r w:rsidRPr="00F646AC">
                              <w:rPr>
                                <w:rFonts w:ascii="Times New Roman" w:hAnsi="Times New Roman"/>
                                <w:caps w:val="0"/>
                                <w:sz w:val="28"/>
                                <w:szCs w:val="28"/>
                              </w:rPr>
                              <w:t xml:space="preserve">Cấp phát VTTB </w:t>
                            </w:r>
                          </w:p>
                        </w:txbxContent>
                      </v:textbox>
                    </v:rect>
                  </w:pict>
                </mc:Fallback>
              </mc:AlternateContent>
            </w:r>
          </w:p>
        </w:tc>
        <w:tc>
          <w:tcPr>
            <w:tcW w:w="2042" w:type="dxa"/>
            <w:tcBorders>
              <w:top w:val="dotted" w:sz="4" w:space="0" w:color="auto"/>
              <w:bottom w:val="dotted" w:sz="4" w:space="0" w:color="auto"/>
            </w:tcBorders>
            <w:vAlign w:val="center"/>
          </w:tcPr>
          <w:p w14:paraId="74A1CFF2" w14:textId="3CD7CE1B" w:rsidR="00045098" w:rsidRPr="00F646AC" w:rsidRDefault="0014601B" w:rsidP="002741B4">
            <w:pPr>
              <w:jc w:val="center"/>
            </w:pPr>
            <w:r w:rsidRPr="00F646AC">
              <w:rPr>
                <w:i/>
              </w:rPr>
              <w:t>2.</w:t>
            </w:r>
            <w:r w:rsidR="00045098" w:rsidRPr="00F646AC">
              <w:rPr>
                <w:i/>
              </w:rPr>
              <w:t>e</w:t>
            </w:r>
          </w:p>
        </w:tc>
      </w:tr>
      <w:tr w:rsidR="00045098" w:rsidRPr="00BB30AA" w14:paraId="397D0836" w14:textId="77777777" w:rsidTr="00BF7D54">
        <w:trPr>
          <w:trHeight w:val="1374"/>
        </w:trPr>
        <w:tc>
          <w:tcPr>
            <w:tcW w:w="2965" w:type="dxa"/>
            <w:tcBorders>
              <w:top w:val="dotted" w:sz="4" w:space="0" w:color="auto"/>
              <w:bottom w:val="single" w:sz="4" w:space="0" w:color="auto"/>
            </w:tcBorders>
            <w:vAlign w:val="center"/>
          </w:tcPr>
          <w:p w14:paraId="46AE230E" w14:textId="76D72BD9" w:rsidR="002741B4" w:rsidRPr="00F646AC" w:rsidRDefault="002741B4" w:rsidP="002741B4">
            <w:r w:rsidRPr="00F646AC">
              <w:t>Đơn vị</w:t>
            </w:r>
            <w:r w:rsidR="009E109B" w:rsidRPr="00F646AC">
              <w:t xml:space="preserve"> tiếp nhận VTTB</w:t>
            </w:r>
          </w:p>
        </w:tc>
        <w:tc>
          <w:tcPr>
            <w:tcW w:w="4798" w:type="dxa"/>
            <w:tcBorders>
              <w:top w:val="dotted" w:sz="4" w:space="0" w:color="auto"/>
              <w:bottom w:val="single" w:sz="4" w:space="0" w:color="auto"/>
            </w:tcBorders>
            <w:vAlign w:val="center"/>
          </w:tcPr>
          <w:p w14:paraId="2183AFEC" w14:textId="2FD4BF6C" w:rsidR="00045098" w:rsidRPr="00F646AC" w:rsidRDefault="00045098" w:rsidP="002741B4">
            <w:pPr>
              <w:rPr>
                <w:noProof/>
              </w:rPr>
            </w:pPr>
            <w:r w:rsidRPr="00F646AC">
              <w:rPr>
                <w:noProof/>
              </w:rPr>
              <mc:AlternateContent>
                <mc:Choice Requires="wps">
                  <w:drawing>
                    <wp:anchor distT="0" distB="0" distL="114300" distR="114300" simplePos="0" relativeHeight="251728896" behindDoc="0" locked="0" layoutInCell="1" allowOverlap="1" wp14:anchorId="2712FB59" wp14:editId="7183E559">
                      <wp:simplePos x="0" y="0"/>
                      <wp:positionH relativeFrom="column">
                        <wp:posOffset>418465</wp:posOffset>
                      </wp:positionH>
                      <wp:positionV relativeFrom="paragraph">
                        <wp:posOffset>-95885</wp:posOffset>
                      </wp:positionV>
                      <wp:extent cx="1924685" cy="384810"/>
                      <wp:effectExtent l="0" t="0" r="18415" b="15240"/>
                      <wp:wrapNone/>
                      <wp:docPr id="295" name="Rounded 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685" cy="385011"/>
                              </a:xfrm>
                              <a:prstGeom prst="roundRect">
                                <a:avLst>
                                  <a:gd name="adj" fmla="val 16667"/>
                                </a:avLst>
                              </a:prstGeom>
                              <a:solidFill>
                                <a:srgbClr val="FFFFFF"/>
                              </a:solidFill>
                              <a:ln w="9525">
                                <a:solidFill>
                                  <a:srgbClr val="000000"/>
                                </a:solidFill>
                                <a:round/>
                                <a:headEnd/>
                                <a:tailEnd/>
                              </a:ln>
                            </wps:spPr>
                            <wps:txbx>
                              <w:txbxContent>
                                <w:p w14:paraId="3DC5B26D" w14:textId="77777777" w:rsidR="008565B7" w:rsidRPr="006C5BAC" w:rsidRDefault="008565B7" w:rsidP="00045098">
                                  <w:pPr>
                                    <w:pStyle w:val="CAPTUA"/>
                                    <w:rPr>
                                      <w:rFonts w:ascii="Times New Roman" w:hAnsi="Times New Roman"/>
                                      <w:caps w:val="0"/>
                                      <w:sz w:val="28"/>
                                      <w:szCs w:val="28"/>
                                    </w:rPr>
                                  </w:pPr>
                                  <w:r w:rsidRPr="006C5BAC">
                                    <w:rPr>
                                      <w:rFonts w:ascii="Times New Roman" w:hAnsi="Times New Roman"/>
                                      <w:caps w:val="0"/>
                                      <w:sz w:val="28"/>
                                      <w:szCs w:val="28"/>
                                    </w:rPr>
                                    <w:t>K</w:t>
                                  </w:r>
                                  <w:r>
                                    <w:rPr>
                                      <w:rFonts w:ascii="Times New Roman" w:hAnsi="Times New Roman"/>
                                      <w:caps w:val="0"/>
                                      <w:sz w:val="28"/>
                                      <w:szCs w:val="28"/>
                                    </w:rPr>
                                    <w:t>ết thúc</w:t>
                                  </w:r>
                                </w:p>
                                <w:p w14:paraId="645ADEE8" w14:textId="77777777" w:rsidR="008565B7" w:rsidRPr="001C10C5" w:rsidRDefault="008565B7" w:rsidP="0004509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12FB59" id="Rounded Rectangle 295" o:spid="_x0000_s1036" style="position:absolute;margin-left:32.95pt;margin-top:-7.55pt;width:151.55pt;height:30.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oR5QQIAAH8EAAAOAAAAZHJzL2Uyb0RvYy54bWysVFFvEzEMfkfiP0R5p9crbbeedp2mjiGk&#10;AdMGP8BNcr1ALglO2uv263FyXemAJ8Q9RHZsf7Y/x3dxue8M2ykM2tmal6MxZ8oKJ7Xd1Pzrl5s3&#10;55yFCFaCcVbV/FEFfrl8/eqi95WauNYZqZARiA1V72vexuirogiiVR2EkfPKkrFx2EEkFTeFROgJ&#10;vTPFZDyeF71D6dEJFQLdXg9Gvsz4TaNE/Nw0QUVmak61xXxiPtfpLJYXUG0QfKvFoQz4hyo60JaS&#10;HqGuIQLbov4DqtMCXXBNHAnXFa5ptFC5B+qmHP/WzUMLXuVeiJzgjzSF/wcrPu3ukGlZ88lixpmF&#10;joZ077ZWKsnuiT6wG6NYMhJVvQ8VRTz4O0zNBn/rxPfArFu15KeuEF3fKpBUYJn8ixcBSQkUytb9&#10;RycpD2yjy6ztG+wSIPHB9nk4j8fhqH1kgi7LxWQ6P6caBdnens/G5ZACqudojyG+V65jSag5pi5S&#10;CzkF7G5DzBOShy5BfuOs6QzNeweGlfP5/CwXDdXBuYDqGTO364yWN9qYrOBmvTLIKLTmN/k7BIdT&#10;N2NZX/PFbDLLVbywhVOIcf7+BpH7yO80UfvOyixH0GaQqUpjD1wneocxxf16n+da5keeuF87+Ujs&#10;oxu2gLaWhNbhE2c9bUDNw48toOLMfLA0wUU5naaVycp0djYhBU8t61MLWEFQNY+cDeIqDmu29ag3&#10;LWUqMwPWXdHUGx2fn8dQ1aF+euUkvVijUz17/fpvLH8CAAD//wMAUEsDBBQABgAIAAAAIQDswlJ9&#10;3AAAAAkBAAAPAAAAZHJzL2Rvd25yZXYueG1sTI9BT4QwEIXvJv6HZky87baoJYIMG2OiVyN68Fho&#10;BSKdsm1h0V9vPelxMl/e+1512OzEVuPD6Agh2wtghjqnR+oR3l4fd7fAQlSk1eTIIHyZAIf6/KxS&#10;pXYnejFrE3uWQiiUCmGIcS45D91grAp7NxtKvw/nrYrp9D3XXp1SuJ34lRA5t2qk1DCo2TwMpvts&#10;FovQabEI/74+F62Mzfe6HIk/HREvL7b7O2DRbPEPhl/9pA51cmrdQjqwCSGXRSIRdpnMgCXgOi/S&#10;uBbhRkrgdcX/L6h/AAAA//8DAFBLAQItABQABgAIAAAAIQC2gziS/gAAAOEBAAATAAAAAAAAAAAA&#10;AAAAAAAAAABbQ29udGVudF9UeXBlc10ueG1sUEsBAi0AFAAGAAgAAAAhADj9If/WAAAAlAEAAAsA&#10;AAAAAAAAAAAAAAAALwEAAF9yZWxzLy5yZWxzUEsBAi0AFAAGAAgAAAAhAL2uhHlBAgAAfwQAAA4A&#10;AAAAAAAAAAAAAAAALgIAAGRycy9lMm9Eb2MueG1sUEsBAi0AFAAGAAgAAAAhAOzCUn3cAAAACQEA&#10;AA8AAAAAAAAAAAAAAAAAmwQAAGRycy9kb3ducmV2LnhtbFBLBQYAAAAABAAEAPMAAACkBQAAAAA=&#10;">
                      <v:textbox>
                        <w:txbxContent>
                          <w:p w14:paraId="3DC5B26D" w14:textId="77777777" w:rsidR="008565B7" w:rsidRPr="006C5BAC" w:rsidRDefault="008565B7" w:rsidP="00045098">
                            <w:pPr>
                              <w:pStyle w:val="CAPTUA"/>
                              <w:rPr>
                                <w:rFonts w:ascii="Times New Roman" w:hAnsi="Times New Roman"/>
                                <w:caps w:val="0"/>
                                <w:sz w:val="28"/>
                                <w:szCs w:val="28"/>
                              </w:rPr>
                            </w:pPr>
                            <w:r w:rsidRPr="006C5BAC">
                              <w:rPr>
                                <w:rFonts w:ascii="Times New Roman" w:hAnsi="Times New Roman"/>
                                <w:caps w:val="0"/>
                                <w:sz w:val="28"/>
                                <w:szCs w:val="28"/>
                              </w:rPr>
                              <w:t>K</w:t>
                            </w:r>
                            <w:r>
                              <w:rPr>
                                <w:rFonts w:ascii="Times New Roman" w:hAnsi="Times New Roman"/>
                                <w:caps w:val="0"/>
                                <w:sz w:val="28"/>
                                <w:szCs w:val="28"/>
                              </w:rPr>
                              <w:t>ết thúc</w:t>
                            </w:r>
                          </w:p>
                          <w:p w14:paraId="645ADEE8" w14:textId="77777777" w:rsidR="008565B7" w:rsidRPr="001C10C5" w:rsidRDefault="008565B7" w:rsidP="00045098"/>
                        </w:txbxContent>
                      </v:textbox>
                    </v:roundrect>
                  </w:pict>
                </mc:Fallback>
              </mc:AlternateContent>
            </w:r>
          </w:p>
        </w:tc>
        <w:tc>
          <w:tcPr>
            <w:tcW w:w="2042" w:type="dxa"/>
            <w:tcBorders>
              <w:top w:val="dotted" w:sz="4" w:space="0" w:color="auto"/>
              <w:bottom w:val="single" w:sz="4" w:space="0" w:color="auto"/>
            </w:tcBorders>
            <w:vAlign w:val="center"/>
          </w:tcPr>
          <w:p w14:paraId="5400B06C" w14:textId="3E0AAAA4" w:rsidR="00045098" w:rsidRPr="00F646AC" w:rsidRDefault="0014601B" w:rsidP="002741B4">
            <w:pPr>
              <w:jc w:val="center"/>
              <w:rPr>
                <w:caps/>
              </w:rPr>
            </w:pPr>
            <w:r w:rsidRPr="00F646AC">
              <w:rPr>
                <w:i/>
              </w:rPr>
              <w:t>2.</w:t>
            </w:r>
            <w:r w:rsidR="00045098" w:rsidRPr="00F646AC">
              <w:rPr>
                <w:i/>
              </w:rPr>
              <w:t>g</w:t>
            </w:r>
          </w:p>
        </w:tc>
      </w:tr>
    </w:tbl>
    <w:p w14:paraId="0CB0C574" w14:textId="77777777" w:rsidR="00045098" w:rsidRPr="002741B4" w:rsidRDefault="00045098" w:rsidP="00045098">
      <w:pPr>
        <w:pStyle w:val="ListParagraph"/>
        <w:spacing w:before="60" w:after="60" w:line="312" w:lineRule="auto"/>
        <w:ind w:left="0" w:right="13" w:firstLine="720"/>
        <w:jc w:val="both"/>
        <w:rPr>
          <w:color w:val="000000" w:themeColor="text1"/>
          <w:sz w:val="14"/>
        </w:rPr>
      </w:pPr>
    </w:p>
    <w:p w14:paraId="7493B1B4" w14:textId="77777777" w:rsidR="00045098" w:rsidRPr="00AD7851" w:rsidRDefault="00045098" w:rsidP="00BB63E8">
      <w:pPr>
        <w:spacing w:line="276" w:lineRule="auto"/>
        <w:ind w:firstLine="567"/>
        <w:jc w:val="both"/>
        <w:rPr>
          <w:color w:val="000000" w:themeColor="text1"/>
        </w:rPr>
      </w:pPr>
      <w:r w:rsidRPr="00AD7851">
        <w:rPr>
          <w:color w:val="000000" w:themeColor="text1"/>
        </w:rPr>
        <w:t>2.</w:t>
      </w:r>
      <w:r w:rsidRPr="00AD7851">
        <w:rPr>
          <w:color w:val="000000" w:themeColor="text1"/>
          <w:lang w:val="vi-VN"/>
        </w:rPr>
        <w:t xml:space="preserve"> Diễn giải</w:t>
      </w:r>
      <w:r w:rsidRPr="00AD7851">
        <w:rPr>
          <w:color w:val="000000" w:themeColor="text1"/>
        </w:rPr>
        <w:t>:</w:t>
      </w:r>
    </w:p>
    <w:p w14:paraId="22F68028" w14:textId="77777777" w:rsidR="0014601B" w:rsidRPr="00AD7851" w:rsidRDefault="0014601B" w:rsidP="00BB63E8">
      <w:pPr>
        <w:pStyle w:val="ListParagraph"/>
        <w:spacing w:before="60" w:after="60" w:line="276" w:lineRule="auto"/>
        <w:ind w:left="0" w:right="13" w:firstLine="720"/>
        <w:jc w:val="both"/>
        <w:rPr>
          <w:i/>
          <w:color w:val="000000" w:themeColor="text1"/>
        </w:rPr>
      </w:pPr>
      <w:r w:rsidRPr="00AD7851">
        <w:rPr>
          <w:i/>
          <w:color w:val="000000" w:themeColor="text1"/>
        </w:rPr>
        <w:t>a. Đề nghị xin cấp VTTB</w:t>
      </w:r>
      <w:r w:rsidR="00045098" w:rsidRPr="00AD7851">
        <w:rPr>
          <w:i/>
          <w:color w:val="000000" w:themeColor="text1"/>
        </w:rPr>
        <w:t xml:space="preserve">: </w:t>
      </w:r>
    </w:p>
    <w:p w14:paraId="611539EE" w14:textId="56E5D814" w:rsidR="00045098" w:rsidRPr="00AD7851" w:rsidRDefault="003C2C10" w:rsidP="00BB63E8">
      <w:pPr>
        <w:pStyle w:val="ListParagraph"/>
        <w:spacing w:before="60" w:after="60" w:line="276" w:lineRule="auto"/>
        <w:ind w:left="0" w:right="13" w:firstLine="720"/>
        <w:jc w:val="both"/>
        <w:rPr>
          <w:color w:val="000000" w:themeColor="text1"/>
        </w:rPr>
      </w:pPr>
      <w:r w:rsidRPr="00AD7851">
        <w:rPr>
          <w:color w:val="000000" w:themeColor="text1"/>
        </w:rPr>
        <w:t xml:space="preserve">- </w:t>
      </w:r>
      <w:r w:rsidR="00045098" w:rsidRPr="00AD7851">
        <w:rPr>
          <w:color w:val="000000" w:themeColor="text1"/>
        </w:rPr>
        <w:t>Các bộ phận của đơn vị có</w:t>
      </w:r>
      <w:r w:rsidR="00C53301" w:rsidRPr="00AD7851">
        <w:rPr>
          <w:color w:val="000000" w:themeColor="text1"/>
        </w:rPr>
        <w:t xml:space="preserve"> nhu cầu sử dụng VTTB phải làm Tờ trình đ</w:t>
      </w:r>
      <w:r w:rsidR="00045098" w:rsidRPr="00AD7851">
        <w:rPr>
          <w:color w:val="000000" w:themeColor="text1"/>
        </w:rPr>
        <w:t xml:space="preserve">ề nghị </w:t>
      </w:r>
      <w:r w:rsidR="00C53301" w:rsidRPr="00AD7851">
        <w:rPr>
          <w:color w:val="000000" w:themeColor="text1"/>
        </w:rPr>
        <w:t xml:space="preserve">xin </w:t>
      </w:r>
      <w:r w:rsidR="00045098" w:rsidRPr="00AD7851">
        <w:rPr>
          <w:color w:val="000000" w:themeColor="text1"/>
        </w:rPr>
        <w:t xml:space="preserve">cấp VTTB được Lãnh đạo </w:t>
      </w:r>
      <w:r w:rsidR="00C53301" w:rsidRPr="00AD7851">
        <w:rPr>
          <w:color w:val="000000" w:themeColor="text1"/>
        </w:rPr>
        <w:t>đơn vị duyệt và trình Tổng Công ty (qua Ban Vật tư)</w:t>
      </w:r>
      <w:r w:rsidR="00045098" w:rsidRPr="00AD7851">
        <w:rPr>
          <w:color w:val="000000" w:themeColor="text1"/>
        </w:rPr>
        <w:t>.</w:t>
      </w:r>
    </w:p>
    <w:p w14:paraId="363BC57F" w14:textId="5329F6E5" w:rsidR="003C2C10" w:rsidRPr="00AD7851" w:rsidRDefault="003C2C10" w:rsidP="00BB63E8">
      <w:pPr>
        <w:pStyle w:val="ListParagraph"/>
        <w:spacing w:before="60" w:after="60" w:line="276" w:lineRule="auto"/>
        <w:ind w:left="0" w:right="13" w:firstLine="720"/>
        <w:jc w:val="both"/>
        <w:rPr>
          <w:color w:val="000000" w:themeColor="text1"/>
        </w:rPr>
      </w:pPr>
      <w:r w:rsidRPr="00AD7851">
        <w:rPr>
          <w:color w:val="000000" w:themeColor="text1"/>
        </w:rPr>
        <w:t xml:space="preserve">- Đơn vị thực hiện đăng ký nhu cầu cấp VTTB trên phần mềm Số hóa công tác quản lý vật tư. </w:t>
      </w:r>
    </w:p>
    <w:p w14:paraId="71BEF63E" w14:textId="6DFA0391" w:rsidR="003C2C10" w:rsidRPr="00AD7851" w:rsidRDefault="003C2C10" w:rsidP="00BB63E8">
      <w:pPr>
        <w:pStyle w:val="ListParagraph"/>
        <w:spacing w:before="60" w:after="60" w:line="276" w:lineRule="auto"/>
        <w:ind w:left="0" w:right="13" w:firstLine="720"/>
        <w:jc w:val="both"/>
        <w:rPr>
          <w:color w:val="000000" w:themeColor="text1"/>
        </w:rPr>
      </w:pPr>
      <w:r w:rsidRPr="00AD7851">
        <w:rPr>
          <w:color w:val="000000" w:themeColor="text1"/>
        </w:rPr>
        <w:lastRenderedPageBreak/>
        <w:t xml:space="preserve">- Nếu VTTB không nằm trong kế hoạch đã được duyệt, </w:t>
      </w:r>
      <w:r w:rsidR="00C53301" w:rsidRPr="00AD7851">
        <w:rPr>
          <w:color w:val="000000" w:themeColor="text1"/>
        </w:rPr>
        <w:t>Đơn vị phải làm Tờ trình trình L</w:t>
      </w:r>
      <w:r w:rsidRPr="00AD7851">
        <w:rPr>
          <w:color w:val="000000" w:themeColor="text1"/>
        </w:rPr>
        <w:t xml:space="preserve">ãnh đạo </w:t>
      </w:r>
      <w:r w:rsidR="00C53301" w:rsidRPr="00AD7851">
        <w:rPr>
          <w:color w:val="000000" w:themeColor="text1"/>
        </w:rPr>
        <w:t>Tổng Công ty</w:t>
      </w:r>
      <w:r w:rsidRPr="00AD7851">
        <w:rPr>
          <w:color w:val="000000" w:themeColor="text1"/>
        </w:rPr>
        <w:t xml:space="preserve"> phê duyệt. </w:t>
      </w:r>
      <w:r w:rsidR="00C53301" w:rsidRPr="00AD7851">
        <w:rPr>
          <w:color w:val="000000" w:themeColor="text1"/>
        </w:rPr>
        <w:t>Ban Vật tư</w:t>
      </w:r>
      <w:r w:rsidRPr="00AD7851">
        <w:rPr>
          <w:color w:val="000000" w:themeColor="text1"/>
        </w:rPr>
        <w:t xml:space="preserve"> căn cứ vào kế hoạch, đề nghị cấp VTTB đã được </w:t>
      </w:r>
      <w:r w:rsidR="00C53301" w:rsidRPr="00AD7851">
        <w:rPr>
          <w:color w:val="000000" w:themeColor="text1"/>
        </w:rPr>
        <w:t xml:space="preserve">Tổng Giám đốc </w:t>
      </w:r>
      <w:r w:rsidRPr="00AD7851">
        <w:rPr>
          <w:color w:val="000000" w:themeColor="text1"/>
        </w:rPr>
        <w:t xml:space="preserve">duyệt </w:t>
      </w:r>
      <w:r w:rsidR="00C53301" w:rsidRPr="00AD7851">
        <w:rPr>
          <w:color w:val="000000" w:themeColor="text1"/>
        </w:rPr>
        <w:t xml:space="preserve">để thực hiện các </w:t>
      </w:r>
      <w:r w:rsidRPr="00AD7851">
        <w:rPr>
          <w:color w:val="000000" w:themeColor="text1"/>
        </w:rPr>
        <w:t xml:space="preserve">thủ tục cấp phát cho các </w:t>
      </w:r>
      <w:r w:rsidR="00C53301" w:rsidRPr="00AD7851">
        <w:rPr>
          <w:color w:val="000000" w:themeColor="text1"/>
        </w:rPr>
        <w:t>các đơn vị</w:t>
      </w:r>
      <w:r w:rsidRPr="00AD7851">
        <w:rPr>
          <w:color w:val="000000" w:themeColor="text1"/>
        </w:rPr>
        <w:t>.</w:t>
      </w:r>
    </w:p>
    <w:p w14:paraId="757FB7BD" w14:textId="77777777" w:rsidR="0014601B" w:rsidRPr="00AD7851" w:rsidRDefault="0014601B" w:rsidP="00BB63E8">
      <w:pPr>
        <w:pStyle w:val="ListParagraph"/>
        <w:spacing w:before="60" w:after="60" w:line="276" w:lineRule="auto"/>
        <w:ind w:left="0" w:right="13" w:firstLine="720"/>
        <w:jc w:val="both"/>
        <w:rPr>
          <w:i/>
          <w:color w:val="000000" w:themeColor="text1"/>
        </w:rPr>
      </w:pPr>
      <w:r w:rsidRPr="00AD7851">
        <w:rPr>
          <w:i/>
          <w:color w:val="000000" w:themeColor="text1"/>
        </w:rPr>
        <w:t>b. Tổng hợp nhu cầu:</w:t>
      </w:r>
    </w:p>
    <w:p w14:paraId="1C27A184" w14:textId="3794A663" w:rsidR="00C53301" w:rsidRPr="00AD7851" w:rsidRDefault="00045098" w:rsidP="00BB63E8">
      <w:pPr>
        <w:pStyle w:val="ListParagraph"/>
        <w:spacing w:before="60" w:after="60" w:line="276" w:lineRule="auto"/>
        <w:ind w:left="0" w:right="13" w:firstLine="720"/>
        <w:jc w:val="both"/>
        <w:rPr>
          <w:color w:val="000000" w:themeColor="text1"/>
        </w:rPr>
      </w:pPr>
      <w:r w:rsidRPr="00AD7851">
        <w:rPr>
          <w:color w:val="000000" w:themeColor="text1"/>
        </w:rPr>
        <w:t xml:space="preserve">Hàng tháng hoặc hàng quý, </w:t>
      </w:r>
      <w:r w:rsidR="00C53301" w:rsidRPr="00AD7851">
        <w:rPr>
          <w:color w:val="000000" w:themeColor="text1"/>
        </w:rPr>
        <w:t xml:space="preserve">Ban Vật tư </w:t>
      </w:r>
      <w:r w:rsidRPr="00AD7851">
        <w:rPr>
          <w:color w:val="000000" w:themeColor="text1"/>
        </w:rPr>
        <w:t xml:space="preserve">căn cứ vào kế hoạch SXKD, định mức hoặc mức tiêu hao, dự toán </w:t>
      </w:r>
      <w:r w:rsidR="004B7340" w:rsidRPr="00AD7851">
        <w:rPr>
          <w:color w:val="000000" w:themeColor="text1"/>
        </w:rPr>
        <w:t xml:space="preserve">đã </w:t>
      </w:r>
      <w:r w:rsidRPr="00AD7851">
        <w:rPr>
          <w:color w:val="000000" w:themeColor="text1"/>
        </w:rPr>
        <w:t>được d</w:t>
      </w:r>
      <w:r w:rsidR="00C53301" w:rsidRPr="00AD7851">
        <w:rPr>
          <w:color w:val="000000" w:themeColor="text1"/>
        </w:rPr>
        <w:t xml:space="preserve">uyệt ... và khả năng thực hiện </w:t>
      </w:r>
      <w:r w:rsidR="004B7340" w:rsidRPr="00AD7851">
        <w:rPr>
          <w:color w:val="000000" w:themeColor="text1"/>
        </w:rPr>
        <w:t>mà</w:t>
      </w:r>
      <w:r w:rsidRPr="00AD7851">
        <w:rPr>
          <w:color w:val="000000" w:themeColor="text1"/>
        </w:rPr>
        <w:t xml:space="preserve"> đơn vị </w:t>
      </w:r>
      <w:r w:rsidR="00C53301" w:rsidRPr="00AD7851">
        <w:rPr>
          <w:color w:val="000000" w:themeColor="text1"/>
        </w:rPr>
        <w:t xml:space="preserve">đã </w:t>
      </w:r>
      <w:r w:rsidRPr="00AD7851">
        <w:rPr>
          <w:color w:val="000000" w:themeColor="text1"/>
        </w:rPr>
        <w:t>lập kế hoạch sử dụng VTTB</w:t>
      </w:r>
      <w:r w:rsidR="004B7340" w:rsidRPr="00AD7851">
        <w:rPr>
          <w:color w:val="000000" w:themeColor="text1"/>
        </w:rPr>
        <w:t xml:space="preserve"> để </w:t>
      </w:r>
      <w:r w:rsidR="00C53301" w:rsidRPr="00AD7851">
        <w:rPr>
          <w:color w:val="000000" w:themeColor="text1"/>
        </w:rPr>
        <w:t xml:space="preserve">thực hiện tổng hợp đề nghị cấp VTTB theo nhu cầu của các đơn vị gửi các Bộ phận có thẩm quyền </w:t>
      </w:r>
      <w:r w:rsidR="007A3FED" w:rsidRPr="00AD7851">
        <w:rPr>
          <w:color w:val="000000" w:themeColor="text1"/>
        </w:rPr>
        <w:t xml:space="preserve">(Ban Kế hoạch, Ban Kỹ thuật) </w:t>
      </w:r>
      <w:r w:rsidR="00C53301" w:rsidRPr="00AD7851">
        <w:rPr>
          <w:color w:val="000000" w:themeColor="text1"/>
        </w:rPr>
        <w:t>kiểm soát và xác nhận.</w:t>
      </w:r>
    </w:p>
    <w:p w14:paraId="0B84A7CF" w14:textId="165AAA98" w:rsidR="004B7340" w:rsidRPr="00AD7851" w:rsidRDefault="004B7340" w:rsidP="00BB63E8">
      <w:pPr>
        <w:pStyle w:val="ListParagraph"/>
        <w:spacing w:before="60" w:after="60" w:line="276" w:lineRule="auto"/>
        <w:ind w:left="0" w:right="13" w:firstLine="720"/>
        <w:jc w:val="both"/>
        <w:rPr>
          <w:color w:val="000000" w:themeColor="text1"/>
        </w:rPr>
      </w:pPr>
      <w:r w:rsidRPr="00AD7851">
        <w:rPr>
          <w:color w:val="000000" w:themeColor="text1"/>
        </w:rPr>
        <w:t>- Ban Vật tư thực hiện rà soát VTTB tồn kho trong Tổng Công ty để xác nhận cấp mới hay cấp điều chuyển VTTB cho các đơn vị.</w:t>
      </w:r>
    </w:p>
    <w:p w14:paraId="1A6ECCF3" w14:textId="77777777" w:rsidR="0014601B" w:rsidRPr="00AD7851" w:rsidRDefault="0014601B" w:rsidP="00BB63E8">
      <w:pPr>
        <w:pStyle w:val="ListParagraph"/>
        <w:spacing w:before="60" w:after="60" w:line="276" w:lineRule="auto"/>
        <w:ind w:left="0" w:right="13" w:firstLine="720"/>
        <w:jc w:val="both"/>
        <w:rPr>
          <w:i/>
          <w:color w:val="000000" w:themeColor="text1"/>
        </w:rPr>
      </w:pPr>
      <w:r w:rsidRPr="00AD7851">
        <w:rPr>
          <w:i/>
          <w:color w:val="000000" w:themeColor="text1"/>
        </w:rPr>
        <w:t>c. Kiểm soát và xác nhận</w:t>
      </w:r>
    </w:p>
    <w:p w14:paraId="57490B8A" w14:textId="0CEEB17F" w:rsidR="00C53301"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 xml:space="preserve">- </w:t>
      </w:r>
      <w:r w:rsidR="00C53301" w:rsidRPr="00AD7851">
        <w:rPr>
          <w:color w:val="000000" w:themeColor="text1"/>
        </w:rPr>
        <w:t xml:space="preserve">Ban Kế hoạch, Ban Kỹ thuật kiểm soát bảng tổng hợp Ban Vật tư gửi về việc đề nghị cấp VTTB theo nhu cầu của các đơn vị. </w:t>
      </w:r>
    </w:p>
    <w:p w14:paraId="069B5BCD" w14:textId="118B9DE8" w:rsidR="00C53301"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 Ban Kế hoạch, Ban Kỹ thuật ký xác nhận vào Tờ trình đề nghị</w:t>
      </w:r>
      <w:r w:rsidR="00FF7C94" w:rsidRPr="00AD7851">
        <w:rPr>
          <w:color w:val="000000" w:themeColor="text1"/>
        </w:rPr>
        <w:t xml:space="preserve"> xin cấp VTTB của đơn vị.</w:t>
      </w:r>
    </w:p>
    <w:p w14:paraId="659498FB" w14:textId="77777777" w:rsidR="0014601B" w:rsidRPr="00AD7851" w:rsidRDefault="0014601B" w:rsidP="00BB63E8">
      <w:pPr>
        <w:pStyle w:val="ListParagraph"/>
        <w:spacing w:before="60" w:after="60" w:line="276" w:lineRule="auto"/>
        <w:ind w:left="0" w:right="13" w:firstLine="720"/>
        <w:jc w:val="both"/>
        <w:rPr>
          <w:i/>
          <w:color w:val="000000" w:themeColor="text1"/>
        </w:rPr>
      </w:pPr>
      <w:r w:rsidRPr="00AD7851">
        <w:rPr>
          <w:i/>
          <w:color w:val="000000" w:themeColor="text1"/>
        </w:rPr>
        <w:t>d. Phê duyệt</w:t>
      </w:r>
      <w:r w:rsidR="00045098" w:rsidRPr="00AD7851">
        <w:rPr>
          <w:i/>
          <w:color w:val="000000" w:themeColor="text1"/>
        </w:rPr>
        <w:t xml:space="preserve">: </w:t>
      </w:r>
    </w:p>
    <w:p w14:paraId="32F57346" w14:textId="3FC08068" w:rsidR="00045098" w:rsidRPr="00AD7851" w:rsidRDefault="00045098" w:rsidP="00BB63E8">
      <w:pPr>
        <w:pStyle w:val="ListParagraph"/>
        <w:spacing w:before="60" w:after="60" w:line="276" w:lineRule="auto"/>
        <w:ind w:left="0" w:right="13" w:firstLine="720"/>
        <w:jc w:val="both"/>
        <w:rPr>
          <w:color w:val="000000" w:themeColor="text1"/>
          <w:lang w:val="vi-VN"/>
        </w:rPr>
      </w:pPr>
      <w:r w:rsidRPr="00AD7851">
        <w:rPr>
          <w:color w:val="000000" w:themeColor="text1"/>
        </w:rPr>
        <w:t>TGĐ</w:t>
      </w:r>
      <w:r w:rsidRPr="00AD7851">
        <w:rPr>
          <w:color w:val="000000" w:themeColor="text1"/>
          <w:lang w:val="vi-VN"/>
        </w:rPr>
        <w:t xml:space="preserve"> phê duyệt</w:t>
      </w:r>
      <w:r w:rsidR="0014601B" w:rsidRPr="00AD7851">
        <w:rPr>
          <w:color w:val="000000" w:themeColor="text1"/>
        </w:rPr>
        <w:t xml:space="preserve"> </w:t>
      </w:r>
      <w:r w:rsidR="00FF7C94" w:rsidRPr="00AD7851">
        <w:rPr>
          <w:color w:val="000000" w:themeColor="text1"/>
        </w:rPr>
        <w:t xml:space="preserve">Tờ trình xin cấp </w:t>
      </w:r>
      <w:r w:rsidR="002413ED" w:rsidRPr="00AD7851">
        <w:rPr>
          <w:color w:val="000000" w:themeColor="text1"/>
        </w:rPr>
        <w:t>VTTB</w:t>
      </w:r>
      <w:r w:rsidR="00FF7C94" w:rsidRPr="00AD7851">
        <w:rPr>
          <w:color w:val="000000" w:themeColor="text1"/>
        </w:rPr>
        <w:t xml:space="preserve"> của đơn vị</w:t>
      </w:r>
      <w:r w:rsidRPr="00AD7851">
        <w:rPr>
          <w:color w:val="000000" w:themeColor="text1"/>
          <w:lang w:val="vi-VN"/>
        </w:rPr>
        <w:t>.</w:t>
      </w:r>
    </w:p>
    <w:p w14:paraId="615341DA" w14:textId="77777777" w:rsidR="0014601B" w:rsidRPr="00AD7851" w:rsidRDefault="0014601B" w:rsidP="00BB63E8">
      <w:pPr>
        <w:spacing w:before="60" w:after="60" w:line="276" w:lineRule="auto"/>
        <w:ind w:right="13" w:firstLine="720"/>
        <w:jc w:val="both"/>
        <w:rPr>
          <w:i/>
          <w:color w:val="000000" w:themeColor="text1"/>
        </w:rPr>
      </w:pPr>
      <w:r w:rsidRPr="00AD7851">
        <w:rPr>
          <w:i/>
          <w:color w:val="000000" w:themeColor="text1"/>
        </w:rPr>
        <w:t>e. Cấp phát VTTB</w:t>
      </w:r>
    </w:p>
    <w:p w14:paraId="4B81D0D2" w14:textId="0E8F1B86" w:rsidR="00C53301"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 xml:space="preserve">- </w:t>
      </w:r>
      <w:r w:rsidR="00C53301" w:rsidRPr="00AD7851">
        <w:rPr>
          <w:color w:val="000000" w:themeColor="text1"/>
        </w:rPr>
        <w:t xml:space="preserve">Khi </w:t>
      </w:r>
      <w:r w:rsidR="007E51BB" w:rsidRPr="00AD7851">
        <w:rPr>
          <w:color w:val="000000" w:themeColor="text1"/>
        </w:rPr>
        <w:t xml:space="preserve">Tờ trình </w:t>
      </w:r>
      <w:r w:rsidR="00C53301" w:rsidRPr="00AD7851">
        <w:rPr>
          <w:color w:val="000000" w:themeColor="text1"/>
        </w:rPr>
        <w:t xml:space="preserve">đề nghị </w:t>
      </w:r>
      <w:r w:rsidR="007E51BB" w:rsidRPr="00AD7851">
        <w:rPr>
          <w:color w:val="000000" w:themeColor="text1"/>
        </w:rPr>
        <w:t xml:space="preserve">xin cấp VTTB của đơn vị </w:t>
      </w:r>
      <w:r w:rsidR="00FF7C94" w:rsidRPr="00AD7851">
        <w:rPr>
          <w:color w:val="000000" w:themeColor="text1"/>
        </w:rPr>
        <w:t xml:space="preserve">đã được </w:t>
      </w:r>
      <w:r w:rsidR="007E51BB" w:rsidRPr="00AD7851">
        <w:rPr>
          <w:color w:val="000000" w:themeColor="text1"/>
        </w:rPr>
        <w:t xml:space="preserve">TGĐ </w:t>
      </w:r>
      <w:r w:rsidR="00FF7C94" w:rsidRPr="00AD7851">
        <w:rPr>
          <w:color w:val="000000" w:themeColor="text1"/>
        </w:rPr>
        <w:t>duyệt,</w:t>
      </w:r>
      <w:r w:rsidR="00C53301" w:rsidRPr="00AD7851">
        <w:rPr>
          <w:color w:val="000000" w:themeColor="text1"/>
        </w:rPr>
        <w:t xml:space="preserve"> </w:t>
      </w:r>
      <w:r w:rsidRPr="00AD7851">
        <w:rPr>
          <w:color w:val="000000" w:themeColor="text1"/>
        </w:rPr>
        <w:t>Ban Vật tư</w:t>
      </w:r>
      <w:r w:rsidR="00C53301" w:rsidRPr="00AD7851">
        <w:rPr>
          <w:color w:val="000000" w:themeColor="text1"/>
        </w:rPr>
        <w:t xml:space="preserve"> có trách nhiệm tạo phiếu xuất</w:t>
      </w:r>
      <w:r w:rsidRPr="00AD7851">
        <w:rPr>
          <w:color w:val="000000" w:themeColor="text1"/>
        </w:rPr>
        <w:t xml:space="preserve"> </w:t>
      </w:r>
      <w:r w:rsidR="00C53301" w:rsidRPr="00AD7851">
        <w:rPr>
          <w:color w:val="000000" w:themeColor="text1"/>
        </w:rPr>
        <w:t xml:space="preserve">- phiếu giao hàng trên phần mềm ERP. </w:t>
      </w:r>
    </w:p>
    <w:p w14:paraId="0D5418E1" w14:textId="5CA76711" w:rsidR="00045098" w:rsidRPr="00AD7851" w:rsidRDefault="00B66D62" w:rsidP="00BB63E8">
      <w:pPr>
        <w:spacing w:before="60" w:after="60" w:line="276" w:lineRule="auto"/>
        <w:ind w:right="13" w:firstLine="720"/>
        <w:jc w:val="both"/>
        <w:rPr>
          <w:color w:val="000000" w:themeColor="text1"/>
        </w:rPr>
      </w:pPr>
      <w:r w:rsidRPr="00AD7851">
        <w:rPr>
          <w:color w:val="000000" w:themeColor="text1"/>
        </w:rPr>
        <w:t xml:space="preserve">- </w:t>
      </w:r>
      <w:r w:rsidR="00045098" w:rsidRPr="00AD7851">
        <w:rPr>
          <w:color w:val="000000" w:themeColor="text1"/>
        </w:rPr>
        <w:t>Quy định các bước xuất VTTB trên hệ thống ERP</w:t>
      </w:r>
      <w:r w:rsidR="003C2C10" w:rsidRPr="00AD7851">
        <w:rPr>
          <w:color w:val="000000" w:themeColor="text1"/>
        </w:rPr>
        <w:t xml:space="preserve"> cụ thể như sau:</w:t>
      </w:r>
    </w:p>
    <w:p w14:paraId="6E4B180C" w14:textId="11FA70D3" w:rsidR="00045098"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3C2C10" w:rsidRPr="00AD7851">
        <w:rPr>
          <w:color w:val="000000" w:themeColor="text1"/>
        </w:rPr>
        <w:t xml:space="preserve"> Tất cả VTTB </w:t>
      </w:r>
      <w:r w:rsidR="00045098" w:rsidRPr="00AD7851">
        <w:rPr>
          <w:color w:val="000000" w:themeColor="text1"/>
        </w:rPr>
        <w:t xml:space="preserve">xuất khỏi kho đều phải có bộ chứng từ xuất kho hợp lệ. Nghiêm cấm hiện tượng đã ký nhận VTTB, bộ chứng từ xuất kho nhưng không nhận VTTB mà gửi kho. </w:t>
      </w:r>
    </w:p>
    <w:p w14:paraId="51E679EC" w14:textId="2258AA43" w:rsidR="00045098"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3C2C10" w:rsidRPr="00AD7851">
        <w:rPr>
          <w:color w:val="000000" w:themeColor="text1"/>
        </w:rPr>
        <w:t xml:space="preserve"> </w:t>
      </w:r>
      <w:r w:rsidR="00045098" w:rsidRPr="00AD7851">
        <w:rPr>
          <w:color w:val="000000" w:themeColor="text1"/>
        </w:rPr>
        <w:t xml:space="preserve">Trường hợp sự cố đột xuất phải được sự đồng ý của Lãnh đạo đơn vị mới được làm thủ tục tạm thời xuất kho nhưng sau thời hạn </w:t>
      </w:r>
      <w:r w:rsidR="00045098" w:rsidRPr="00AD7851">
        <w:rPr>
          <w:b/>
          <w:color w:val="000000" w:themeColor="text1"/>
        </w:rPr>
        <w:t>07 ngày làm việc</w:t>
      </w:r>
      <w:r w:rsidR="00045098" w:rsidRPr="00AD7851">
        <w:rPr>
          <w:color w:val="000000" w:themeColor="text1"/>
        </w:rPr>
        <w:t xml:space="preserve"> phải hoàn thành thủ tục theo quy định.</w:t>
      </w:r>
    </w:p>
    <w:p w14:paraId="11E02C6D" w14:textId="1AA40CAA" w:rsidR="00045098"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Bộ chứng từ xuất kho phải ghi đầy đủ các nội dung trên phiếu </w:t>
      </w:r>
      <w:r w:rsidR="00045098" w:rsidRPr="00AD7851">
        <w:rPr>
          <w:i/>
          <w:color w:val="000000" w:themeColor="text1"/>
        </w:rPr>
        <w:t>(chú ý mã vật tư, mã nhà sản xuất (nếu có), mã Công trình (ghi đủ ký tự theo quy định của EVN HANOI) tên Công trình (nếu có)…)</w:t>
      </w:r>
      <w:r w:rsidR="00045098" w:rsidRPr="00AD7851">
        <w:rPr>
          <w:color w:val="000000" w:themeColor="text1"/>
        </w:rPr>
        <w:t xml:space="preserve"> và đầy đủ chữ ký theo quy định. </w:t>
      </w:r>
    </w:p>
    <w:p w14:paraId="60151555" w14:textId="1D825D86" w:rsidR="00045098"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Bộ chứng từ xuất kho được thống nhất toàn EVNHANOI, được lập tối đa 8 loại VTTB cùng một kho, một mục đích hoặc một đối tượng sử dụng.</w:t>
      </w:r>
    </w:p>
    <w:p w14:paraId="00E628FA" w14:textId="239ADB95" w:rsidR="00045098"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Bộ chứng từ xuất kho trên phân hệ INV (Hệ thống ERP) bao gồm 2 loại:</w:t>
      </w:r>
      <w:r w:rsidRPr="00AD7851">
        <w:rPr>
          <w:color w:val="000000" w:themeColor="text1"/>
        </w:rPr>
        <w:t xml:space="preserve"> Phiếu xuất kho.; </w:t>
      </w:r>
      <w:r w:rsidR="00045098" w:rsidRPr="00AD7851">
        <w:rPr>
          <w:color w:val="000000" w:themeColor="text1"/>
        </w:rPr>
        <w:t>Phiếu giao hàng.</w:t>
      </w:r>
    </w:p>
    <w:p w14:paraId="18BEA75C" w14:textId="5782C619" w:rsidR="00045098" w:rsidRPr="00AD7851" w:rsidRDefault="00B66D62"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Theo quy định hiện hành Phiếu xuất kho – phiếu giao hàng được lập </w:t>
      </w:r>
      <w:r w:rsidR="00045098" w:rsidRPr="00AD7851">
        <w:rPr>
          <w:b/>
          <w:color w:val="000000" w:themeColor="text1"/>
        </w:rPr>
        <w:t xml:space="preserve">04 liên </w:t>
      </w:r>
      <w:r w:rsidR="00045098" w:rsidRPr="00AD7851">
        <w:rPr>
          <w:color w:val="000000" w:themeColor="text1"/>
        </w:rPr>
        <w:t>(</w:t>
      </w:r>
      <w:r w:rsidR="00045098" w:rsidRPr="00AD7851">
        <w:rPr>
          <w:i/>
          <w:color w:val="000000" w:themeColor="text1"/>
        </w:rPr>
        <w:t>Phiếu xuất kho- phiếu giao hàng chỉ có giá trị trong tháng</w:t>
      </w:r>
      <w:r w:rsidR="00045098" w:rsidRPr="00AD7851">
        <w:rPr>
          <w:color w:val="000000" w:themeColor="text1"/>
        </w:rPr>
        <w:t xml:space="preserve">) bao gồm: </w:t>
      </w:r>
    </w:p>
    <w:p w14:paraId="65273229" w14:textId="7FAAA0CF"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lastRenderedPageBreak/>
        <w:t xml:space="preserve">01 liên  lưu Bộ phận vật tư </w:t>
      </w:r>
    </w:p>
    <w:p w14:paraId="2BBC4E03" w14:textId="633B7F77"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 xml:space="preserve">01 liên lưu đơn vị nhận </w:t>
      </w:r>
    </w:p>
    <w:p w14:paraId="720995AA" w14:textId="5EB07359"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 xml:space="preserve">01 liên lưu TCKT </w:t>
      </w:r>
    </w:p>
    <w:p w14:paraId="74BF8D05" w14:textId="067FEB6D"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01 liên lưu cuống</w:t>
      </w:r>
    </w:p>
    <w:p w14:paraId="7391F92A" w14:textId="30521AA3" w:rsidR="00045098" w:rsidRPr="00AD7851" w:rsidRDefault="00FA750F" w:rsidP="00BB63E8">
      <w:pPr>
        <w:pStyle w:val="ListParagraph"/>
        <w:widowControl w:val="0"/>
        <w:spacing w:line="276" w:lineRule="auto"/>
        <w:ind w:left="0" w:firstLine="720"/>
        <w:jc w:val="both"/>
        <w:rPr>
          <w:color w:val="000000" w:themeColor="text1"/>
        </w:rPr>
      </w:pPr>
      <w:r w:rsidRPr="00AD7851">
        <w:rPr>
          <w:color w:val="000000" w:themeColor="text1"/>
        </w:rPr>
        <w:t>+</w:t>
      </w:r>
      <w:r w:rsidR="00045098" w:rsidRPr="00AD7851">
        <w:rPr>
          <w:color w:val="000000" w:themeColor="text1"/>
        </w:rPr>
        <w:t xml:space="preserve"> Thống nhất sử dụng đơn vị tính khi nhập và xuất kho: VTTB nhập kho bằng đơn vị tính nào thì khi xuất kho phải bằng đơn vị tính đó.</w:t>
      </w:r>
    </w:p>
    <w:p w14:paraId="5F3059EF" w14:textId="58D4A9B1" w:rsidR="003C2C10" w:rsidRPr="00AD7851" w:rsidRDefault="00FA750F" w:rsidP="00BB63E8">
      <w:pPr>
        <w:pStyle w:val="ListParagraph"/>
        <w:spacing w:before="60" w:after="60" w:line="276" w:lineRule="auto"/>
        <w:ind w:left="0" w:right="13" w:firstLine="720"/>
        <w:jc w:val="both"/>
        <w:rPr>
          <w:color w:val="000000" w:themeColor="text1"/>
        </w:rPr>
      </w:pPr>
      <w:r w:rsidRPr="00AD7851">
        <w:rPr>
          <w:color w:val="000000" w:themeColor="text1"/>
        </w:rPr>
        <w:t xml:space="preserve">+ </w:t>
      </w:r>
      <w:r w:rsidR="003C2C10" w:rsidRPr="00AD7851">
        <w:rPr>
          <w:color w:val="000000" w:themeColor="text1"/>
        </w:rPr>
        <w:t xml:space="preserve">Bộ phận được cấp phát nhận Bộ chứng từ xuất kho phải ghi đầy đủ các nội dung trên phiếu (chú ý mã vật tư, mã nhà sản xuất (nếu có), mã Công trình (ghi đủ ký tự theo quy định của EVN HANOI) tên Công trình (nếu có)…) và đầy đủ chữ ký theo quy định. </w:t>
      </w:r>
    </w:p>
    <w:p w14:paraId="18947687" w14:textId="2A886348" w:rsidR="00045098" w:rsidRPr="00AD7851" w:rsidRDefault="00FA750F"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Trường hợp ghi chép sai sót, nhầm lẫn về danh điểm (mã VTTB, tên VTTB), đơn vị tính... không phù hợp với thẻ kho thì trách nhiệm của bộ phận nào bộ phận đó phải điều chỉnh lại hồ sơ để làm lại thủ tục xuất kho.</w:t>
      </w:r>
    </w:p>
    <w:p w14:paraId="1293EADE" w14:textId="66678E7B" w:rsidR="00045098" w:rsidRPr="00AD7851" w:rsidRDefault="00FA750F"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VTTB nhập kho tính bằng đơn vị nào thì khi xuất kho phải tính bằng đơn vị đó.</w:t>
      </w:r>
    </w:p>
    <w:p w14:paraId="4FA6079C" w14:textId="69591685" w:rsidR="00045098" w:rsidRPr="00AD7851" w:rsidRDefault="003C2C10" w:rsidP="00BB63E8">
      <w:pPr>
        <w:pStyle w:val="ListParagraph"/>
        <w:spacing w:before="60" w:after="60" w:line="276" w:lineRule="auto"/>
        <w:ind w:left="0" w:right="13" w:firstLine="720"/>
        <w:jc w:val="both"/>
        <w:rPr>
          <w:i/>
          <w:color w:val="000000" w:themeColor="text1"/>
        </w:rPr>
      </w:pPr>
      <w:r w:rsidRPr="00AD7851">
        <w:rPr>
          <w:i/>
          <w:color w:val="000000" w:themeColor="text1"/>
        </w:rPr>
        <w:t>*</w:t>
      </w:r>
      <w:r w:rsidR="00045098" w:rsidRPr="00AD7851">
        <w:rPr>
          <w:i/>
          <w:color w:val="000000" w:themeColor="text1"/>
        </w:rPr>
        <w:t xml:space="preserve"> Đối với Kho sản xuất kinh doanh: </w:t>
      </w:r>
    </w:p>
    <w:p w14:paraId="2F7ED805" w14:textId="2356BE3D" w:rsidR="00045098" w:rsidRPr="00AD7851" w:rsidRDefault="00BB63E8"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Các nghiệp vụ xuất VTTB được quy định thực hiện xuất theo 02 bước (sử dụng form Move Order Transaction).</w:t>
      </w:r>
    </w:p>
    <w:p w14:paraId="30320452" w14:textId="3EE33F68" w:rsidR="00045098" w:rsidRPr="00AD7851" w:rsidRDefault="00BB63E8" w:rsidP="00BB63E8">
      <w:pPr>
        <w:pStyle w:val="ListParagraph"/>
        <w:spacing w:before="60" w:after="60" w:line="276" w:lineRule="auto"/>
        <w:ind w:left="0" w:right="13" w:firstLine="720"/>
        <w:jc w:val="both"/>
        <w:rPr>
          <w:color w:val="000000" w:themeColor="text1"/>
        </w:rPr>
      </w:pPr>
      <w:r w:rsidRPr="00AD7851">
        <w:rPr>
          <w:color w:val="000000" w:themeColor="text1"/>
        </w:rPr>
        <w:t>+</w:t>
      </w:r>
      <w:r w:rsidR="00045098" w:rsidRPr="00AD7851">
        <w:rPr>
          <w:color w:val="000000" w:themeColor="text1"/>
        </w:rPr>
        <w:t xml:space="preserve"> Một số trường hợp sau là thực hiện xuất 01 bước, cụ thể là:</w:t>
      </w:r>
    </w:p>
    <w:p w14:paraId="09DC82BA" w14:textId="179AA6A0"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Giải quyết sự cố;</w:t>
      </w:r>
    </w:p>
    <w:p w14:paraId="6B8FD13D" w14:textId="4F23A6A8"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Công cụ dụng cụ sản xuất, vận hành, bảo hộ lao động;</w:t>
      </w:r>
    </w:p>
    <w:p w14:paraId="075B0FCB" w14:textId="50EC7137"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Phục vụ quản lý;</w:t>
      </w:r>
    </w:p>
    <w:p w14:paraId="4B799153" w14:textId="1B33E3DA"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Điều chuyển giữa các đơn vị;</w:t>
      </w:r>
    </w:p>
    <w:p w14:paraId="11C8E7EF" w14:textId="28BB563C"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Nhiên liệu phục vụ phương tiện vận tải;</w:t>
      </w:r>
    </w:p>
    <w:p w14:paraId="637679F0" w14:textId="3780F25D"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Xuất thanh lý;</w:t>
      </w:r>
    </w:p>
    <w:p w14:paraId="5330DC48" w14:textId="7F038005"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Xuất VTTB cho phát triển khách hàng;</w:t>
      </w:r>
    </w:p>
    <w:p w14:paraId="147F85CF" w14:textId="7F7EC6D5" w:rsidR="00045098" w:rsidRPr="00AD7851" w:rsidRDefault="00045098" w:rsidP="00BB63E8">
      <w:pPr>
        <w:pStyle w:val="ListParagraph"/>
        <w:numPr>
          <w:ilvl w:val="0"/>
          <w:numId w:val="6"/>
        </w:numPr>
        <w:spacing w:before="60" w:after="60" w:line="276" w:lineRule="auto"/>
        <w:ind w:right="13"/>
        <w:jc w:val="both"/>
        <w:rPr>
          <w:color w:val="000000" w:themeColor="text1"/>
        </w:rPr>
      </w:pPr>
      <w:r w:rsidRPr="00AD7851">
        <w:rPr>
          <w:color w:val="000000" w:themeColor="text1"/>
        </w:rPr>
        <w:t xml:space="preserve">Điều chuyển nội bộ đơn vị từ kho SXKD sang kho ĐTXD. </w:t>
      </w:r>
    </w:p>
    <w:p w14:paraId="7B3D0CE5" w14:textId="3C6840D9" w:rsidR="00045098" w:rsidRPr="00AD7851" w:rsidRDefault="003C2C10" w:rsidP="00BB63E8">
      <w:pPr>
        <w:pStyle w:val="ListParagraph"/>
        <w:spacing w:before="60" w:after="60" w:line="276" w:lineRule="auto"/>
        <w:ind w:left="0" w:right="13" w:firstLine="720"/>
        <w:jc w:val="both"/>
        <w:rPr>
          <w:i/>
          <w:color w:val="000000" w:themeColor="text1"/>
        </w:rPr>
      </w:pPr>
      <w:r w:rsidRPr="00AD7851">
        <w:rPr>
          <w:i/>
          <w:color w:val="000000" w:themeColor="text1"/>
        </w:rPr>
        <w:t>*</w:t>
      </w:r>
      <w:r w:rsidR="00045098" w:rsidRPr="00AD7851">
        <w:rPr>
          <w:i/>
          <w:color w:val="000000" w:themeColor="text1"/>
        </w:rPr>
        <w:t xml:space="preserve"> Đối với Kho đầu tư xây dựng:</w:t>
      </w:r>
    </w:p>
    <w:p w14:paraId="70249DF5" w14:textId="77777777" w:rsidR="00045098" w:rsidRPr="00AD7851" w:rsidRDefault="00045098" w:rsidP="00BB63E8">
      <w:pPr>
        <w:pStyle w:val="ListParagraph"/>
        <w:spacing w:before="60" w:after="60" w:line="276" w:lineRule="auto"/>
        <w:ind w:left="0" w:right="13" w:firstLine="720"/>
        <w:jc w:val="both"/>
        <w:rPr>
          <w:color w:val="000000" w:themeColor="text1"/>
          <w:spacing w:val="3"/>
          <w:shd w:val="clear" w:color="auto" w:fill="FFFFFF"/>
        </w:rPr>
      </w:pPr>
      <w:r w:rsidRPr="00AD7851">
        <w:rPr>
          <w:color w:val="000000" w:themeColor="text1"/>
          <w:spacing w:val="3"/>
          <w:shd w:val="clear" w:color="auto" w:fill="FFFFFF"/>
        </w:rPr>
        <w:t xml:space="preserve">+ Đơn vị thực hiện xuất VTTB cho đơn vị thi công ra Kho ngoài. Khi VTTB không sử dụng hết, đơn vị thi công thực hiện nhập lại VTTB thừa vào Kho trong theo nghiệp vụ form EVN inter-Org Transfer. </w:t>
      </w:r>
    </w:p>
    <w:p w14:paraId="47CCA814" w14:textId="77777777" w:rsidR="00045098" w:rsidRPr="00AD7851" w:rsidRDefault="00045098" w:rsidP="00BB63E8">
      <w:pPr>
        <w:pStyle w:val="ListParagraph"/>
        <w:spacing w:before="60" w:after="60" w:line="276" w:lineRule="auto"/>
        <w:ind w:left="0" w:right="13" w:firstLine="720"/>
        <w:jc w:val="both"/>
        <w:rPr>
          <w:color w:val="000000" w:themeColor="text1"/>
        </w:rPr>
      </w:pPr>
      <w:r w:rsidRPr="00AD7851">
        <w:rPr>
          <w:color w:val="000000" w:themeColor="text1"/>
        </w:rPr>
        <w:t xml:space="preserve">+ Sau khi đơn vị thi công hoàn thành công trình, đơn vị thực hiện xuất các VTTB đã sử dụng cho công trình theo nghiệp </w:t>
      </w:r>
      <w:r w:rsidRPr="00AD7851">
        <w:rPr>
          <w:color w:val="000000" w:themeColor="text1"/>
          <w:spacing w:val="3"/>
          <w:shd w:val="clear" w:color="auto" w:fill="FFFFFF"/>
        </w:rPr>
        <w:t>form Misc Transaction</w:t>
      </w:r>
      <w:r w:rsidRPr="00AD7851">
        <w:rPr>
          <w:color w:val="000000" w:themeColor="text1"/>
        </w:rPr>
        <w:t xml:space="preserve"> để hoàn thành quyết toán VTTB. </w:t>
      </w:r>
    </w:p>
    <w:p w14:paraId="25022621" w14:textId="77777777" w:rsidR="003C2C10" w:rsidRPr="00AD7851" w:rsidRDefault="003C2C10" w:rsidP="00BB63E8">
      <w:pPr>
        <w:pStyle w:val="ListParagraph"/>
        <w:spacing w:before="60" w:after="60" w:line="276" w:lineRule="auto"/>
        <w:ind w:left="0" w:right="13" w:firstLine="720"/>
        <w:jc w:val="both"/>
        <w:rPr>
          <w:i/>
          <w:color w:val="000000" w:themeColor="text1"/>
        </w:rPr>
      </w:pPr>
      <w:r w:rsidRPr="00AD7851">
        <w:rPr>
          <w:i/>
          <w:color w:val="000000" w:themeColor="text1"/>
        </w:rPr>
        <w:t>g. Kết thúc:</w:t>
      </w:r>
    </w:p>
    <w:p w14:paraId="7A175F3E" w14:textId="77777777" w:rsidR="00AE4A32" w:rsidRPr="00AD7851" w:rsidRDefault="00AE4A32" w:rsidP="00AE4A32">
      <w:pPr>
        <w:spacing w:line="276" w:lineRule="auto"/>
        <w:ind w:firstLine="720"/>
        <w:rPr>
          <w:color w:val="000000" w:themeColor="text1"/>
        </w:rPr>
      </w:pPr>
      <w:r w:rsidRPr="00AD7851">
        <w:rPr>
          <w:color w:val="000000" w:themeColor="text1"/>
        </w:rPr>
        <w:t>- Ban Vật tư có trách nhiệm bàn giao hàng hóa, hồ sơ giấy tờ đầy đủ cho đơn vị.</w:t>
      </w:r>
    </w:p>
    <w:p w14:paraId="5B819399" w14:textId="39B8A217" w:rsidR="00045098" w:rsidRPr="00AD7851" w:rsidRDefault="007E51BB" w:rsidP="00BB63E8">
      <w:pPr>
        <w:spacing w:line="276" w:lineRule="auto"/>
        <w:rPr>
          <w:color w:val="000000" w:themeColor="text1"/>
        </w:rPr>
      </w:pPr>
      <w:r w:rsidRPr="00AD7851">
        <w:rPr>
          <w:color w:val="000000" w:themeColor="text1"/>
        </w:rPr>
        <w:tab/>
        <w:t>- Đơn vị tiếp nhận VTTB tại kho Tổng Công ty</w:t>
      </w:r>
      <w:r w:rsidR="00D53E1D" w:rsidRPr="00AD7851">
        <w:rPr>
          <w:color w:val="000000" w:themeColor="text1"/>
        </w:rPr>
        <w:t>,</w:t>
      </w:r>
      <w:r w:rsidRPr="00AD7851">
        <w:rPr>
          <w:color w:val="000000" w:themeColor="text1"/>
        </w:rPr>
        <w:t xml:space="preserve"> kiểm tra hàng hóa đảm bảo đầy đủ số lượng, chất lượng.</w:t>
      </w:r>
    </w:p>
    <w:p w14:paraId="5ED4E061" w14:textId="32636CCD" w:rsidR="007E51BB" w:rsidRPr="00AE4A32" w:rsidRDefault="007E51BB" w:rsidP="00BB63E8">
      <w:pPr>
        <w:spacing w:line="276" w:lineRule="auto"/>
        <w:rPr>
          <w:color w:val="FF0000"/>
          <w:sz w:val="8"/>
        </w:rPr>
      </w:pPr>
      <w:r w:rsidRPr="00BB63E8">
        <w:rPr>
          <w:color w:val="FF0000"/>
        </w:rPr>
        <w:tab/>
      </w:r>
    </w:p>
    <w:p w14:paraId="3BC7C90A" w14:textId="2CA9B849" w:rsidR="00073417" w:rsidRPr="00523EF4" w:rsidRDefault="00073417" w:rsidP="00990643">
      <w:pPr>
        <w:pStyle w:val="Heading2"/>
        <w:spacing w:before="60" w:after="60" w:line="276" w:lineRule="auto"/>
        <w:ind w:right="13"/>
        <w:jc w:val="both"/>
        <w:rPr>
          <w:color w:val="000000" w:themeColor="text1"/>
          <w:sz w:val="28"/>
          <w:szCs w:val="28"/>
        </w:rPr>
      </w:pPr>
      <w:bookmarkStart w:id="89" w:name="_Toc200702893"/>
      <w:bookmarkStart w:id="90" w:name="_Toc201522028"/>
      <w:bookmarkStart w:id="91" w:name="_Toc204610057"/>
      <w:r w:rsidRPr="00523EF4">
        <w:rPr>
          <w:color w:val="000000" w:themeColor="text1"/>
          <w:sz w:val="28"/>
          <w:szCs w:val="28"/>
        </w:rPr>
        <w:t>Điều 1</w:t>
      </w:r>
      <w:r w:rsidR="00D01285" w:rsidRPr="00523EF4">
        <w:rPr>
          <w:color w:val="000000" w:themeColor="text1"/>
          <w:sz w:val="28"/>
          <w:szCs w:val="28"/>
        </w:rPr>
        <w:t>0</w:t>
      </w:r>
      <w:r w:rsidRPr="00523EF4">
        <w:rPr>
          <w:color w:val="000000" w:themeColor="text1"/>
          <w:sz w:val="28"/>
          <w:szCs w:val="28"/>
        </w:rPr>
        <w:t xml:space="preserve">.  Thủ tục </w:t>
      </w:r>
      <w:r w:rsidR="00D01285" w:rsidRPr="00523EF4">
        <w:rPr>
          <w:color w:val="000000" w:themeColor="text1"/>
          <w:sz w:val="28"/>
          <w:szCs w:val="28"/>
        </w:rPr>
        <w:t>cấp phát</w:t>
      </w:r>
      <w:r w:rsidRPr="00523EF4">
        <w:rPr>
          <w:color w:val="000000" w:themeColor="text1"/>
          <w:sz w:val="28"/>
          <w:szCs w:val="28"/>
        </w:rPr>
        <w:t xml:space="preserve"> VTTB</w:t>
      </w:r>
      <w:bookmarkEnd w:id="89"/>
      <w:bookmarkEnd w:id="90"/>
      <w:bookmarkEnd w:id="91"/>
    </w:p>
    <w:p w14:paraId="194D7998" w14:textId="31F26067" w:rsidR="000E2488" w:rsidRPr="00523EF4" w:rsidRDefault="000E2488" w:rsidP="005F107D">
      <w:pPr>
        <w:pStyle w:val="Header"/>
        <w:numPr>
          <w:ilvl w:val="0"/>
          <w:numId w:val="7"/>
        </w:numPr>
        <w:tabs>
          <w:tab w:val="clear" w:pos="4680"/>
        </w:tabs>
        <w:spacing w:line="312" w:lineRule="auto"/>
        <w:jc w:val="both"/>
        <w:rPr>
          <w:color w:val="000000" w:themeColor="text1"/>
          <w:lang w:val="vi-VN"/>
        </w:rPr>
      </w:pPr>
      <w:bookmarkStart w:id="92" w:name="_Toc200702894"/>
      <w:bookmarkStart w:id="93" w:name="_Toc201522029"/>
      <w:bookmarkStart w:id="94" w:name="_Toc201522977"/>
      <w:r w:rsidRPr="00523EF4">
        <w:rPr>
          <w:color w:val="000000" w:themeColor="text1"/>
        </w:rPr>
        <w:t>Hồ sơ đ</w:t>
      </w:r>
      <w:r w:rsidRPr="00523EF4">
        <w:rPr>
          <w:color w:val="000000" w:themeColor="text1"/>
          <w:lang w:val="vi-VN"/>
        </w:rPr>
        <w:t>ề nghị xin cấp VTTB gồm:</w:t>
      </w:r>
    </w:p>
    <w:p w14:paraId="3EFB5A20" w14:textId="540B5BBC" w:rsidR="000E2488" w:rsidRPr="00523EF4" w:rsidRDefault="00276B14" w:rsidP="00A92FBB">
      <w:pPr>
        <w:widowControl w:val="0"/>
        <w:spacing w:line="440" w:lineRule="exact"/>
        <w:ind w:firstLine="720"/>
        <w:jc w:val="both"/>
        <w:rPr>
          <w:color w:val="000000" w:themeColor="text1"/>
        </w:rPr>
      </w:pPr>
      <w:r w:rsidRPr="00523EF4">
        <w:rPr>
          <w:color w:val="000000" w:themeColor="text1"/>
          <w:lang w:val="vi-VN"/>
        </w:rPr>
        <w:lastRenderedPageBreak/>
        <w:t>a</w:t>
      </w:r>
      <w:r w:rsidRPr="00523EF4">
        <w:rPr>
          <w:color w:val="000000" w:themeColor="text1"/>
        </w:rPr>
        <w:t>)</w:t>
      </w:r>
      <w:r w:rsidRPr="00523EF4">
        <w:rPr>
          <w:color w:val="000000" w:themeColor="text1"/>
          <w:lang w:val="vi-VN"/>
        </w:rPr>
        <w:t xml:space="preserve"> </w:t>
      </w:r>
      <w:r w:rsidR="0054747F" w:rsidRPr="00523EF4">
        <w:rPr>
          <w:color w:val="000000" w:themeColor="text1"/>
        </w:rPr>
        <w:t xml:space="preserve">Đối với </w:t>
      </w:r>
      <w:r w:rsidR="0054747F" w:rsidRPr="00523EF4">
        <w:rPr>
          <w:color w:val="000000" w:themeColor="text1"/>
          <w:lang w:val="vi-VN"/>
        </w:rPr>
        <w:t>c</w:t>
      </w:r>
      <w:r w:rsidRPr="00523EF4">
        <w:rPr>
          <w:color w:val="000000" w:themeColor="text1"/>
          <w:lang w:val="vi-VN"/>
        </w:rPr>
        <w:t>ông tác vận hành và sự cố</w:t>
      </w:r>
      <w:r w:rsidR="00A92FBB" w:rsidRPr="00523EF4">
        <w:rPr>
          <w:color w:val="000000" w:themeColor="text1"/>
        </w:rPr>
        <w:t>,</w:t>
      </w:r>
      <w:r w:rsidR="00A92FBB" w:rsidRPr="00523EF4">
        <w:rPr>
          <w:b/>
          <w:color w:val="000000" w:themeColor="text1"/>
        </w:rPr>
        <w:t xml:space="preserve"> </w:t>
      </w:r>
      <w:r w:rsidR="00A92FBB" w:rsidRPr="00523EF4">
        <w:rPr>
          <w:color w:val="000000" w:themeColor="text1"/>
        </w:rPr>
        <w:t>Hồ sơ bao gồm:</w:t>
      </w:r>
    </w:p>
    <w:p w14:paraId="4BBD5BBC" w14:textId="18B4ABE9" w:rsidR="000E2488" w:rsidRPr="00523EF4" w:rsidRDefault="00276B14" w:rsidP="000E2488">
      <w:pPr>
        <w:pStyle w:val="Heading1"/>
        <w:keepNext w:val="0"/>
        <w:keepLines w:val="0"/>
        <w:spacing w:before="120" w:line="276" w:lineRule="auto"/>
        <w:ind w:firstLine="720"/>
        <w:jc w:val="both"/>
        <w:rPr>
          <w:b w:val="0"/>
          <w:bCs/>
          <w:color w:val="000000" w:themeColor="text1"/>
          <w:sz w:val="28"/>
          <w:szCs w:val="28"/>
        </w:rPr>
      </w:pPr>
      <w:bookmarkStart w:id="95" w:name="_Toc204610058"/>
      <w:r w:rsidRPr="00523EF4">
        <w:rPr>
          <w:b w:val="0"/>
          <w:color w:val="000000" w:themeColor="text1"/>
          <w:sz w:val="28"/>
          <w:szCs w:val="28"/>
        </w:rPr>
        <w:t xml:space="preserve">- Trường hợp Đơn vị </w:t>
      </w:r>
      <w:r w:rsidR="000E2488" w:rsidRPr="00523EF4">
        <w:rPr>
          <w:b w:val="0"/>
          <w:color w:val="000000" w:themeColor="text1"/>
          <w:sz w:val="28"/>
          <w:szCs w:val="28"/>
        </w:rPr>
        <w:t xml:space="preserve">xin cấp </w:t>
      </w:r>
      <w:r w:rsidRPr="00523EF4">
        <w:rPr>
          <w:b w:val="0"/>
          <w:color w:val="000000" w:themeColor="text1"/>
          <w:sz w:val="28"/>
          <w:szCs w:val="28"/>
        </w:rPr>
        <w:t xml:space="preserve">VTTB </w:t>
      </w:r>
      <w:r w:rsidR="000E2488" w:rsidRPr="00523EF4">
        <w:rPr>
          <w:b w:val="0"/>
          <w:color w:val="000000" w:themeColor="text1"/>
          <w:sz w:val="28"/>
          <w:szCs w:val="28"/>
        </w:rPr>
        <w:t>tại TCT</w:t>
      </w:r>
      <w:r w:rsidRPr="00523EF4">
        <w:rPr>
          <w:b w:val="0"/>
          <w:color w:val="000000" w:themeColor="text1"/>
          <w:sz w:val="28"/>
          <w:szCs w:val="28"/>
        </w:rPr>
        <w:t>: Đ</w:t>
      </w:r>
      <w:r w:rsidR="000E2488" w:rsidRPr="00523EF4">
        <w:rPr>
          <w:b w:val="0"/>
          <w:color w:val="000000" w:themeColor="text1"/>
          <w:sz w:val="28"/>
          <w:szCs w:val="28"/>
        </w:rPr>
        <w:t xml:space="preserve">ơn vị thực hiện theo </w:t>
      </w:r>
      <w:r w:rsidR="000E2488" w:rsidRPr="00523EF4">
        <w:rPr>
          <w:color w:val="000000" w:themeColor="text1"/>
          <w:sz w:val="28"/>
          <w:szCs w:val="28"/>
        </w:rPr>
        <w:t>BM/QyĐ-VTU-0</w:t>
      </w:r>
      <w:r w:rsidR="00F02C84" w:rsidRPr="00523EF4">
        <w:rPr>
          <w:color w:val="000000" w:themeColor="text1"/>
          <w:sz w:val="28"/>
          <w:szCs w:val="28"/>
        </w:rPr>
        <w:t>1</w:t>
      </w:r>
      <w:r w:rsidR="000E2488" w:rsidRPr="00523EF4">
        <w:rPr>
          <w:color w:val="000000" w:themeColor="text1"/>
          <w:sz w:val="28"/>
          <w:szCs w:val="28"/>
        </w:rPr>
        <w:t>-21</w:t>
      </w:r>
      <w:r w:rsidR="000E2488" w:rsidRPr="00523EF4">
        <w:rPr>
          <w:color w:val="000000" w:themeColor="text1"/>
          <w:sz w:val="28"/>
          <w:szCs w:val="28"/>
          <w:lang w:val="vi-VN"/>
        </w:rPr>
        <w:t xml:space="preserve"> </w:t>
      </w:r>
      <w:r w:rsidR="000E2488" w:rsidRPr="00523EF4">
        <w:rPr>
          <w:b w:val="0"/>
          <w:color w:val="000000" w:themeColor="text1"/>
          <w:sz w:val="28"/>
          <w:szCs w:val="28"/>
          <w:lang w:val="vi-VN"/>
        </w:rPr>
        <w:t>kèm theo biên bản sự cố và phương án xử lý sự cố</w:t>
      </w:r>
      <w:r w:rsidR="000E2488" w:rsidRPr="00523EF4">
        <w:rPr>
          <w:b w:val="0"/>
          <w:color w:val="000000" w:themeColor="text1"/>
          <w:sz w:val="28"/>
          <w:szCs w:val="28"/>
        </w:rPr>
        <w:t>.</w:t>
      </w:r>
      <w:bookmarkEnd w:id="95"/>
    </w:p>
    <w:p w14:paraId="3A7528EB" w14:textId="6D7A56EF" w:rsidR="000E2488" w:rsidRPr="00523EF4" w:rsidRDefault="00276B14" w:rsidP="000E2488">
      <w:pPr>
        <w:widowControl w:val="0"/>
        <w:spacing w:line="440" w:lineRule="exact"/>
        <w:ind w:firstLine="720"/>
        <w:jc w:val="both"/>
        <w:rPr>
          <w:color w:val="000000" w:themeColor="text1"/>
          <w:lang w:val="vi-VN"/>
        </w:rPr>
      </w:pPr>
      <w:r w:rsidRPr="00523EF4">
        <w:rPr>
          <w:color w:val="000000" w:themeColor="text1"/>
        </w:rPr>
        <w:t xml:space="preserve">- Trường hợp Đơn vị </w:t>
      </w:r>
      <w:r w:rsidR="00EF7C65" w:rsidRPr="00523EF4">
        <w:rPr>
          <w:color w:val="000000" w:themeColor="text1"/>
          <w:lang w:val="vi-VN"/>
        </w:rPr>
        <w:t>xin cấp tại đơn vị</w:t>
      </w:r>
      <w:r w:rsidR="00EF7C65" w:rsidRPr="00523EF4">
        <w:rPr>
          <w:color w:val="000000" w:themeColor="text1"/>
        </w:rPr>
        <w:t>: B</w:t>
      </w:r>
      <w:r w:rsidR="000E2488" w:rsidRPr="00523EF4">
        <w:rPr>
          <w:color w:val="000000" w:themeColor="text1"/>
          <w:lang w:val="vi-VN"/>
        </w:rPr>
        <w:t xml:space="preserve">ộ phận quản lý trực tiếp lưới điện thực hiện theo </w:t>
      </w:r>
      <w:r w:rsidR="000E2488" w:rsidRPr="00523EF4">
        <w:rPr>
          <w:b/>
          <w:color w:val="000000" w:themeColor="text1"/>
          <w:lang w:val="vi-VN"/>
        </w:rPr>
        <w:t>BM</w:t>
      </w:r>
      <w:r w:rsidR="00CF0AB9" w:rsidRPr="00523EF4">
        <w:rPr>
          <w:b/>
          <w:color w:val="000000" w:themeColor="text1"/>
        </w:rPr>
        <w:t>/QyĐ-VTU-0</w:t>
      </w:r>
      <w:r w:rsidR="00F02C84" w:rsidRPr="00523EF4">
        <w:rPr>
          <w:b/>
          <w:color w:val="000000" w:themeColor="text1"/>
        </w:rPr>
        <w:t>1</w:t>
      </w:r>
      <w:r w:rsidR="00CF0AB9" w:rsidRPr="00523EF4">
        <w:rPr>
          <w:b/>
          <w:color w:val="000000" w:themeColor="text1"/>
        </w:rPr>
        <w:t>-</w:t>
      </w:r>
      <w:r w:rsidR="000E2488" w:rsidRPr="00523EF4">
        <w:rPr>
          <w:b/>
          <w:color w:val="000000" w:themeColor="text1"/>
        </w:rPr>
        <w:t>39</w:t>
      </w:r>
      <w:r w:rsidR="000E2488" w:rsidRPr="00523EF4">
        <w:rPr>
          <w:color w:val="000000" w:themeColor="text1"/>
          <w:lang w:val="vi-VN"/>
        </w:rPr>
        <w:t xml:space="preserve"> có xác nhận của bộ phận Kế hoạch vật tư, Kỹ thuật và phê duyệt đồng ý </w:t>
      </w:r>
      <w:r w:rsidR="00EF7C65" w:rsidRPr="00523EF4">
        <w:rPr>
          <w:color w:val="000000" w:themeColor="text1"/>
          <w:lang w:val="vi-VN"/>
        </w:rPr>
        <w:t xml:space="preserve">của </w:t>
      </w:r>
      <w:r w:rsidR="00EF7C65" w:rsidRPr="00523EF4">
        <w:rPr>
          <w:color w:val="000000" w:themeColor="text1"/>
        </w:rPr>
        <w:t>L</w:t>
      </w:r>
      <w:r w:rsidR="000E2488" w:rsidRPr="00523EF4">
        <w:rPr>
          <w:color w:val="000000" w:themeColor="text1"/>
          <w:lang w:val="vi-VN"/>
        </w:rPr>
        <w:t xml:space="preserve">ãnh đạo đơn vị. </w:t>
      </w:r>
    </w:p>
    <w:p w14:paraId="3BAF8F3F" w14:textId="77777777" w:rsidR="000E2488" w:rsidRPr="00523EF4" w:rsidRDefault="000E2488" w:rsidP="000E2488">
      <w:pPr>
        <w:widowControl w:val="0"/>
        <w:spacing w:line="440" w:lineRule="exact"/>
        <w:ind w:firstLine="720"/>
        <w:jc w:val="both"/>
        <w:rPr>
          <w:color w:val="000000" w:themeColor="text1"/>
          <w:lang w:val="vi-VN"/>
        </w:rPr>
      </w:pPr>
      <w:r w:rsidRPr="00523EF4">
        <w:rPr>
          <w:b/>
          <w:color w:val="000000" w:themeColor="text1"/>
          <w:lang w:val="vi-VN"/>
        </w:rPr>
        <w:t>Lưu ý:</w:t>
      </w:r>
      <w:r w:rsidRPr="00523EF4">
        <w:rPr>
          <w:color w:val="000000" w:themeColor="text1"/>
          <w:lang w:val="vi-VN"/>
        </w:rPr>
        <w:t xml:space="preserve"> Trong trường hợp sự cố phát sinh ngoài thời gian làm việc, nếu được lãnh đạo đồng ý xuất VTTB để xử lý thì đơn vị phải hoàn thiện các thủ trong thời hạn 5 ngày làm việc kể từ ngày thực xuất.  </w:t>
      </w:r>
    </w:p>
    <w:p w14:paraId="59635C00" w14:textId="33666E28" w:rsidR="0054747F" w:rsidRPr="00523EF4" w:rsidRDefault="000E2488" w:rsidP="00A92FBB">
      <w:pPr>
        <w:widowControl w:val="0"/>
        <w:spacing w:line="440" w:lineRule="exact"/>
        <w:ind w:firstLine="720"/>
        <w:jc w:val="both"/>
        <w:rPr>
          <w:color w:val="000000" w:themeColor="text1"/>
        </w:rPr>
      </w:pPr>
      <w:r w:rsidRPr="00523EF4">
        <w:rPr>
          <w:color w:val="000000" w:themeColor="text1"/>
          <w:lang w:val="vi-VN"/>
        </w:rPr>
        <w:t xml:space="preserve"> </w:t>
      </w:r>
      <w:r w:rsidR="0054747F" w:rsidRPr="00523EF4">
        <w:rPr>
          <w:color w:val="000000" w:themeColor="text1"/>
        </w:rPr>
        <w:t>b)</w:t>
      </w:r>
      <w:r w:rsidRPr="00523EF4">
        <w:rPr>
          <w:color w:val="000000" w:themeColor="text1"/>
          <w:lang w:val="vi-VN"/>
        </w:rPr>
        <w:t xml:space="preserve"> </w:t>
      </w:r>
      <w:r w:rsidR="0054747F" w:rsidRPr="00523EF4">
        <w:rPr>
          <w:color w:val="000000" w:themeColor="text1"/>
        </w:rPr>
        <w:t xml:space="preserve">Đối với </w:t>
      </w:r>
      <w:r w:rsidR="0054747F" w:rsidRPr="00523EF4">
        <w:rPr>
          <w:color w:val="000000" w:themeColor="text1"/>
          <w:lang w:val="vi-VN"/>
        </w:rPr>
        <w:t>c</w:t>
      </w:r>
      <w:r w:rsidRPr="00523EF4">
        <w:rPr>
          <w:color w:val="000000" w:themeColor="text1"/>
          <w:lang w:val="vi-VN"/>
        </w:rPr>
        <w:t>ông tác cấp điện mới</w:t>
      </w:r>
      <w:r w:rsidR="00A92FBB" w:rsidRPr="00523EF4">
        <w:rPr>
          <w:color w:val="000000" w:themeColor="text1"/>
        </w:rPr>
        <w:t>, Hồ sơ bao gồm:</w:t>
      </w:r>
      <w:r w:rsidRPr="00523EF4">
        <w:rPr>
          <w:color w:val="000000" w:themeColor="text1"/>
          <w:lang w:val="vi-VN"/>
        </w:rPr>
        <w:t xml:space="preserve">: </w:t>
      </w:r>
    </w:p>
    <w:p w14:paraId="59172F7D" w14:textId="2AFC75A2" w:rsidR="000E2488" w:rsidRPr="00523EF4" w:rsidRDefault="000E2488" w:rsidP="0054747F">
      <w:pPr>
        <w:widowControl w:val="0"/>
        <w:spacing w:line="440" w:lineRule="exact"/>
        <w:ind w:firstLine="720"/>
        <w:jc w:val="both"/>
        <w:rPr>
          <w:color w:val="000000" w:themeColor="text1"/>
          <w:lang w:val="vi-VN"/>
        </w:rPr>
      </w:pPr>
      <w:r w:rsidRPr="00523EF4">
        <w:rPr>
          <w:color w:val="000000" w:themeColor="text1"/>
          <w:lang w:val="vi-VN"/>
        </w:rPr>
        <w:t xml:space="preserve">Bộ phận lắp đặt làm đề nghị cấp VTTB theo </w:t>
      </w:r>
      <w:r w:rsidRPr="00523EF4">
        <w:rPr>
          <w:b/>
          <w:color w:val="000000" w:themeColor="text1"/>
          <w:lang w:val="vi-VN"/>
        </w:rPr>
        <w:t>BM</w:t>
      </w:r>
      <w:r w:rsidRPr="00523EF4">
        <w:rPr>
          <w:b/>
          <w:color w:val="000000" w:themeColor="text1"/>
        </w:rPr>
        <w:t>/QyĐ</w:t>
      </w:r>
      <w:r w:rsidR="0054747F" w:rsidRPr="00523EF4">
        <w:rPr>
          <w:b/>
          <w:color w:val="000000" w:themeColor="text1"/>
        </w:rPr>
        <w:t>-VTU-0</w:t>
      </w:r>
      <w:r w:rsidR="00F02C84" w:rsidRPr="00523EF4">
        <w:rPr>
          <w:b/>
          <w:color w:val="000000" w:themeColor="text1"/>
        </w:rPr>
        <w:t>1</w:t>
      </w:r>
      <w:r w:rsidR="0054747F" w:rsidRPr="00523EF4">
        <w:rPr>
          <w:b/>
          <w:color w:val="000000" w:themeColor="text1"/>
        </w:rPr>
        <w:t>-</w:t>
      </w:r>
      <w:r w:rsidRPr="00523EF4">
        <w:rPr>
          <w:b/>
          <w:color w:val="000000" w:themeColor="text1"/>
        </w:rPr>
        <w:t>40</w:t>
      </w:r>
      <w:r w:rsidRPr="00523EF4">
        <w:rPr>
          <w:color w:val="000000" w:themeColor="text1"/>
          <w:lang w:val="vi-VN"/>
        </w:rPr>
        <w:t xml:space="preserve"> được Phòng Kinh doanh</w:t>
      </w:r>
      <w:r w:rsidRPr="00523EF4">
        <w:rPr>
          <w:color w:val="000000" w:themeColor="text1"/>
        </w:rPr>
        <w:t>, Phòng KHVT</w:t>
      </w:r>
      <w:r w:rsidRPr="00523EF4">
        <w:rPr>
          <w:color w:val="000000" w:themeColor="text1"/>
          <w:lang w:val="vi-VN"/>
        </w:rPr>
        <w:t xml:space="preserve"> xác nhận và lãnh đạo đơn vị ký duyệt kèm theo dự toán được duyệt.</w:t>
      </w:r>
    </w:p>
    <w:p w14:paraId="6985B2D0" w14:textId="4A609231" w:rsidR="000E2488" w:rsidRPr="00523EF4" w:rsidRDefault="0054747F" w:rsidP="000E2488">
      <w:pPr>
        <w:widowControl w:val="0"/>
        <w:spacing w:line="440" w:lineRule="exact"/>
        <w:ind w:firstLine="720"/>
        <w:jc w:val="both"/>
        <w:rPr>
          <w:color w:val="000000" w:themeColor="text1"/>
        </w:rPr>
      </w:pPr>
      <w:r w:rsidRPr="00523EF4">
        <w:rPr>
          <w:color w:val="000000" w:themeColor="text1"/>
          <w:lang w:val="vi-VN"/>
        </w:rPr>
        <w:t>c</w:t>
      </w:r>
      <w:r w:rsidR="00276B14" w:rsidRPr="00523EF4">
        <w:rPr>
          <w:color w:val="000000" w:themeColor="text1"/>
        </w:rPr>
        <w:t>)</w:t>
      </w:r>
      <w:r w:rsidR="000E2488" w:rsidRPr="00523EF4">
        <w:rPr>
          <w:color w:val="000000" w:themeColor="text1"/>
        </w:rPr>
        <w:t xml:space="preserve"> </w:t>
      </w:r>
      <w:r w:rsidRPr="00523EF4">
        <w:rPr>
          <w:color w:val="000000" w:themeColor="text1"/>
        </w:rPr>
        <w:t xml:space="preserve">Đối với công tác </w:t>
      </w:r>
      <w:r w:rsidR="006322F4" w:rsidRPr="00523EF4">
        <w:rPr>
          <w:color w:val="000000" w:themeColor="text1"/>
        </w:rPr>
        <w:t>SCTX</w:t>
      </w:r>
      <w:r w:rsidR="00A92FBB" w:rsidRPr="00523EF4">
        <w:rPr>
          <w:color w:val="000000" w:themeColor="text1"/>
        </w:rPr>
        <w:t>, Hồ sơ bao gồm:</w:t>
      </w:r>
    </w:p>
    <w:p w14:paraId="4929BEB0" w14:textId="7D0E3CB6" w:rsidR="000E2488" w:rsidRPr="00523EF4" w:rsidRDefault="0054747F" w:rsidP="0054747F">
      <w:pPr>
        <w:widowControl w:val="0"/>
        <w:spacing w:line="440" w:lineRule="exact"/>
        <w:ind w:left="720"/>
        <w:jc w:val="both"/>
        <w:rPr>
          <w:color w:val="000000" w:themeColor="text1"/>
        </w:rPr>
      </w:pPr>
      <w:r w:rsidRPr="00523EF4">
        <w:rPr>
          <w:color w:val="000000" w:themeColor="text1"/>
        </w:rPr>
        <w:t xml:space="preserve">- </w:t>
      </w:r>
      <w:r w:rsidR="00A92FBB" w:rsidRPr="00523EF4">
        <w:rPr>
          <w:color w:val="000000" w:themeColor="text1"/>
        </w:rPr>
        <w:t>Phương án chi tiết được duyệt</w:t>
      </w:r>
    </w:p>
    <w:p w14:paraId="618539B5" w14:textId="5F936131" w:rsidR="000E2488" w:rsidRPr="00523EF4" w:rsidRDefault="0054747F" w:rsidP="000E2488">
      <w:pPr>
        <w:widowControl w:val="0"/>
        <w:spacing w:line="440" w:lineRule="exact"/>
        <w:ind w:firstLine="720"/>
        <w:jc w:val="both"/>
        <w:rPr>
          <w:color w:val="000000" w:themeColor="text1"/>
          <w:lang w:val="vi-VN"/>
        </w:rPr>
      </w:pPr>
      <w:r w:rsidRPr="00523EF4">
        <w:rPr>
          <w:color w:val="000000" w:themeColor="text1"/>
        </w:rPr>
        <w:t xml:space="preserve">- </w:t>
      </w:r>
      <w:r w:rsidR="000E2488" w:rsidRPr="00523EF4">
        <w:rPr>
          <w:color w:val="000000" w:themeColor="text1"/>
        </w:rPr>
        <w:t>Tờ trình đề nghị cấp VTTB</w:t>
      </w:r>
      <w:r w:rsidR="000E2488" w:rsidRPr="00523EF4">
        <w:rPr>
          <w:color w:val="000000" w:themeColor="text1"/>
          <w:lang w:val="vi-VN"/>
        </w:rPr>
        <w:t xml:space="preserve"> theo</w:t>
      </w:r>
      <w:r w:rsidR="000E2488" w:rsidRPr="00523EF4">
        <w:rPr>
          <w:color w:val="000000" w:themeColor="text1"/>
        </w:rPr>
        <w:t xml:space="preserve"> </w:t>
      </w:r>
      <w:r w:rsidR="000E2488" w:rsidRPr="00523EF4">
        <w:rPr>
          <w:b/>
          <w:color w:val="000000" w:themeColor="text1"/>
          <w:lang w:val="vi-VN"/>
        </w:rPr>
        <w:t>BM</w:t>
      </w:r>
      <w:r w:rsidR="00F02C84" w:rsidRPr="00523EF4">
        <w:rPr>
          <w:b/>
          <w:color w:val="000000" w:themeColor="text1"/>
        </w:rPr>
        <w:t>/QyĐ-VTU-01-</w:t>
      </w:r>
      <w:r w:rsidR="000E2488" w:rsidRPr="00523EF4">
        <w:rPr>
          <w:b/>
          <w:color w:val="000000" w:themeColor="text1"/>
        </w:rPr>
        <w:t>39</w:t>
      </w:r>
      <w:r w:rsidR="000E2488" w:rsidRPr="00523EF4">
        <w:rPr>
          <w:color w:val="000000" w:themeColor="text1"/>
        </w:rPr>
        <w:t xml:space="preserve"> của bộ phận được giao thực hiện phương án SCTX </w:t>
      </w:r>
      <w:r w:rsidR="000E2488" w:rsidRPr="00523EF4">
        <w:rPr>
          <w:color w:val="000000" w:themeColor="text1"/>
          <w:lang w:val="vi-VN"/>
        </w:rPr>
        <w:t>có xác nhận của bộ phận Kế hoạch vật tư, Kỹ thuật và phê duyệt đồng ý của lãnh đạo đơn vị.</w:t>
      </w:r>
      <w:r w:rsidR="000E2488" w:rsidRPr="00523EF4">
        <w:rPr>
          <w:color w:val="000000" w:themeColor="text1"/>
        </w:rPr>
        <w:t xml:space="preserve"> </w:t>
      </w:r>
    </w:p>
    <w:p w14:paraId="4F03B171" w14:textId="33ED55F8" w:rsidR="000E2488" w:rsidRPr="00523EF4" w:rsidRDefault="0054747F" w:rsidP="00A92FBB">
      <w:pPr>
        <w:widowControl w:val="0"/>
        <w:spacing w:line="440" w:lineRule="exact"/>
        <w:ind w:firstLine="720"/>
        <w:jc w:val="both"/>
        <w:rPr>
          <w:color w:val="000000" w:themeColor="text1"/>
        </w:rPr>
      </w:pPr>
      <w:r w:rsidRPr="00523EF4">
        <w:rPr>
          <w:color w:val="000000" w:themeColor="text1"/>
        </w:rPr>
        <w:t xml:space="preserve">d) Đối với </w:t>
      </w:r>
      <w:r w:rsidR="003A249E" w:rsidRPr="00523EF4">
        <w:rPr>
          <w:color w:val="000000" w:themeColor="text1"/>
        </w:rPr>
        <w:t>c</w:t>
      </w:r>
      <w:r w:rsidR="000E2488" w:rsidRPr="00523EF4">
        <w:rPr>
          <w:color w:val="000000" w:themeColor="text1"/>
        </w:rPr>
        <w:t>ông tá</w:t>
      </w:r>
      <w:r w:rsidR="00276B14" w:rsidRPr="00523EF4">
        <w:rPr>
          <w:color w:val="000000" w:themeColor="text1"/>
        </w:rPr>
        <w:t xml:space="preserve">c </w:t>
      </w:r>
      <w:r w:rsidR="006322F4" w:rsidRPr="00523EF4">
        <w:rPr>
          <w:color w:val="000000" w:themeColor="text1"/>
        </w:rPr>
        <w:t>SCL</w:t>
      </w:r>
      <w:r w:rsidR="00A92FBB" w:rsidRPr="00523EF4">
        <w:rPr>
          <w:color w:val="000000" w:themeColor="text1"/>
        </w:rPr>
        <w:t>, Hồ sơ bao gồm:</w:t>
      </w:r>
    </w:p>
    <w:p w14:paraId="5BBB09FA" w14:textId="5AB3F7A8" w:rsidR="000E2488" w:rsidRPr="00523EF4" w:rsidRDefault="0054747F" w:rsidP="0054747F">
      <w:pPr>
        <w:widowControl w:val="0"/>
        <w:spacing w:line="440" w:lineRule="exact"/>
        <w:ind w:firstLine="720"/>
        <w:jc w:val="both"/>
        <w:rPr>
          <w:color w:val="000000" w:themeColor="text1"/>
        </w:rPr>
      </w:pPr>
      <w:r w:rsidRPr="00523EF4">
        <w:rPr>
          <w:color w:val="000000" w:themeColor="text1"/>
        </w:rPr>
        <w:t xml:space="preserve">- </w:t>
      </w:r>
      <w:r w:rsidR="000E2488" w:rsidRPr="00523EF4">
        <w:rPr>
          <w:color w:val="000000" w:themeColor="text1"/>
        </w:rPr>
        <w:t xml:space="preserve">Thiết kế bản vẽ thi công, </w:t>
      </w:r>
      <w:r w:rsidR="00A92FBB" w:rsidRPr="00523EF4">
        <w:rPr>
          <w:color w:val="000000" w:themeColor="text1"/>
        </w:rPr>
        <w:t>Dự toán được phê duyệt.</w:t>
      </w:r>
    </w:p>
    <w:p w14:paraId="317A9210" w14:textId="67647BD3" w:rsidR="000E2488" w:rsidRPr="00523EF4" w:rsidRDefault="0054747F" w:rsidP="0054747F">
      <w:pPr>
        <w:widowControl w:val="0"/>
        <w:spacing w:line="440" w:lineRule="exact"/>
        <w:ind w:left="720"/>
        <w:jc w:val="both"/>
        <w:rPr>
          <w:b/>
          <w:color w:val="000000" w:themeColor="text1"/>
        </w:rPr>
      </w:pPr>
      <w:r w:rsidRPr="00523EF4">
        <w:rPr>
          <w:color w:val="000000" w:themeColor="text1"/>
        </w:rPr>
        <w:t>-</w:t>
      </w:r>
      <w:r w:rsidR="000E2488" w:rsidRPr="00523EF4">
        <w:rPr>
          <w:color w:val="000000" w:themeColor="text1"/>
        </w:rPr>
        <w:t xml:space="preserve"> Tờ trình đề nghị cấp VTTB A cấp theo</w:t>
      </w:r>
      <w:r w:rsidR="000E2488" w:rsidRPr="00523EF4">
        <w:rPr>
          <w:color w:val="000000" w:themeColor="text1"/>
          <w:lang w:val="vi-VN"/>
        </w:rPr>
        <w:t xml:space="preserve"> </w:t>
      </w:r>
      <w:r w:rsidR="00770B21" w:rsidRPr="00523EF4">
        <w:rPr>
          <w:color w:val="000000" w:themeColor="text1"/>
        </w:rPr>
        <w:t xml:space="preserve">biểu mẫu </w:t>
      </w:r>
      <w:r w:rsidR="000E2488" w:rsidRPr="00523EF4">
        <w:rPr>
          <w:b/>
          <w:color w:val="000000" w:themeColor="text1"/>
        </w:rPr>
        <w:t>BM/QyĐ-VTU-0</w:t>
      </w:r>
      <w:r w:rsidR="00F02C84" w:rsidRPr="00523EF4">
        <w:rPr>
          <w:b/>
          <w:color w:val="000000" w:themeColor="text1"/>
        </w:rPr>
        <w:t>1</w:t>
      </w:r>
      <w:r w:rsidR="000E2488" w:rsidRPr="00523EF4">
        <w:rPr>
          <w:b/>
          <w:color w:val="000000" w:themeColor="text1"/>
        </w:rPr>
        <w:t>-15</w:t>
      </w:r>
    </w:p>
    <w:p w14:paraId="46424C46" w14:textId="76D5AFCD" w:rsidR="000E2488" w:rsidRPr="00523EF4" w:rsidRDefault="0054747F" w:rsidP="0054747F">
      <w:pPr>
        <w:widowControl w:val="0"/>
        <w:spacing w:line="440" w:lineRule="exact"/>
        <w:ind w:firstLine="720"/>
        <w:jc w:val="both"/>
        <w:rPr>
          <w:color w:val="000000" w:themeColor="text1"/>
        </w:rPr>
      </w:pPr>
      <w:r w:rsidRPr="00523EF4">
        <w:rPr>
          <w:color w:val="000000" w:themeColor="text1"/>
        </w:rPr>
        <w:t xml:space="preserve">+ </w:t>
      </w:r>
      <w:r w:rsidR="000E2488" w:rsidRPr="00523EF4">
        <w:rPr>
          <w:color w:val="000000" w:themeColor="text1"/>
          <w:lang w:val="vi-VN"/>
        </w:rPr>
        <w:t xml:space="preserve">Đối với B thi công đơn vị phải có </w:t>
      </w:r>
      <w:r w:rsidR="000E2488" w:rsidRPr="00523EF4">
        <w:rPr>
          <w:color w:val="000000" w:themeColor="text1"/>
        </w:rPr>
        <w:t>hợp đồng xây lắp của B thi công được bộ phận Kế hoạch xác nhận và lãnh đạo đơn vị duyệt;</w:t>
      </w:r>
    </w:p>
    <w:p w14:paraId="7874F8CF" w14:textId="7EC647A0" w:rsidR="000E2488" w:rsidRPr="00523EF4" w:rsidRDefault="0054747F" w:rsidP="0054747F">
      <w:pPr>
        <w:widowControl w:val="0"/>
        <w:spacing w:line="440" w:lineRule="exact"/>
        <w:ind w:firstLine="720"/>
        <w:jc w:val="both"/>
        <w:rPr>
          <w:color w:val="000000" w:themeColor="text1"/>
        </w:rPr>
      </w:pPr>
      <w:r w:rsidRPr="00523EF4">
        <w:rPr>
          <w:color w:val="000000" w:themeColor="text1"/>
        </w:rPr>
        <w:t xml:space="preserve">+ </w:t>
      </w:r>
      <w:r w:rsidR="000E2488" w:rsidRPr="00523EF4">
        <w:rPr>
          <w:color w:val="000000" w:themeColor="text1"/>
          <w:lang w:val="vi-VN"/>
        </w:rPr>
        <w:t xml:space="preserve">Đối với </w:t>
      </w:r>
      <w:r w:rsidR="000E2488" w:rsidRPr="00523EF4">
        <w:rPr>
          <w:color w:val="000000" w:themeColor="text1"/>
        </w:rPr>
        <w:t xml:space="preserve">công trình </w:t>
      </w:r>
      <w:r w:rsidR="000E2488" w:rsidRPr="00523EF4">
        <w:rPr>
          <w:color w:val="000000" w:themeColor="text1"/>
          <w:lang w:val="vi-VN"/>
        </w:rPr>
        <w:t xml:space="preserve">đơn vị </w:t>
      </w:r>
      <w:r w:rsidR="000E2488" w:rsidRPr="00523EF4">
        <w:rPr>
          <w:color w:val="000000" w:themeColor="text1"/>
        </w:rPr>
        <w:t xml:space="preserve">tự thực hiện </w:t>
      </w:r>
      <w:r w:rsidR="000E2488" w:rsidRPr="00523EF4">
        <w:rPr>
          <w:color w:val="000000" w:themeColor="text1"/>
          <w:lang w:val="vi-VN"/>
        </w:rPr>
        <w:t xml:space="preserve">phải có </w:t>
      </w:r>
      <w:r w:rsidR="000E2488" w:rsidRPr="00523EF4">
        <w:rPr>
          <w:color w:val="000000" w:themeColor="text1"/>
        </w:rPr>
        <w:t>tờ trình của bộ phận được giao thực hiện công trình được bộ phận Kế hoạch xác nhận phù hợp với dự toán và lãnh đạo đơn vị phê duyệt.</w:t>
      </w:r>
    </w:p>
    <w:p w14:paraId="3A7A262B" w14:textId="01B43628" w:rsidR="000E2488" w:rsidRPr="00523EF4" w:rsidRDefault="0054747F" w:rsidP="00A92FBB">
      <w:pPr>
        <w:widowControl w:val="0"/>
        <w:spacing w:line="440" w:lineRule="exact"/>
        <w:ind w:firstLine="720"/>
        <w:jc w:val="both"/>
        <w:rPr>
          <w:color w:val="000000" w:themeColor="text1"/>
        </w:rPr>
      </w:pPr>
      <w:r w:rsidRPr="00523EF4">
        <w:rPr>
          <w:color w:val="000000" w:themeColor="text1"/>
        </w:rPr>
        <w:t>e</w:t>
      </w:r>
      <w:r w:rsidR="00276B14" w:rsidRPr="00523EF4">
        <w:rPr>
          <w:color w:val="000000" w:themeColor="text1"/>
        </w:rPr>
        <w:t xml:space="preserve">) </w:t>
      </w:r>
      <w:r w:rsidR="003A249E" w:rsidRPr="00523EF4">
        <w:rPr>
          <w:color w:val="000000" w:themeColor="text1"/>
        </w:rPr>
        <w:t>Đối với c</w:t>
      </w:r>
      <w:r w:rsidR="003560D1" w:rsidRPr="00523EF4">
        <w:rPr>
          <w:color w:val="000000" w:themeColor="text1"/>
        </w:rPr>
        <w:t>ông tác ĐTXD</w:t>
      </w:r>
      <w:r w:rsidR="00A92FBB" w:rsidRPr="00523EF4">
        <w:rPr>
          <w:color w:val="000000" w:themeColor="text1"/>
        </w:rPr>
        <w:t>, Hồ sơ bao gồm:</w:t>
      </w:r>
    </w:p>
    <w:p w14:paraId="7B171AF5" w14:textId="2EAEAC5E" w:rsidR="000E2488" w:rsidRPr="00523EF4" w:rsidRDefault="0054747F" w:rsidP="0054747F">
      <w:pPr>
        <w:widowControl w:val="0"/>
        <w:spacing w:line="440" w:lineRule="exact"/>
        <w:ind w:left="720"/>
        <w:jc w:val="both"/>
        <w:rPr>
          <w:color w:val="000000" w:themeColor="text1"/>
        </w:rPr>
      </w:pPr>
      <w:r w:rsidRPr="00523EF4">
        <w:rPr>
          <w:color w:val="000000" w:themeColor="text1"/>
        </w:rPr>
        <w:t xml:space="preserve">- </w:t>
      </w:r>
      <w:r w:rsidR="000E2488" w:rsidRPr="00523EF4">
        <w:rPr>
          <w:color w:val="000000" w:themeColor="text1"/>
        </w:rPr>
        <w:t>Dự toán hoặc báo cáo kinh tế kỹ thuật (BCKTKT) được phê duyệt;</w:t>
      </w:r>
    </w:p>
    <w:p w14:paraId="407212F4" w14:textId="39B61150" w:rsidR="000E2488" w:rsidRPr="00523EF4" w:rsidRDefault="0054747F" w:rsidP="0054747F">
      <w:pPr>
        <w:widowControl w:val="0"/>
        <w:spacing w:line="440" w:lineRule="exact"/>
        <w:ind w:left="720"/>
        <w:jc w:val="both"/>
        <w:rPr>
          <w:b/>
          <w:color w:val="000000" w:themeColor="text1"/>
        </w:rPr>
      </w:pPr>
      <w:r w:rsidRPr="00523EF4">
        <w:rPr>
          <w:color w:val="000000" w:themeColor="text1"/>
        </w:rPr>
        <w:t xml:space="preserve">- </w:t>
      </w:r>
      <w:r w:rsidR="000E2488" w:rsidRPr="00523EF4">
        <w:rPr>
          <w:color w:val="000000" w:themeColor="text1"/>
        </w:rPr>
        <w:t xml:space="preserve">Tờ trình đề nghị cấp VTTB A cấp theo </w:t>
      </w:r>
      <w:r w:rsidR="00770B21" w:rsidRPr="00523EF4">
        <w:rPr>
          <w:color w:val="000000" w:themeColor="text1"/>
        </w:rPr>
        <w:t xml:space="preserve">biểu mẫu </w:t>
      </w:r>
      <w:r w:rsidR="000E2488" w:rsidRPr="00523EF4">
        <w:rPr>
          <w:b/>
          <w:color w:val="000000" w:themeColor="text1"/>
        </w:rPr>
        <w:t>BM/QyĐ-VTU-0</w:t>
      </w:r>
      <w:r w:rsidR="00F02C84" w:rsidRPr="00523EF4">
        <w:rPr>
          <w:b/>
          <w:color w:val="000000" w:themeColor="text1"/>
        </w:rPr>
        <w:t>1</w:t>
      </w:r>
      <w:r w:rsidR="000E2488" w:rsidRPr="00523EF4">
        <w:rPr>
          <w:b/>
          <w:color w:val="000000" w:themeColor="text1"/>
        </w:rPr>
        <w:t>-16</w:t>
      </w:r>
    </w:p>
    <w:p w14:paraId="734DEE7C" w14:textId="6434B378" w:rsidR="000E2488" w:rsidRPr="00523EF4" w:rsidRDefault="0054747F" w:rsidP="000E2488">
      <w:pPr>
        <w:widowControl w:val="0"/>
        <w:spacing w:line="440" w:lineRule="exact"/>
        <w:ind w:firstLine="720"/>
        <w:jc w:val="both"/>
        <w:rPr>
          <w:color w:val="000000" w:themeColor="text1"/>
        </w:rPr>
      </w:pPr>
      <w:r w:rsidRPr="00523EF4">
        <w:rPr>
          <w:color w:val="000000" w:themeColor="text1"/>
        </w:rPr>
        <w:t xml:space="preserve">+ </w:t>
      </w:r>
      <w:r w:rsidR="000E2488" w:rsidRPr="00523EF4">
        <w:rPr>
          <w:color w:val="000000" w:themeColor="text1"/>
          <w:lang w:val="vi-VN"/>
        </w:rPr>
        <w:t xml:space="preserve">Đối vơi B thi công đơn vị phải có </w:t>
      </w:r>
      <w:r w:rsidR="000E2488" w:rsidRPr="00523EF4">
        <w:rPr>
          <w:color w:val="000000" w:themeColor="text1"/>
        </w:rPr>
        <w:t>hợp đồng xây lắp của B thi công được bộ phận quản lý dự án của đơn vị xác nhận và lãnh đạo đơn vị duyệt;</w:t>
      </w:r>
    </w:p>
    <w:p w14:paraId="0FC2EEB4" w14:textId="54D5DF94" w:rsidR="000E2488" w:rsidRPr="00523EF4" w:rsidRDefault="0054747F" w:rsidP="000E2488">
      <w:pPr>
        <w:widowControl w:val="0"/>
        <w:spacing w:line="440" w:lineRule="exact"/>
        <w:ind w:firstLine="720"/>
        <w:jc w:val="both"/>
        <w:rPr>
          <w:color w:val="000000" w:themeColor="text1"/>
          <w:lang w:val="vi-VN"/>
        </w:rPr>
      </w:pPr>
      <w:r w:rsidRPr="00523EF4">
        <w:rPr>
          <w:color w:val="000000" w:themeColor="text1"/>
        </w:rPr>
        <w:t xml:space="preserve">+ </w:t>
      </w:r>
      <w:r w:rsidR="000E2488" w:rsidRPr="00523EF4">
        <w:rPr>
          <w:color w:val="000000" w:themeColor="text1"/>
          <w:lang w:val="vi-VN"/>
        </w:rPr>
        <w:t xml:space="preserve">Đối với </w:t>
      </w:r>
      <w:r w:rsidR="000E2488" w:rsidRPr="00523EF4">
        <w:rPr>
          <w:color w:val="000000" w:themeColor="text1"/>
        </w:rPr>
        <w:t xml:space="preserve">công trình </w:t>
      </w:r>
      <w:r w:rsidR="000E2488" w:rsidRPr="00523EF4">
        <w:rPr>
          <w:color w:val="000000" w:themeColor="text1"/>
          <w:lang w:val="vi-VN"/>
        </w:rPr>
        <w:t xml:space="preserve">đơn vị </w:t>
      </w:r>
      <w:r w:rsidR="000E2488" w:rsidRPr="00523EF4">
        <w:rPr>
          <w:color w:val="000000" w:themeColor="text1"/>
        </w:rPr>
        <w:t xml:space="preserve">tự thực hiện </w:t>
      </w:r>
      <w:r w:rsidR="000E2488" w:rsidRPr="00523EF4">
        <w:rPr>
          <w:color w:val="000000" w:themeColor="text1"/>
          <w:lang w:val="vi-VN"/>
        </w:rPr>
        <w:t xml:space="preserve">phải </w:t>
      </w:r>
      <w:r w:rsidR="000E2488" w:rsidRPr="00523EF4">
        <w:rPr>
          <w:color w:val="000000" w:themeColor="text1"/>
        </w:rPr>
        <w:t xml:space="preserve">tờ trình của bộ phận được giao thực hiện dự án được bộ phận quản lý dự án xác nhận phù hợp với dự toán hoặc BCKTKT và </w:t>
      </w:r>
      <w:r w:rsidR="000E2488" w:rsidRPr="00523EF4">
        <w:rPr>
          <w:color w:val="000000" w:themeColor="text1"/>
        </w:rPr>
        <w:lastRenderedPageBreak/>
        <w:t>lãnh đạo đơn vị phê duyệt.</w:t>
      </w:r>
    </w:p>
    <w:p w14:paraId="444C3958" w14:textId="2EF2FB7B" w:rsidR="000E2488" w:rsidRPr="00523EF4" w:rsidRDefault="0054747F" w:rsidP="00A92FBB">
      <w:pPr>
        <w:widowControl w:val="0"/>
        <w:spacing w:line="440" w:lineRule="exact"/>
        <w:ind w:firstLine="720"/>
        <w:jc w:val="both"/>
        <w:rPr>
          <w:color w:val="000000" w:themeColor="text1"/>
        </w:rPr>
      </w:pPr>
      <w:r w:rsidRPr="00523EF4">
        <w:rPr>
          <w:color w:val="000000" w:themeColor="text1"/>
          <w:lang w:val="vi-VN"/>
        </w:rPr>
        <w:t>f</w:t>
      </w:r>
      <w:r w:rsidR="00276B14" w:rsidRPr="00523EF4">
        <w:rPr>
          <w:color w:val="000000" w:themeColor="text1"/>
        </w:rPr>
        <w:t>)</w:t>
      </w:r>
      <w:r w:rsidR="000E2488" w:rsidRPr="00523EF4">
        <w:rPr>
          <w:color w:val="000000" w:themeColor="text1"/>
        </w:rPr>
        <w:t xml:space="preserve"> </w:t>
      </w:r>
      <w:r w:rsidR="00A92FBB" w:rsidRPr="00523EF4">
        <w:rPr>
          <w:color w:val="000000" w:themeColor="text1"/>
        </w:rPr>
        <w:t>Đối với đ</w:t>
      </w:r>
      <w:r w:rsidR="000E2488" w:rsidRPr="00523EF4">
        <w:rPr>
          <w:color w:val="000000" w:themeColor="text1"/>
        </w:rPr>
        <w:t>ề nghị điều chuyển</w:t>
      </w:r>
      <w:r w:rsidR="00A92FBB" w:rsidRPr="00523EF4">
        <w:rPr>
          <w:color w:val="000000" w:themeColor="text1"/>
        </w:rPr>
        <w:t>,</w:t>
      </w:r>
      <w:r w:rsidR="00A92FBB" w:rsidRPr="00523EF4">
        <w:rPr>
          <w:b/>
          <w:color w:val="000000" w:themeColor="text1"/>
        </w:rPr>
        <w:t xml:space="preserve"> </w:t>
      </w:r>
      <w:r w:rsidR="00A92FBB" w:rsidRPr="00523EF4">
        <w:rPr>
          <w:color w:val="000000" w:themeColor="text1"/>
        </w:rPr>
        <w:t>Hồ sơ bao gồm:</w:t>
      </w:r>
    </w:p>
    <w:p w14:paraId="3B40C986" w14:textId="4FD81D35" w:rsidR="000E2488" w:rsidRPr="00523EF4" w:rsidRDefault="0054747F" w:rsidP="00276B14">
      <w:pPr>
        <w:pStyle w:val="Heading1"/>
        <w:keepNext w:val="0"/>
        <w:keepLines w:val="0"/>
        <w:spacing w:before="120" w:line="276" w:lineRule="auto"/>
        <w:ind w:firstLine="720"/>
        <w:jc w:val="both"/>
        <w:rPr>
          <w:color w:val="000000" w:themeColor="text1"/>
          <w:sz w:val="28"/>
          <w:szCs w:val="28"/>
          <w:lang w:val="vi-VN"/>
        </w:rPr>
      </w:pPr>
      <w:bookmarkStart w:id="96" w:name="_Toc204610059"/>
      <w:r w:rsidRPr="00523EF4">
        <w:rPr>
          <w:b w:val="0"/>
          <w:color w:val="000000" w:themeColor="text1"/>
          <w:sz w:val="28"/>
          <w:szCs w:val="28"/>
        </w:rPr>
        <w:t xml:space="preserve">- </w:t>
      </w:r>
      <w:r w:rsidR="000E2488" w:rsidRPr="00523EF4">
        <w:rPr>
          <w:b w:val="0"/>
          <w:color w:val="000000" w:themeColor="text1"/>
          <w:sz w:val="28"/>
          <w:szCs w:val="28"/>
        </w:rPr>
        <w:t xml:space="preserve">VTTB </w:t>
      </w:r>
      <w:r w:rsidR="000E2488" w:rsidRPr="00523EF4">
        <w:rPr>
          <w:b w:val="0"/>
          <w:color w:val="000000" w:themeColor="text1"/>
          <w:sz w:val="28"/>
          <w:szCs w:val="28"/>
          <w:lang w:val="vi-VN"/>
        </w:rPr>
        <w:t xml:space="preserve">nội bộ tại đơn vị thực hiện </w:t>
      </w:r>
      <w:r w:rsidR="000E2488" w:rsidRPr="00523EF4">
        <w:rPr>
          <w:b w:val="0"/>
          <w:color w:val="000000" w:themeColor="text1"/>
          <w:sz w:val="28"/>
          <w:szCs w:val="28"/>
        </w:rPr>
        <w:t xml:space="preserve">theo </w:t>
      </w:r>
      <w:r w:rsidR="00770B21" w:rsidRPr="00523EF4">
        <w:rPr>
          <w:b w:val="0"/>
          <w:color w:val="000000" w:themeColor="text1"/>
          <w:sz w:val="28"/>
          <w:szCs w:val="28"/>
        </w:rPr>
        <w:t xml:space="preserve">biểu mẫu </w:t>
      </w:r>
      <w:r w:rsidR="000E2488" w:rsidRPr="00523EF4">
        <w:rPr>
          <w:color w:val="000000" w:themeColor="text1"/>
          <w:sz w:val="28"/>
          <w:szCs w:val="28"/>
        </w:rPr>
        <w:t>BM/QyĐ-VTU-0</w:t>
      </w:r>
      <w:r w:rsidR="00F02C84" w:rsidRPr="00523EF4">
        <w:rPr>
          <w:color w:val="000000" w:themeColor="text1"/>
          <w:sz w:val="28"/>
          <w:szCs w:val="28"/>
        </w:rPr>
        <w:t>1</w:t>
      </w:r>
      <w:r w:rsidR="000E2488" w:rsidRPr="00523EF4">
        <w:rPr>
          <w:color w:val="000000" w:themeColor="text1"/>
          <w:sz w:val="28"/>
          <w:szCs w:val="28"/>
        </w:rPr>
        <w:t>-33</w:t>
      </w:r>
      <w:r w:rsidR="00770B21" w:rsidRPr="00523EF4">
        <w:rPr>
          <w:color w:val="000000" w:themeColor="text1"/>
          <w:sz w:val="28"/>
          <w:szCs w:val="28"/>
          <w:lang w:val="vi-VN"/>
        </w:rPr>
        <w:t>.</w:t>
      </w:r>
      <w:bookmarkEnd w:id="96"/>
    </w:p>
    <w:p w14:paraId="3F7FEA61" w14:textId="6C58DD0B" w:rsidR="000E2488" w:rsidRPr="00523EF4" w:rsidRDefault="0054747F" w:rsidP="00276B14">
      <w:pPr>
        <w:ind w:firstLine="720"/>
        <w:rPr>
          <w:b/>
          <w:color w:val="000000" w:themeColor="text1"/>
          <w:lang w:val="vi-VN"/>
        </w:rPr>
      </w:pPr>
      <w:r w:rsidRPr="00523EF4">
        <w:rPr>
          <w:color w:val="000000" w:themeColor="text1"/>
          <w:lang w:val="vi-VN"/>
        </w:rPr>
        <w:t xml:space="preserve">- </w:t>
      </w:r>
      <w:r w:rsidR="000E2488" w:rsidRPr="00523EF4">
        <w:rPr>
          <w:color w:val="000000" w:themeColor="text1"/>
          <w:lang w:val="vi-VN"/>
        </w:rPr>
        <w:t xml:space="preserve">VTTB điều chuyển giữa các đơn vị thực hiện theo </w:t>
      </w:r>
      <w:r w:rsidR="00770B21" w:rsidRPr="00523EF4">
        <w:rPr>
          <w:color w:val="000000" w:themeColor="text1"/>
        </w:rPr>
        <w:t xml:space="preserve">biểu mẫu </w:t>
      </w:r>
      <w:r w:rsidR="000E2488" w:rsidRPr="00523EF4">
        <w:rPr>
          <w:b/>
          <w:color w:val="000000" w:themeColor="text1"/>
        </w:rPr>
        <w:t>BM/QyĐ-VTU-0</w:t>
      </w:r>
      <w:r w:rsidR="00F02C84" w:rsidRPr="00523EF4">
        <w:rPr>
          <w:b/>
          <w:color w:val="000000" w:themeColor="text1"/>
        </w:rPr>
        <w:t>1</w:t>
      </w:r>
      <w:r w:rsidR="000E2488" w:rsidRPr="00523EF4">
        <w:rPr>
          <w:b/>
          <w:color w:val="000000" w:themeColor="text1"/>
        </w:rPr>
        <w:t>-</w:t>
      </w:r>
      <w:r w:rsidR="000E2488" w:rsidRPr="00523EF4">
        <w:rPr>
          <w:b/>
          <w:color w:val="000000" w:themeColor="text1"/>
          <w:lang w:val="vi-VN"/>
        </w:rPr>
        <w:t>04.</w:t>
      </w:r>
    </w:p>
    <w:p w14:paraId="294F56C5" w14:textId="62E25113" w:rsidR="000E2488" w:rsidRPr="00523EF4" w:rsidRDefault="0054747F" w:rsidP="00276B14">
      <w:pPr>
        <w:widowControl w:val="0"/>
        <w:spacing w:line="440" w:lineRule="exact"/>
        <w:ind w:firstLine="720"/>
        <w:jc w:val="both"/>
        <w:rPr>
          <w:color w:val="000000" w:themeColor="text1"/>
          <w:lang w:val="vi-VN"/>
        </w:rPr>
      </w:pPr>
      <w:r w:rsidRPr="00523EF4">
        <w:rPr>
          <w:color w:val="000000" w:themeColor="text1"/>
          <w:lang w:val="vi-VN"/>
        </w:rPr>
        <w:t>-</w:t>
      </w:r>
      <w:r w:rsidR="000E2488" w:rsidRPr="00523EF4">
        <w:rPr>
          <w:color w:val="000000" w:themeColor="text1"/>
          <w:lang w:val="vi-VN"/>
        </w:rPr>
        <w:t xml:space="preserve"> </w:t>
      </w:r>
      <w:r w:rsidR="000E2488" w:rsidRPr="00523EF4">
        <w:rPr>
          <w:color w:val="000000" w:themeColor="text1"/>
        </w:rPr>
        <w:t>Trường hợp xuất VTTB theo quyết định thanh lý thì thực hiện theo hướng dẫn thanh lý tài sản của EVNHANOI.</w:t>
      </w:r>
    </w:p>
    <w:p w14:paraId="6A2DAC75" w14:textId="2706CAD8" w:rsidR="000E2488" w:rsidRPr="00523EF4" w:rsidRDefault="000E2488" w:rsidP="0054747F">
      <w:pPr>
        <w:pStyle w:val="Heading1"/>
        <w:keepNext w:val="0"/>
        <w:keepLines w:val="0"/>
        <w:spacing w:before="120" w:line="312" w:lineRule="auto"/>
        <w:ind w:left="720"/>
        <w:jc w:val="both"/>
        <w:rPr>
          <w:b w:val="0"/>
          <w:color w:val="000000" w:themeColor="text1"/>
          <w:sz w:val="28"/>
          <w:szCs w:val="28"/>
        </w:rPr>
      </w:pPr>
      <w:bookmarkStart w:id="97" w:name="_Toc204610060"/>
      <w:r w:rsidRPr="00523EF4">
        <w:rPr>
          <w:b w:val="0"/>
          <w:color w:val="000000" w:themeColor="text1"/>
          <w:sz w:val="28"/>
          <w:szCs w:val="28"/>
        </w:rPr>
        <w:t xml:space="preserve">2. </w:t>
      </w:r>
      <w:r w:rsidR="00A92FBB" w:rsidRPr="00523EF4">
        <w:rPr>
          <w:b w:val="0"/>
          <w:color w:val="000000" w:themeColor="text1"/>
          <w:sz w:val="28"/>
          <w:szCs w:val="28"/>
        </w:rPr>
        <w:t>Quy định về cấp phát</w:t>
      </w:r>
      <w:r w:rsidRPr="00523EF4">
        <w:rPr>
          <w:b w:val="0"/>
          <w:color w:val="000000" w:themeColor="text1"/>
          <w:sz w:val="28"/>
          <w:szCs w:val="28"/>
        </w:rPr>
        <w:t xml:space="preserve"> VTTB</w:t>
      </w:r>
      <w:bookmarkEnd w:id="97"/>
    </w:p>
    <w:p w14:paraId="753DFE42"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a) Bộ phận vật tư kiểm tra hồ sơ, đối chiếu VTTB tồn kho và kế hoạch mua sắm, trường hợp có VTTB hoặc có thể điều chuyển sẽ xác nhận cấp phát, ngược lại phải xác nhận cho mua sắm theo quy định (trường hợp các đơn vị xin lĩnh VTTB trên kho TCT, Ban Vật tư xác nhận kho TCT không có VTTB, đơn vị tự mua theo quy định).</w:t>
      </w:r>
    </w:p>
    <w:p w14:paraId="6650308C"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b) Bộ phận Vật tư căn cứ vào hồ sơ đề nghị cấp VTTB thực hiện lập phiếu xuất- phiếu giao hàng trên phần mềm ERP.</w:t>
      </w:r>
    </w:p>
    <w:p w14:paraId="2D634D64"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c) Thủ tục, trình tự luân chuyển và quy định các bước xuất kho tuân thủ theo quy định quản lý tài sản và nguồn vốn tại EVNHANOI.</w:t>
      </w:r>
    </w:p>
    <w:p w14:paraId="559CC9B2"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 xml:space="preserve">d) Bộ phận Vật tư thực hiện lấy dữ liệu phiếu xuất- phiếu giao hàng trên phần mềm ERP sang phần mềm Số hóa công tác quản lý vật tư để thực hiện ký số. </w:t>
      </w:r>
    </w:p>
    <w:p w14:paraId="7AF29FBB"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e) Bộ phận đề nghị cấp VTTB căn cứ phiếu xuất- phiếu giao hàng đã được ký số đến kho để nhận VTTB. Trước khi mang hàng ra khỏi kho bộ phận nhận hàng, thủ kho phải kiểm tra VTTB đúng, đủ về số lượng, chủng loại, chất lượng, phụ kiện và tài liệu kỹ thuật (nếu có)</w:t>
      </w:r>
    </w:p>
    <w:p w14:paraId="48E6C29E"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f) Các đơn vị có trách nhiệm sử dụng VTTB đúng mục đích, đúng đối tượng như tờ trình đề nghị cấp VTTB đã được phê duyệt.</w:t>
      </w:r>
    </w:p>
    <w:p w14:paraId="57C500A3"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 xml:space="preserve">g) </w:t>
      </w:r>
      <w:r w:rsidRPr="00523EF4">
        <w:rPr>
          <w:color w:val="000000" w:themeColor="text1"/>
          <w:lang w:val="vi-VN"/>
        </w:rPr>
        <w:t>Vật tư nhập xuất thẳng cho công trình phải có biên bản nghiệm thu và phiếu nhập/xuất.</w:t>
      </w:r>
      <w:r w:rsidRPr="00523EF4">
        <w:rPr>
          <w:color w:val="000000" w:themeColor="text1"/>
        </w:rPr>
        <w:t xml:space="preserve"> Thực hiện bàn giao tại công trình</w:t>
      </w:r>
    </w:p>
    <w:p w14:paraId="3BB653DE" w14:textId="3ED6438E" w:rsidR="000E2488" w:rsidRPr="00523EF4" w:rsidRDefault="000E2488" w:rsidP="0054747F">
      <w:pPr>
        <w:spacing w:line="312" w:lineRule="auto"/>
        <w:ind w:left="720"/>
        <w:rPr>
          <w:color w:val="000000" w:themeColor="text1"/>
        </w:rPr>
      </w:pPr>
      <w:r w:rsidRPr="00523EF4">
        <w:rPr>
          <w:color w:val="000000" w:themeColor="text1"/>
        </w:rPr>
        <w:t>- Thành phần tham gia bàn giao phải có: Cán bộ giao hàng - Đơn vị nhận vật tư - Đ</w:t>
      </w:r>
      <w:r w:rsidR="00730E70" w:rsidRPr="00523EF4">
        <w:rPr>
          <w:color w:val="000000" w:themeColor="text1"/>
        </w:rPr>
        <w:t>ơn vị có công trình triển khai -</w:t>
      </w:r>
      <w:r w:rsidRPr="00523EF4">
        <w:rPr>
          <w:color w:val="000000" w:themeColor="text1"/>
        </w:rPr>
        <w:t xml:space="preserve"> bộ phận Kỹ thuật. </w:t>
      </w:r>
    </w:p>
    <w:p w14:paraId="5CBC3FA4" w14:textId="77777777" w:rsidR="000E2488" w:rsidRPr="00523EF4" w:rsidRDefault="000E2488" w:rsidP="0054747F">
      <w:pPr>
        <w:spacing w:line="312" w:lineRule="auto"/>
        <w:ind w:left="567" w:firstLine="153"/>
        <w:rPr>
          <w:color w:val="000000" w:themeColor="text1"/>
        </w:rPr>
      </w:pPr>
      <w:r w:rsidRPr="00523EF4">
        <w:rPr>
          <w:color w:val="000000" w:themeColor="text1"/>
        </w:rPr>
        <w:t xml:space="preserve">- Bộ phận vật tư phải chủ động hoàn thiện thủ tục nhập xuất kho theo quy định. </w:t>
      </w:r>
    </w:p>
    <w:p w14:paraId="3CE2682C" w14:textId="77777777" w:rsidR="000E2488" w:rsidRPr="00523EF4" w:rsidRDefault="000E2488" w:rsidP="0054747F">
      <w:pPr>
        <w:spacing w:line="312" w:lineRule="auto"/>
        <w:ind w:firstLine="720"/>
        <w:rPr>
          <w:color w:val="000000" w:themeColor="text1"/>
        </w:rPr>
      </w:pPr>
      <w:r w:rsidRPr="00523EF4">
        <w:rPr>
          <w:color w:val="000000" w:themeColor="text1"/>
        </w:rPr>
        <w:t>- Bộ phận sử dụng vật tư thiết bị của Đơn vị phải chịu trách nhiệm kiểm nhận, ký phiếu theo qui định</w:t>
      </w:r>
    </w:p>
    <w:p w14:paraId="54C3218C"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lastRenderedPageBreak/>
        <w:t>- Bộ chứng từ nhập kho và bộ chứng từ xuất kho sau khi ký phải được chuyển cho thủ kho để vào thẻ kho hoặc sổ theo dõi và thực hiện luân chuyển chứng từ theo quy định.</w:t>
      </w:r>
    </w:p>
    <w:p w14:paraId="5CEACF39"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h) Trường hợp cần thiết phải điều chỉnh phiếu xuất kho do các nguyên nhân ghi sai sót, nhầm lẫn về mã vật tư, đơn vị tính, giá cả…Bộ phận vật tư và bộ phận Tài chính kế toán của Đơn vị kiểm tra, thống nhất lại số liệu. Trên cơ sở đó bộ phận vật tư thu hồi phiếu cũ và lập lại phiếu mới cho ban hành."</w:t>
      </w:r>
      <w:bookmarkStart w:id="98" w:name="_21oik7ovrul8" w:colFirst="0" w:colLast="0"/>
      <w:bookmarkEnd w:id="98"/>
    </w:p>
    <w:p w14:paraId="371CB5F8" w14:textId="77777777" w:rsidR="000E2488" w:rsidRPr="00523EF4" w:rsidRDefault="000E2488" w:rsidP="0054747F">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 xml:space="preserve">k) Trường hợp công trình kéo dài qua các năm: Bộ phận vật tư lập biên bản giao nhận VTTB khi kết thúc 1 năm. </w:t>
      </w:r>
    </w:p>
    <w:p w14:paraId="637DB306" w14:textId="77777777" w:rsidR="000E2488" w:rsidRPr="00523EF4" w:rsidRDefault="000E2488" w:rsidP="000E2488">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 xml:space="preserve">- Biên bản giao nhận được lập 04 bản bao gồm: </w:t>
      </w:r>
    </w:p>
    <w:p w14:paraId="6849D567" w14:textId="77777777" w:rsidR="000E2488" w:rsidRPr="00523EF4" w:rsidRDefault="000E2488" w:rsidP="000E2488">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+ 01 bản do bên nhận giữ.</w:t>
      </w:r>
    </w:p>
    <w:p w14:paraId="738CC3A8" w14:textId="77777777" w:rsidR="000E2488" w:rsidRPr="00523EF4" w:rsidRDefault="000E2488" w:rsidP="000E2488">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+ 01 bản lưu tại bộ phận quản lý VTTB.</w:t>
      </w:r>
    </w:p>
    <w:p w14:paraId="47CBB2E8" w14:textId="7A3AEBCE" w:rsidR="00554F65" w:rsidRPr="00523EF4" w:rsidRDefault="000E2488" w:rsidP="000E2488">
      <w:pPr>
        <w:pBdr>
          <w:top w:val="nil"/>
          <w:left w:val="nil"/>
          <w:bottom w:val="nil"/>
          <w:right w:val="nil"/>
          <w:between w:val="nil"/>
        </w:pBdr>
        <w:spacing w:before="60" w:after="60" w:line="312" w:lineRule="auto"/>
        <w:ind w:right="13" w:firstLine="720"/>
        <w:jc w:val="both"/>
        <w:rPr>
          <w:color w:val="000000" w:themeColor="text1"/>
        </w:rPr>
      </w:pPr>
      <w:r w:rsidRPr="00523EF4">
        <w:rPr>
          <w:color w:val="000000" w:themeColor="text1"/>
        </w:rPr>
        <w:t xml:space="preserve">+ 02 bản còn lại giao cho bộ phận quản lý dự án để giám sát thực hiện và đối chiếu VTTB phục vụ thanh quyết toán. </w:t>
      </w:r>
      <w:r w:rsidR="00554F65" w:rsidRPr="00523EF4">
        <w:rPr>
          <w:color w:val="000000" w:themeColor="text1"/>
        </w:rPr>
        <w:t xml:space="preserve"> </w:t>
      </w:r>
    </w:p>
    <w:p w14:paraId="3770467C" w14:textId="4C1FC206" w:rsidR="002A5594" w:rsidRPr="00523EF4" w:rsidRDefault="002A5594" w:rsidP="00990643">
      <w:pPr>
        <w:pStyle w:val="Heading2"/>
        <w:spacing w:before="60" w:after="60" w:line="276" w:lineRule="auto"/>
        <w:ind w:right="13"/>
        <w:jc w:val="both"/>
        <w:rPr>
          <w:b w:val="0"/>
          <w:color w:val="000000" w:themeColor="text1"/>
          <w:sz w:val="28"/>
          <w:szCs w:val="28"/>
        </w:rPr>
      </w:pPr>
      <w:bookmarkStart w:id="99" w:name="_Toc200702878"/>
      <w:bookmarkStart w:id="100" w:name="_Toc201522013"/>
      <w:bookmarkStart w:id="101" w:name="_Toc204610061"/>
      <w:bookmarkStart w:id="102" w:name="_Toc199017535"/>
      <w:bookmarkStart w:id="103" w:name="_Toc200702879"/>
      <w:bookmarkStart w:id="104" w:name="_Toc201522014"/>
      <w:r w:rsidRPr="00523EF4">
        <w:rPr>
          <w:color w:val="000000" w:themeColor="text1"/>
          <w:sz w:val="28"/>
          <w:szCs w:val="28"/>
        </w:rPr>
        <w:t xml:space="preserve">Điều </w:t>
      </w:r>
      <w:r w:rsidR="00082D76" w:rsidRPr="00523EF4">
        <w:rPr>
          <w:color w:val="000000" w:themeColor="text1"/>
          <w:sz w:val="28"/>
          <w:szCs w:val="28"/>
        </w:rPr>
        <w:t>1</w:t>
      </w:r>
      <w:r w:rsidR="00F64E02" w:rsidRPr="00523EF4">
        <w:rPr>
          <w:color w:val="000000" w:themeColor="text1"/>
          <w:sz w:val="28"/>
          <w:szCs w:val="28"/>
        </w:rPr>
        <w:t>1</w:t>
      </w:r>
      <w:r w:rsidRPr="00523EF4">
        <w:rPr>
          <w:color w:val="000000" w:themeColor="text1"/>
          <w:sz w:val="28"/>
          <w:szCs w:val="28"/>
        </w:rPr>
        <w:t xml:space="preserve">.  Điều chuyển VTTB trong </w:t>
      </w:r>
      <w:bookmarkEnd w:id="99"/>
      <w:bookmarkEnd w:id="100"/>
      <w:r w:rsidRPr="00523EF4">
        <w:rPr>
          <w:color w:val="000000" w:themeColor="text1"/>
          <w:sz w:val="28"/>
          <w:szCs w:val="28"/>
        </w:rPr>
        <w:t>TCT</w:t>
      </w:r>
      <w:bookmarkEnd w:id="101"/>
      <w:r w:rsidRPr="00523EF4">
        <w:rPr>
          <w:color w:val="000000" w:themeColor="text1"/>
          <w:sz w:val="28"/>
          <w:szCs w:val="28"/>
        </w:rPr>
        <w:t xml:space="preserve"> </w:t>
      </w:r>
    </w:p>
    <w:p w14:paraId="694CC295" w14:textId="77777777" w:rsidR="002A5594" w:rsidRPr="00523EF4" w:rsidRDefault="002A5594"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bookmarkStart w:id="105" w:name="_f0y4qi2sk8it" w:colFirst="0" w:colLast="0"/>
      <w:bookmarkStart w:id="106" w:name="_3z2tiwx1m1ae" w:colFirst="0" w:colLast="0"/>
      <w:bookmarkEnd w:id="105"/>
      <w:bookmarkEnd w:id="106"/>
      <w:r w:rsidRPr="00523EF4">
        <w:rPr>
          <w:color w:val="000000" w:themeColor="text1"/>
        </w:rPr>
        <w:t xml:space="preserve">1. Điều chuyển VTTB trong nội bộ tại đơn vị </w:t>
      </w:r>
    </w:p>
    <w:p w14:paraId="40D1CF88" w14:textId="27955BC4" w:rsidR="002A5594" w:rsidRPr="00523EF4" w:rsidRDefault="002A5594" w:rsidP="00990643">
      <w:pPr>
        <w:spacing w:line="276" w:lineRule="auto"/>
        <w:ind w:right="13" w:firstLine="720"/>
        <w:jc w:val="both"/>
        <w:rPr>
          <w:color w:val="000000" w:themeColor="text1"/>
        </w:rPr>
      </w:pPr>
      <w:bookmarkStart w:id="107" w:name="_17y6equsnmbt" w:colFirst="0" w:colLast="0"/>
      <w:bookmarkEnd w:id="107"/>
      <w:r w:rsidRPr="00523EF4">
        <w:rPr>
          <w:color w:val="000000" w:themeColor="text1"/>
        </w:rPr>
        <w:t xml:space="preserve">a) Điều chuyển VTTB trong nội bộ tại đơn vị: Trường hợp VTTB còn tồn tại kho hoặc VTTB thừa, đơn vị có nhu cầu điều chuyển từ SCL &amp; VHKDBĐ sang ĐTXD hoặc ngược lại, từ ĐTXD của công trình này sang công trình khác, Đơn vị phải có Giấy đề nghị chuyển vốn VTTB theo biểu mẫu </w:t>
      </w:r>
      <w:r w:rsidRPr="00523EF4">
        <w:rPr>
          <w:b/>
          <w:color w:val="000000" w:themeColor="text1"/>
        </w:rPr>
        <w:t>BM/</w:t>
      </w:r>
      <w:r w:rsidRPr="00523EF4">
        <w:rPr>
          <w:b/>
          <w:color w:val="000000" w:themeColor="text1"/>
          <w:lang w:val="vi-VN"/>
        </w:rPr>
        <w:t>Q</w:t>
      </w:r>
      <w:r w:rsidRPr="00523EF4">
        <w:rPr>
          <w:b/>
          <w:color w:val="000000" w:themeColor="text1"/>
          <w:lang w:val="en-GB"/>
        </w:rPr>
        <w:t>yĐ</w:t>
      </w:r>
      <w:r w:rsidRPr="00523EF4">
        <w:rPr>
          <w:b/>
          <w:color w:val="000000" w:themeColor="text1"/>
          <w:lang w:val="vi-VN"/>
        </w:rPr>
        <w:t>-VTU-0</w:t>
      </w:r>
      <w:r w:rsidR="00F02C84" w:rsidRPr="00523EF4">
        <w:rPr>
          <w:b/>
          <w:color w:val="000000" w:themeColor="text1"/>
        </w:rPr>
        <w:t>1</w:t>
      </w:r>
      <w:r w:rsidRPr="00523EF4">
        <w:rPr>
          <w:b/>
          <w:color w:val="000000" w:themeColor="text1"/>
          <w:lang w:val="vi-VN"/>
        </w:rPr>
        <w:t>-</w:t>
      </w:r>
      <w:r w:rsidRPr="00523EF4">
        <w:rPr>
          <w:b/>
          <w:color w:val="000000" w:themeColor="text1"/>
        </w:rPr>
        <w:t>33</w:t>
      </w:r>
      <w:r w:rsidRPr="00523EF4">
        <w:rPr>
          <w:color w:val="000000" w:themeColor="text1"/>
        </w:rPr>
        <w:t xml:space="preserve"> có xác nhận của Trưởng phòng kế hoạch, Trưởng phòng kế toán và GĐ ký xác nhận.</w:t>
      </w:r>
    </w:p>
    <w:p w14:paraId="4C13627B" w14:textId="3CEA840A" w:rsidR="002A5594" w:rsidRPr="00523EF4" w:rsidRDefault="002A5594" w:rsidP="00990643">
      <w:pPr>
        <w:spacing w:line="276" w:lineRule="auto"/>
        <w:ind w:right="13" w:firstLine="720"/>
        <w:jc w:val="both"/>
        <w:rPr>
          <w:color w:val="000000" w:themeColor="text1"/>
        </w:rPr>
      </w:pPr>
      <w:r w:rsidRPr="00523EF4">
        <w:rPr>
          <w:color w:val="000000" w:themeColor="text1"/>
        </w:rPr>
        <w:t xml:space="preserve">Phòng Kế hoạch </w:t>
      </w:r>
      <w:r w:rsidR="00730E70" w:rsidRPr="00523EF4">
        <w:rPr>
          <w:color w:val="000000" w:themeColor="text1"/>
        </w:rPr>
        <w:t xml:space="preserve">vật tư </w:t>
      </w:r>
      <w:r w:rsidRPr="00523EF4">
        <w:rPr>
          <w:color w:val="000000" w:themeColor="text1"/>
        </w:rPr>
        <w:t>thuộc đơn vị căn cứ vào Giấy đề nghị chuyển vốn, viết phiếu Xuất - Nhập điều chuyển VTTB theo quy định.</w:t>
      </w:r>
    </w:p>
    <w:p w14:paraId="1EB5ECDD" w14:textId="7B404050" w:rsidR="002A5594" w:rsidRPr="00523EF4" w:rsidRDefault="002A5594" w:rsidP="00990643">
      <w:pPr>
        <w:pBdr>
          <w:top w:val="nil"/>
          <w:left w:val="nil"/>
          <w:bottom w:val="nil"/>
          <w:right w:val="nil"/>
          <w:between w:val="nil"/>
        </w:pBdr>
        <w:spacing w:before="60" w:after="60" w:line="276" w:lineRule="auto"/>
        <w:ind w:right="13" w:firstLine="720"/>
        <w:jc w:val="both"/>
        <w:rPr>
          <w:color w:val="000000" w:themeColor="text1"/>
        </w:rPr>
      </w:pPr>
      <w:bookmarkStart w:id="108" w:name="_h6ekq28lv2lm" w:colFirst="0" w:colLast="0"/>
      <w:bookmarkEnd w:id="108"/>
      <w:r w:rsidRPr="00523EF4">
        <w:rPr>
          <w:color w:val="000000" w:themeColor="text1"/>
        </w:rPr>
        <w:t xml:space="preserve">b) Sau khi thực hiện các VTTB có nhu cầu điều chuyển nội bộ trong tháng, đơn vị tập theo biểu mẫu </w:t>
      </w:r>
      <w:r w:rsidRPr="00523EF4">
        <w:rPr>
          <w:b/>
          <w:bCs/>
          <w:color w:val="000000" w:themeColor="text1"/>
        </w:rPr>
        <w:t>BM/QyĐ-VTU-0</w:t>
      </w:r>
      <w:r w:rsidR="00F02C84" w:rsidRPr="00523EF4">
        <w:rPr>
          <w:b/>
          <w:bCs/>
          <w:color w:val="000000" w:themeColor="text1"/>
        </w:rPr>
        <w:t>1</w:t>
      </w:r>
      <w:r w:rsidRPr="00523EF4">
        <w:rPr>
          <w:b/>
          <w:bCs/>
          <w:color w:val="000000" w:themeColor="text1"/>
        </w:rPr>
        <w:t xml:space="preserve">-03 </w:t>
      </w:r>
      <w:r w:rsidRPr="00523EF4">
        <w:rPr>
          <w:color w:val="000000" w:themeColor="text1"/>
        </w:rPr>
        <w:t xml:space="preserve">gửi về Ban Vật tư vào ngày 02 tháng sau liền kề. Ban Vật tư chịu trách nhiệm tập hợp, kiểm soát lại số liệu và gửi Ban Tài chính và Kế toán ngày 03 tháng sau liền kề. </w:t>
      </w:r>
    </w:p>
    <w:p w14:paraId="444CAE81" w14:textId="77777777" w:rsidR="002A5594" w:rsidRPr="00523EF4" w:rsidRDefault="002A5594"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(Riêng tháng 6, các đơn vị gửi báo cáo về Ban Vật tư chậm nhất 11h ngày 01/07, Ban Vật tư tổng hợp và gửi về Ban Tài chính và Kế toán chậm nhất ngày 01/07).</w:t>
      </w:r>
    </w:p>
    <w:p w14:paraId="4CCF6AFF" w14:textId="77777777" w:rsidR="002A5594" w:rsidRPr="00523EF4" w:rsidRDefault="002A5594" w:rsidP="00990643">
      <w:pPr>
        <w:pBdr>
          <w:top w:val="nil"/>
          <w:left w:val="nil"/>
          <w:bottom w:val="nil"/>
          <w:right w:val="nil"/>
          <w:between w:val="nil"/>
        </w:pBdr>
        <w:spacing w:before="60" w:after="60" w:line="276" w:lineRule="auto"/>
        <w:ind w:right="13" w:firstLine="720"/>
        <w:jc w:val="both"/>
        <w:rPr>
          <w:color w:val="000000" w:themeColor="text1"/>
        </w:rPr>
      </w:pPr>
      <w:bookmarkStart w:id="109" w:name="_6nnppfj2pqro" w:colFirst="0" w:colLast="0"/>
      <w:bookmarkEnd w:id="109"/>
      <w:r w:rsidRPr="00523EF4">
        <w:rPr>
          <w:color w:val="000000" w:themeColor="text1"/>
        </w:rPr>
        <w:t xml:space="preserve">2. Điều chuyển VTTB giữa các đơn vị trong TCT </w:t>
      </w:r>
    </w:p>
    <w:p w14:paraId="4C489433" w14:textId="1AB0AACE" w:rsidR="002A5594" w:rsidRPr="00523EF4" w:rsidRDefault="002A5594" w:rsidP="00990643">
      <w:pPr>
        <w:spacing w:before="60" w:after="60" w:line="276" w:lineRule="auto"/>
        <w:ind w:right="13" w:firstLine="720"/>
        <w:jc w:val="both"/>
        <w:rPr>
          <w:color w:val="000000" w:themeColor="text1"/>
        </w:rPr>
      </w:pPr>
      <w:r w:rsidRPr="00523EF4">
        <w:rPr>
          <w:color w:val="000000" w:themeColor="text1"/>
        </w:rPr>
        <w:t xml:space="preserve">Căn cứ theo nhu cầu và thực tế hàng tồn kho tại các đơn vị, Ban Vật tư là đầu mối điều hành việc điều chuyển VTTB giữa các đơn vị trong TCT, các đơn vị thực hiện theo biểu mẫu </w:t>
      </w:r>
      <w:r w:rsidRPr="00523EF4">
        <w:rPr>
          <w:b/>
          <w:color w:val="000000" w:themeColor="text1"/>
        </w:rPr>
        <w:t>BM/QyĐ-VTU-0</w:t>
      </w:r>
      <w:r w:rsidR="00F02C84" w:rsidRPr="00523EF4">
        <w:rPr>
          <w:b/>
          <w:color w:val="000000" w:themeColor="text1"/>
        </w:rPr>
        <w:t>1</w:t>
      </w:r>
      <w:r w:rsidRPr="00523EF4">
        <w:rPr>
          <w:b/>
          <w:color w:val="000000" w:themeColor="text1"/>
        </w:rPr>
        <w:t>-04</w:t>
      </w:r>
      <w:r w:rsidRPr="00523EF4">
        <w:rPr>
          <w:color w:val="000000" w:themeColor="text1"/>
        </w:rPr>
        <w:t xml:space="preserve"> và viết phiếu Xuất - Nhập điều chuyển VTTB cho đơn vị theo quy định và lập báo cáo gửi về Tổng công ty như sau: </w:t>
      </w:r>
    </w:p>
    <w:p w14:paraId="176A4105" w14:textId="2A5A4C87" w:rsidR="002A5594" w:rsidRPr="00523EF4" w:rsidRDefault="002A5594" w:rsidP="00990643">
      <w:pPr>
        <w:tabs>
          <w:tab w:val="left" w:pos="5598"/>
        </w:tabs>
        <w:spacing w:line="276" w:lineRule="auto"/>
        <w:ind w:right="13" w:firstLine="720"/>
        <w:jc w:val="both"/>
        <w:rPr>
          <w:color w:val="000000" w:themeColor="text1"/>
          <w:lang w:val="vi-VN"/>
        </w:rPr>
      </w:pPr>
      <w:bookmarkStart w:id="110" w:name="_2pwxdzm82012" w:colFirst="0" w:colLast="0"/>
      <w:bookmarkEnd w:id="110"/>
      <w:r w:rsidRPr="00523EF4">
        <w:rPr>
          <w:color w:val="000000" w:themeColor="text1"/>
        </w:rPr>
        <w:lastRenderedPageBreak/>
        <w:t>a) Định kỳ, ngày mùng 2 hàng tháng (nếu ngày 02 trùng vào thứ 7, Chủ nhật, ngày lễ thì đơn vị phải nộp vào ngày hôm trước), đơn vị lập Bảng kê VTTB đã điều chuyển</w:t>
      </w:r>
      <w:r w:rsidRPr="00523EF4">
        <w:rPr>
          <w:color w:val="000000" w:themeColor="text1"/>
          <w:lang w:val="vi-VN"/>
        </w:rPr>
        <w:t xml:space="preserve"> </w:t>
      </w:r>
      <w:r w:rsidRPr="00523EF4">
        <w:rPr>
          <w:color w:val="000000" w:themeColor="text1"/>
        </w:rPr>
        <w:t xml:space="preserve">tháng trước gửi về Ban Vật tư theo Biểu mẫu </w:t>
      </w:r>
      <w:r w:rsidRPr="00523EF4">
        <w:rPr>
          <w:b/>
          <w:bCs/>
          <w:color w:val="000000" w:themeColor="text1"/>
        </w:rPr>
        <w:t>BM/</w:t>
      </w:r>
      <w:r w:rsidRPr="00523EF4">
        <w:rPr>
          <w:b/>
          <w:bCs/>
          <w:color w:val="000000" w:themeColor="text1"/>
          <w:lang w:val="vi-VN"/>
        </w:rPr>
        <w:t>Qy</w:t>
      </w:r>
      <w:r w:rsidRPr="00523EF4">
        <w:rPr>
          <w:b/>
          <w:bCs/>
          <w:color w:val="000000" w:themeColor="text1"/>
          <w:lang w:val="en-GB"/>
        </w:rPr>
        <w:t>Đ</w:t>
      </w:r>
      <w:r w:rsidRPr="00523EF4">
        <w:rPr>
          <w:b/>
          <w:bCs/>
          <w:color w:val="000000" w:themeColor="text1"/>
        </w:rPr>
        <w:t>-</w:t>
      </w:r>
      <w:r w:rsidRPr="00523EF4">
        <w:rPr>
          <w:b/>
          <w:bCs/>
          <w:color w:val="000000" w:themeColor="text1"/>
          <w:lang w:val="vi-VN"/>
        </w:rPr>
        <w:t>VTU</w:t>
      </w:r>
      <w:r w:rsidRPr="00523EF4">
        <w:rPr>
          <w:b/>
          <w:bCs/>
          <w:color w:val="000000" w:themeColor="text1"/>
        </w:rPr>
        <w:t>-0</w:t>
      </w:r>
      <w:r w:rsidR="00F02C84" w:rsidRPr="00523EF4">
        <w:rPr>
          <w:b/>
          <w:bCs/>
          <w:color w:val="000000" w:themeColor="text1"/>
        </w:rPr>
        <w:t>1</w:t>
      </w:r>
      <w:r w:rsidRPr="00523EF4">
        <w:rPr>
          <w:b/>
          <w:bCs/>
          <w:color w:val="000000" w:themeColor="text1"/>
        </w:rPr>
        <w:t xml:space="preserve">-05 </w:t>
      </w:r>
      <w:r w:rsidRPr="00523EF4">
        <w:rPr>
          <w:b/>
          <w:bCs/>
          <w:color w:val="000000" w:themeColor="text1"/>
          <w:lang w:val="vi-VN"/>
        </w:rPr>
        <w:t xml:space="preserve"> </w:t>
      </w:r>
      <w:r w:rsidRPr="00523EF4">
        <w:rPr>
          <w:color w:val="000000" w:themeColor="text1"/>
        </w:rPr>
        <w:t>kèm theo 01 bản giấy đề nghị điều chuyển VTTB.</w:t>
      </w:r>
      <w:r w:rsidRPr="00523EF4">
        <w:rPr>
          <w:color w:val="000000" w:themeColor="text1"/>
          <w:lang w:val="vi-VN"/>
        </w:rPr>
        <w:t xml:space="preserve"> </w:t>
      </w:r>
    </w:p>
    <w:p w14:paraId="624D2425" w14:textId="7D356AE4" w:rsidR="002A5594" w:rsidRPr="00523EF4" w:rsidRDefault="002A5594"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b) Ban Vật tư: Ngày 03 hàng tháng (nếu ngày 03 trùng vào thứ 7, chủ nhật, ngày lễ thì đơn vị phải gửi vào ngày hôm trước), Ban Vật tư tổng hợp Bảng kê VTTB điều chuyển tháng trước theo Biểu mẫu </w:t>
      </w:r>
      <w:r w:rsidRPr="00523EF4">
        <w:rPr>
          <w:b/>
          <w:color w:val="000000" w:themeColor="text1"/>
        </w:rPr>
        <w:t>BM/</w:t>
      </w:r>
      <w:r w:rsidRPr="00523EF4">
        <w:rPr>
          <w:b/>
          <w:color w:val="000000" w:themeColor="text1"/>
          <w:lang w:val="vi-VN"/>
        </w:rPr>
        <w:t>QyĐ</w:t>
      </w:r>
      <w:r w:rsidRPr="00523EF4">
        <w:rPr>
          <w:b/>
          <w:color w:val="000000" w:themeColor="text1"/>
        </w:rPr>
        <w:t>-</w:t>
      </w:r>
      <w:r w:rsidRPr="00523EF4">
        <w:rPr>
          <w:b/>
          <w:color w:val="000000" w:themeColor="text1"/>
          <w:lang w:val="vi-VN"/>
        </w:rPr>
        <w:t>VTU-0</w:t>
      </w:r>
      <w:r w:rsidR="00F02C84" w:rsidRPr="00523EF4">
        <w:rPr>
          <w:b/>
          <w:color w:val="000000" w:themeColor="text1"/>
        </w:rPr>
        <w:t>1</w:t>
      </w:r>
      <w:r w:rsidRPr="00523EF4">
        <w:rPr>
          <w:b/>
          <w:color w:val="000000" w:themeColor="text1"/>
        </w:rPr>
        <w:t>-06</w:t>
      </w:r>
      <w:r w:rsidRPr="00523EF4">
        <w:rPr>
          <w:color w:val="000000" w:themeColor="text1"/>
        </w:rPr>
        <w:t xml:space="preserve"> gửi Ban Tài chính và Kế toán để hạch toán tăng giảm giữa các đơn vị. Ban Vật tư là đơn vị chịu trách nhiệm về tính chính xác, phù hợp của số liệu trong báo cáo gửi Ban Tài chính và Kế toán. </w:t>
      </w:r>
    </w:p>
    <w:p w14:paraId="44709CA6" w14:textId="77777777" w:rsidR="002A5594" w:rsidRPr="00523EF4" w:rsidRDefault="002A5594"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(Riêng tháng 6, các đơn vị gửi báo cáo về Ban Vật tư chậm nhất 11h ngày 01/07, Ban Vật tư gửi về Ban Tài chính và Kế toán chậm nhất ngày 01/07).</w:t>
      </w:r>
    </w:p>
    <w:p w14:paraId="2F3653CA" w14:textId="77777777" w:rsidR="002A5594" w:rsidRPr="00523EF4" w:rsidRDefault="002A5594" w:rsidP="00990643">
      <w:pPr>
        <w:spacing w:line="276" w:lineRule="auto"/>
        <w:ind w:right="13" w:firstLine="720"/>
        <w:jc w:val="both"/>
        <w:rPr>
          <w:i/>
          <w:color w:val="000000" w:themeColor="text1"/>
        </w:rPr>
      </w:pPr>
      <w:r w:rsidRPr="00523EF4">
        <w:rPr>
          <w:b/>
          <w:i/>
          <w:color w:val="000000" w:themeColor="text1"/>
          <w:u w:val="single"/>
        </w:rPr>
        <w:t>Lưu ý</w:t>
      </w:r>
      <w:r w:rsidRPr="00523EF4">
        <w:rPr>
          <w:i/>
          <w:color w:val="000000" w:themeColor="text1"/>
        </w:rPr>
        <w:t xml:space="preserve">: Khi áp dụng Chương trình số hóa quản lý VTTB:   </w:t>
      </w:r>
    </w:p>
    <w:p w14:paraId="52392ACC" w14:textId="77777777" w:rsidR="002A5594" w:rsidRPr="00523EF4" w:rsidRDefault="002A5594" w:rsidP="00990643">
      <w:pPr>
        <w:spacing w:line="276" w:lineRule="auto"/>
        <w:ind w:right="13" w:firstLine="720"/>
        <w:jc w:val="both"/>
        <w:rPr>
          <w:color w:val="000000" w:themeColor="text1"/>
        </w:rPr>
      </w:pPr>
      <w:r w:rsidRPr="00523EF4">
        <w:rPr>
          <w:color w:val="000000" w:themeColor="text1"/>
        </w:rPr>
        <w:t>Toàn bộ các quy trình quản lý VTTB đề nghị điều chuyển sẽ thực hiện trên chương trình số hóa, bộ chứng từ điều chuyển sẽ được lưu trên hệ thống có đầy đủ chữ ký số của các bên có liên quan.</w:t>
      </w:r>
    </w:p>
    <w:p w14:paraId="37BA24E4" w14:textId="77777777" w:rsidR="00391AFC" w:rsidRDefault="00391AFC" w:rsidP="00FA2818">
      <w:pPr>
        <w:pStyle w:val="Heading1"/>
        <w:spacing w:before="60" w:after="60" w:line="276" w:lineRule="auto"/>
        <w:ind w:right="13"/>
        <w:jc w:val="center"/>
        <w:rPr>
          <w:color w:val="000000" w:themeColor="text1"/>
          <w:sz w:val="28"/>
          <w:szCs w:val="28"/>
        </w:rPr>
      </w:pPr>
      <w:bookmarkStart w:id="111" w:name="_Toc204610062"/>
      <w:bookmarkStart w:id="112" w:name="_Toc200702882"/>
      <w:bookmarkStart w:id="113" w:name="_Toc201522017"/>
      <w:bookmarkEnd w:id="44"/>
      <w:bookmarkEnd w:id="45"/>
      <w:bookmarkEnd w:id="46"/>
      <w:bookmarkEnd w:id="47"/>
      <w:bookmarkEnd w:id="92"/>
      <w:bookmarkEnd w:id="93"/>
      <w:bookmarkEnd w:id="94"/>
      <w:bookmarkEnd w:id="102"/>
      <w:bookmarkEnd w:id="103"/>
      <w:bookmarkEnd w:id="104"/>
    </w:p>
    <w:p w14:paraId="7585B58D" w14:textId="2DF6A54E" w:rsidR="00B6285A" w:rsidRPr="00523EF4" w:rsidRDefault="004A329F" w:rsidP="00FA2818">
      <w:pPr>
        <w:pStyle w:val="Heading1"/>
        <w:spacing w:before="60" w:after="60" w:line="276" w:lineRule="auto"/>
        <w:ind w:right="13"/>
        <w:jc w:val="center"/>
        <w:rPr>
          <w:color w:val="000000" w:themeColor="text1"/>
          <w:sz w:val="28"/>
          <w:szCs w:val="28"/>
        </w:rPr>
      </w:pPr>
      <w:r w:rsidRPr="00523EF4">
        <w:rPr>
          <w:color w:val="000000" w:themeColor="text1"/>
          <w:sz w:val="28"/>
          <w:szCs w:val="28"/>
        </w:rPr>
        <w:t>Chương</w:t>
      </w:r>
      <w:r w:rsidR="00073417" w:rsidRPr="00523EF4">
        <w:rPr>
          <w:color w:val="000000" w:themeColor="text1"/>
          <w:sz w:val="28"/>
          <w:szCs w:val="28"/>
        </w:rPr>
        <w:t xml:space="preserve"> </w:t>
      </w:r>
      <w:r w:rsidR="00542F59" w:rsidRPr="00523EF4">
        <w:rPr>
          <w:color w:val="000000" w:themeColor="text1"/>
          <w:sz w:val="28"/>
          <w:szCs w:val="28"/>
        </w:rPr>
        <w:t>V</w:t>
      </w:r>
      <w:bookmarkEnd w:id="111"/>
    </w:p>
    <w:p w14:paraId="5DCCE7E0" w14:textId="3403C5D6" w:rsidR="00616DC7" w:rsidRPr="00523EF4" w:rsidRDefault="002177F8" w:rsidP="00FA2818">
      <w:pPr>
        <w:pStyle w:val="Heading1"/>
        <w:spacing w:before="60" w:after="60" w:line="276" w:lineRule="auto"/>
        <w:ind w:right="13"/>
        <w:jc w:val="center"/>
        <w:rPr>
          <w:color w:val="000000" w:themeColor="text1"/>
          <w:sz w:val="28"/>
          <w:szCs w:val="28"/>
        </w:rPr>
      </w:pPr>
      <w:bookmarkStart w:id="114" w:name="_Toc204610063"/>
      <w:r w:rsidRPr="00523EF4">
        <w:rPr>
          <w:color w:val="000000" w:themeColor="text1"/>
          <w:sz w:val="28"/>
          <w:szCs w:val="28"/>
        </w:rPr>
        <w:t xml:space="preserve">QUY ĐỊNH VỀ </w:t>
      </w:r>
      <w:r w:rsidR="00542F59" w:rsidRPr="00523EF4">
        <w:rPr>
          <w:color w:val="000000" w:themeColor="text1"/>
          <w:sz w:val="28"/>
          <w:szCs w:val="28"/>
        </w:rPr>
        <w:t xml:space="preserve">CÔNG TÁC QUẢN LÝ </w:t>
      </w:r>
      <w:bookmarkEnd w:id="112"/>
      <w:bookmarkEnd w:id="113"/>
      <w:r w:rsidR="00427401" w:rsidRPr="00523EF4">
        <w:rPr>
          <w:color w:val="000000" w:themeColor="text1"/>
          <w:sz w:val="28"/>
          <w:szCs w:val="28"/>
        </w:rPr>
        <w:t>VTTB TẠI KHO</w:t>
      </w:r>
      <w:bookmarkEnd w:id="114"/>
    </w:p>
    <w:p w14:paraId="5B7BD298" w14:textId="77777777" w:rsidR="00B6285A" w:rsidRPr="00523EF4" w:rsidRDefault="00B6285A" w:rsidP="00990643">
      <w:pPr>
        <w:spacing w:line="276" w:lineRule="auto"/>
        <w:ind w:right="13"/>
        <w:jc w:val="both"/>
        <w:rPr>
          <w:color w:val="000000" w:themeColor="text1"/>
          <w:sz w:val="10"/>
        </w:rPr>
      </w:pPr>
    </w:p>
    <w:p w14:paraId="18E85C23" w14:textId="07659B9F" w:rsidR="00616DC7" w:rsidRPr="00523EF4" w:rsidRDefault="00542F59" w:rsidP="00990643">
      <w:pPr>
        <w:pStyle w:val="Heading2"/>
        <w:spacing w:before="60" w:after="60" w:line="276" w:lineRule="auto"/>
        <w:ind w:right="13"/>
        <w:jc w:val="both"/>
        <w:rPr>
          <w:color w:val="000000" w:themeColor="text1"/>
          <w:sz w:val="28"/>
          <w:szCs w:val="28"/>
        </w:rPr>
      </w:pPr>
      <w:bookmarkStart w:id="115" w:name="_Toc200702883"/>
      <w:bookmarkStart w:id="116" w:name="_Toc201522018"/>
      <w:bookmarkStart w:id="117" w:name="_Toc204610064"/>
      <w:r w:rsidRPr="00523EF4">
        <w:rPr>
          <w:color w:val="000000" w:themeColor="text1"/>
          <w:sz w:val="28"/>
          <w:szCs w:val="28"/>
        </w:rPr>
        <w:t>Điều 1</w:t>
      </w:r>
      <w:r w:rsidR="00BB140E" w:rsidRPr="00523EF4">
        <w:rPr>
          <w:color w:val="000000" w:themeColor="text1"/>
          <w:sz w:val="28"/>
          <w:szCs w:val="28"/>
        </w:rPr>
        <w:t>2</w:t>
      </w:r>
      <w:r w:rsidRPr="00523EF4">
        <w:rPr>
          <w:color w:val="000000" w:themeColor="text1"/>
          <w:sz w:val="28"/>
          <w:szCs w:val="28"/>
        </w:rPr>
        <w:t>. Yêu cầu chung về quản lý</w:t>
      </w:r>
      <w:r w:rsidR="001F182D" w:rsidRPr="00523EF4">
        <w:rPr>
          <w:color w:val="000000" w:themeColor="text1"/>
          <w:sz w:val="28"/>
          <w:szCs w:val="28"/>
        </w:rPr>
        <w:t xml:space="preserve"> </w:t>
      </w:r>
      <w:r w:rsidRPr="00523EF4">
        <w:rPr>
          <w:color w:val="000000" w:themeColor="text1"/>
          <w:sz w:val="28"/>
          <w:szCs w:val="28"/>
        </w:rPr>
        <w:t>kho</w:t>
      </w:r>
      <w:bookmarkEnd w:id="115"/>
      <w:bookmarkEnd w:id="116"/>
      <w:r w:rsidR="00BB140E" w:rsidRPr="00523EF4">
        <w:rPr>
          <w:color w:val="000000" w:themeColor="text1"/>
          <w:sz w:val="28"/>
          <w:szCs w:val="28"/>
        </w:rPr>
        <w:t xml:space="preserve"> VTTB</w:t>
      </w:r>
      <w:bookmarkEnd w:id="117"/>
    </w:p>
    <w:p w14:paraId="25236370" w14:textId="16A5B1D5"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1. Kho vật tư phải đáp ứng được các yêu cầu kỹ thuật đối với từng chủng loại </w:t>
      </w:r>
      <w:r w:rsidR="00A906E9" w:rsidRPr="00523EF4">
        <w:rPr>
          <w:color w:val="000000" w:themeColor="text1"/>
        </w:rPr>
        <w:t>VTTB</w:t>
      </w:r>
      <w:r w:rsidRPr="00523EF4">
        <w:rPr>
          <w:color w:val="000000" w:themeColor="text1"/>
        </w:rPr>
        <w:t xml:space="preserve"> được lưu giữ và bảo quản tại đó.</w:t>
      </w:r>
    </w:p>
    <w:p w14:paraId="59AA866B" w14:textId="1FA0273F"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2. Bộ phận vật tư tại Đơn vị có trách nhiệm tổ chức phân loại </w:t>
      </w:r>
      <w:r w:rsidR="00602AF0" w:rsidRPr="00523EF4">
        <w:rPr>
          <w:color w:val="000000" w:themeColor="text1"/>
        </w:rPr>
        <w:t xml:space="preserve">VTTB </w:t>
      </w:r>
      <w:r w:rsidRPr="00523EF4">
        <w:rPr>
          <w:color w:val="000000" w:themeColor="text1"/>
        </w:rPr>
        <w:t xml:space="preserve">để trong kho và kho phải có đủ trang bị cần thiết để quản lý theo yêu cầu của từng chủng loại </w:t>
      </w:r>
      <w:r w:rsidR="00A906E9" w:rsidRPr="00523EF4">
        <w:rPr>
          <w:color w:val="000000" w:themeColor="text1"/>
        </w:rPr>
        <w:t>VTTB</w:t>
      </w:r>
      <w:r w:rsidRPr="00523EF4">
        <w:rPr>
          <w:color w:val="000000" w:themeColor="text1"/>
        </w:rPr>
        <w:t>.</w:t>
      </w:r>
    </w:p>
    <w:p w14:paraId="316EE8C9" w14:textId="0C434ADB" w:rsidR="00FE60E2" w:rsidRPr="00523EF4" w:rsidRDefault="00D26EE4" w:rsidP="00990643">
      <w:pPr>
        <w:spacing w:before="60" w:after="60" w:line="276" w:lineRule="auto"/>
        <w:ind w:right="13" w:firstLine="709"/>
        <w:jc w:val="both"/>
        <w:rPr>
          <w:b/>
          <w:color w:val="000000" w:themeColor="text1"/>
          <w:lang w:val="vi-VN"/>
        </w:rPr>
      </w:pPr>
      <w:r w:rsidRPr="00523EF4">
        <w:rPr>
          <w:color w:val="000000" w:themeColor="text1"/>
        </w:rPr>
        <w:t xml:space="preserve">- </w:t>
      </w:r>
      <w:r w:rsidR="00FE60E2" w:rsidRPr="00523EF4">
        <w:rPr>
          <w:color w:val="000000" w:themeColor="text1"/>
          <w:lang w:val="vi-VN"/>
        </w:rPr>
        <w:t>Thủ kho được phân công quản lý chịu hoàn toàn trách nhiệm về VTTB được bảo quản tại kho của mình, đảm bảo nguyên tắc nhập xuất VTTB: nhập trước xuất trước, nhập sau xuất sau</w:t>
      </w:r>
      <w:r w:rsidR="00FE60E2" w:rsidRPr="00523EF4">
        <w:rPr>
          <w:color w:val="000000" w:themeColor="text1"/>
        </w:rPr>
        <w:t xml:space="preserve"> và</w:t>
      </w:r>
      <w:r w:rsidR="00662436" w:rsidRPr="00523EF4">
        <w:rPr>
          <w:color w:val="000000" w:themeColor="text1"/>
          <w:lang w:val="vi-VN"/>
        </w:rPr>
        <w:t xml:space="preserve"> kiểm soát nhập - xuất -</w:t>
      </w:r>
      <w:r w:rsidR="00FE60E2" w:rsidRPr="00523EF4">
        <w:rPr>
          <w:color w:val="000000" w:themeColor="text1"/>
          <w:lang w:val="vi-VN"/>
        </w:rPr>
        <w:t xml:space="preserve"> tồn VTTB, đảm bảo số liệu luôn chính xác và kịp thời, sắp xếp VTTB theo các kh</w:t>
      </w:r>
      <w:r w:rsidR="00D15D6F" w:rsidRPr="00523EF4">
        <w:rPr>
          <w:color w:val="000000" w:themeColor="text1"/>
          <w:lang w:val="vi-VN"/>
        </w:rPr>
        <w:t xml:space="preserve">o để quản lý một cách khoa học </w:t>
      </w:r>
      <w:r w:rsidR="00D15D6F" w:rsidRPr="00523EF4">
        <w:rPr>
          <w:color w:val="000000" w:themeColor="text1"/>
        </w:rPr>
        <w:t>d</w:t>
      </w:r>
      <w:r w:rsidR="00D15D6F" w:rsidRPr="00523EF4">
        <w:rPr>
          <w:color w:val="000000" w:themeColor="text1"/>
          <w:lang w:val="vi-VN"/>
        </w:rPr>
        <w:t>ễ tìm, d</w:t>
      </w:r>
      <w:r w:rsidR="00FE60E2" w:rsidRPr="00523EF4">
        <w:rPr>
          <w:color w:val="000000" w:themeColor="text1"/>
          <w:lang w:val="vi-VN"/>
        </w:rPr>
        <w:t>ễ thấy, quản lý hàng ra vào hiệu quả.</w:t>
      </w:r>
    </w:p>
    <w:p w14:paraId="06E541E9" w14:textId="3E35AD1C" w:rsidR="00FE60E2" w:rsidRPr="00523EF4" w:rsidRDefault="00D26EE4"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AA063E" w:rsidRPr="00523EF4">
        <w:rPr>
          <w:color w:val="000000" w:themeColor="text1"/>
        </w:rPr>
        <w:t>Thủ k</w:t>
      </w:r>
      <w:r w:rsidR="00FE60E2" w:rsidRPr="00523EF4">
        <w:rPr>
          <w:color w:val="000000" w:themeColor="text1"/>
        </w:rPr>
        <w:t>ho khi tiếp nhận VTTB vào kho</w:t>
      </w:r>
      <w:r w:rsidR="00D15D6F" w:rsidRPr="00523EF4">
        <w:rPr>
          <w:color w:val="000000" w:themeColor="text1"/>
        </w:rPr>
        <w:t xml:space="preserve"> phải kiếm soát Hồ sơ </w:t>
      </w:r>
      <w:r w:rsidR="008D0DFB" w:rsidRPr="00523EF4">
        <w:rPr>
          <w:color w:val="000000" w:themeColor="text1"/>
        </w:rPr>
        <w:t>chứng từ</w:t>
      </w:r>
      <w:r w:rsidR="00D15D6F" w:rsidRPr="00523EF4">
        <w:rPr>
          <w:color w:val="000000" w:themeColor="text1"/>
        </w:rPr>
        <w:t xml:space="preserve"> đầy đủ, cụ thể là</w:t>
      </w:r>
      <w:r w:rsidR="00FE60E2" w:rsidRPr="00523EF4">
        <w:rPr>
          <w:color w:val="000000" w:themeColor="text1"/>
        </w:rPr>
        <w:t>:</w:t>
      </w:r>
    </w:p>
    <w:p w14:paraId="241E47C9" w14:textId="72BA8ABD" w:rsidR="00FE60E2" w:rsidRPr="00523EF4" w:rsidRDefault="00D26EE4"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FE60E2" w:rsidRPr="00523EF4">
        <w:rPr>
          <w:color w:val="000000" w:themeColor="text1"/>
        </w:rPr>
        <w:t xml:space="preserve"> Đối với VTTB mới theo hợp đồng</w:t>
      </w:r>
      <w:r w:rsidR="00D15D6F" w:rsidRPr="00523EF4">
        <w:rPr>
          <w:color w:val="000000" w:themeColor="text1"/>
        </w:rPr>
        <w:t>: Hồ sơ chứng từ đầy đủ</w:t>
      </w:r>
      <w:r w:rsidR="00FE60E2" w:rsidRPr="00523EF4">
        <w:rPr>
          <w:color w:val="000000" w:themeColor="text1"/>
        </w:rPr>
        <w:t xml:space="preserve"> theo </w:t>
      </w:r>
      <w:r w:rsidR="009E7B9A" w:rsidRPr="00523EF4">
        <w:rPr>
          <w:color w:val="000000" w:themeColor="text1"/>
        </w:rPr>
        <w:t>Khoản 2 Đ</w:t>
      </w:r>
      <w:r w:rsidR="00FE60E2" w:rsidRPr="00523EF4">
        <w:rPr>
          <w:color w:val="000000" w:themeColor="text1"/>
        </w:rPr>
        <w:t>iều 6</w:t>
      </w:r>
      <w:r w:rsidR="009E7B9A" w:rsidRPr="00523EF4">
        <w:rPr>
          <w:color w:val="000000" w:themeColor="text1"/>
        </w:rPr>
        <w:t>.</w:t>
      </w:r>
    </w:p>
    <w:p w14:paraId="38B4B014" w14:textId="26ED60E7" w:rsidR="00FE60E2" w:rsidRPr="00523EF4" w:rsidRDefault="00D26EE4"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FE60E2" w:rsidRPr="00523EF4">
        <w:rPr>
          <w:color w:val="000000" w:themeColor="text1"/>
        </w:rPr>
        <w:t xml:space="preserve"> Đối với VTTB đã xuất ra cho công trình không </w:t>
      </w:r>
      <w:r w:rsidR="00E20BA8" w:rsidRPr="00523EF4">
        <w:rPr>
          <w:color w:val="000000" w:themeColor="text1"/>
        </w:rPr>
        <w:t>sử dụng</w:t>
      </w:r>
      <w:r w:rsidR="00FE60E2" w:rsidRPr="00523EF4">
        <w:rPr>
          <w:color w:val="000000" w:themeColor="text1"/>
        </w:rPr>
        <w:t xml:space="preserve"> hết</w:t>
      </w:r>
      <w:r w:rsidR="009E7B9A" w:rsidRPr="00523EF4">
        <w:rPr>
          <w:color w:val="000000" w:themeColor="text1"/>
        </w:rPr>
        <w:t>:</w:t>
      </w:r>
      <w:r w:rsidR="00D15D6F" w:rsidRPr="00523EF4">
        <w:rPr>
          <w:color w:val="000000" w:themeColor="text1"/>
        </w:rPr>
        <w:t xml:space="preserve"> H</w:t>
      </w:r>
      <w:r w:rsidR="00FE60E2" w:rsidRPr="00523EF4">
        <w:rPr>
          <w:color w:val="000000" w:themeColor="text1"/>
        </w:rPr>
        <w:t xml:space="preserve">ồ sơ chứng từ </w:t>
      </w:r>
      <w:r w:rsidR="00D15D6F" w:rsidRPr="00523EF4">
        <w:rPr>
          <w:color w:val="000000" w:themeColor="text1"/>
        </w:rPr>
        <w:t xml:space="preserve">đầy đủ </w:t>
      </w:r>
      <w:r w:rsidR="00FE60E2" w:rsidRPr="00523EF4">
        <w:rPr>
          <w:color w:val="000000" w:themeColor="text1"/>
        </w:rPr>
        <w:t xml:space="preserve">theo </w:t>
      </w:r>
      <w:r w:rsidR="009E7B9A" w:rsidRPr="00523EF4">
        <w:rPr>
          <w:color w:val="000000" w:themeColor="text1"/>
        </w:rPr>
        <w:t>K</w:t>
      </w:r>
      <w:r w:rsidR="00FE60E2" w:rsidRPr="00523EF4">
        <w:rPr>
          <w:color w:val="000000" w:themeColor="text1"/>
        </w:rPr>
        <w:t xml:space="preserve">hoản 2 và </w:t>
      </w:r>
      <w:r w:rsidR="009E7B9A" w:rsidRPr="00523EF4">
        <w:rPr>
          <w:color w:val="000000" w:themeColor="text1"/>
        </w:rPr>
        <w:t>Khoản 7 Đ</w:t>
      </w:r>
      <w:r w:rsidR="00FE60E2" w:rsidRPr="00523EF4">
        <w:rPr>
          <w:color w:val="000000" w:themeColor="text1"/>
        </w:rPr>
        <w:t>iều 7.</w:t>
      </w:r>
    </w:p>
    <w:p w14:paraId="3882D6F5" w14:textId="2DA43EED" w:rsidR="00FE60E2" w:rsidRPr="00523EF4" w:rsidRDefault="00D26EE4"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w:t>
      </w:r>
      <w:r w:rsidR="00FE60E2" w:rsidRPr="00523EF4">
        <w:rPr>
          <w:color w:val="000000" w:themeColor="text1"/>
        </w:rPr>
        <w:t xml:space="preserve"> Đối với VTTB  thu hồi</w:t>
      </w:r>
      <w:r w:rsidR="00F3429F" w:rsidRPr="00523EF4">
        <w:rPr>
          <w:color w:val="000000" w:themeColor="text1"/>
        </w:rPr>
        <w:t>:</w:t>
      </w:r>
      <w:r w:rsidR="00FE60E2" w:rsidRPr="00523EF4">
        <w:rPr>
          <w:color w:val="000000" w:themeColor="text1"/>
        </w:rPr>
        <w:t xml:space="preserve"> Hồ sơ nhập VTTB </w:t>
      </w:r>
      <w:r w:rsidR="00982CBF" w:rsidRPr="00523EF4">
        <w:rPr>
          <w:color w:val="000000" w:themeColor="text1"/>
        </w:rPr>
        <w:t>quy định tại Đ</w:t>
      </w:r>
      <w:r w:rsidR="00A906E9" w:rsidRPr="00523EF4">
        <w:rPr>
          <w:color w:val="000000" w:themeColor="text1"/>
        </w:rPr>
        <w:t>iểm c) Khoản 3</w:t>
      </w:r>
      <w:r w:rsidR="00F3429F" w:rsidRPr="00523EF4">
        <w:rPr>
          <w:color w:val="000000" w:themeColor="text1"/>
        </w:rPr>
        <w:t xml:space="preserve"> Điều 9.</w:t>
      </w:r>
    </w:p>
    <w:p w14:paraId="0E7D470E" w14:textId="77777777" w:rsidR="00FE60E2" w:rsidRPr="00523EF4" w:rsidRDefault="00FE60E2"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lastRenderedPageBreak/>
        <w:t xml:space="preserve">- Để tránh tồn kho ứ đọng vốn, bộ phận vật tư căn cứ vào số lượng VTTB thu hồi có thể sửa chữa được, Thủ kho chủ động đề xuất lập kế hoạch tận dụng VTTB thu hồi hoặc gia công sửa chữa lại để sử dụng. </w:t>
      </w:r>
    </w:p>
    <w:p w14:paraId="7DF3A2B0"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3. Mỗi loại </w:t>
      </w:r>
      <w:r w:rsidR="00602AF0" w:rsidRPr="00523EF4">
        <w:rPr>
          <w:color w:val="000000" w:themeColor="text1"/>
        </w:rPr>
        <w:t>VTTB</w:t>
      </w:r>
      <w:r w:rsidRPr="00523EF4">
        <w:rPr>
          <w:color w:val="000000" w:themeColor="text1"/>
        </w:rPr>
        <w:t xml:space="preserve"> đều phải có thẻ kho ghi số liệu nhập </w:t>
      </w:r>
      <w:r w:rsidR="00602AF0" w:rsidRPr="00523EF4">
        <w:rPr>
          <w:color w:val="000000" w:themeColor="text1"/>
        </w:rPr>
        <w:t>ban đầu, cập nhật số liệu nhập -</w:t>
      </w:r>
      <w:r w:rsidRPr="00523EF4">
        <w:rPr>
          <w:color w:val="000000" w:themeColor="text1"/>
        </w:rPr>
        <w:t xml:space="preserve"> xuất và số liệu qua các đợt kiểm kê. Thẻ kho được lập theo mẫu hướng dẫn của cơ quan quản lý chức năng có thẩm quyền của Nhà nước và được thủ kho theo dõi cập nhật kịp thời. Thủ kho chịu hoàn toàn trách nhiệm về số </w:t>
      </w:r>
      <w:r w:rsidR="00602AF0" w:rsidRPr="00523EF4">
        <w:rPr>
          <w:color w:val="000000" w:themeColor="text1"/>
        </w:rPr>
        <w:t>VTTB</w:t>
      </w:r>
      <w:r w:rsidRPr="00523EF4">
        <w:rPr>
          <w:color w:val="000000" w:themeColor="text1"/>
        </w:rPr>
        <w:t xml:space="preserve"> được giao quản lý tại kho.</w:t>
      </w:r>
    </w:p>
    <w:p w14:paraId="06B548C1"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4. Biện pháp tổ chức kho của Đơn vị đảm bảo các nguyên tắc sau:</w:t>
      </w:r>
    </w:p>
    <w:p w14:paraId="73B4CFAE"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a) Kho phải đảm bảo yêu cầu kỹ thuật về tồn chứa, an toàn cho con người và </w:t>
      </w:r>
      <w:r w:rsidR="00602AF0" w:rsidRPr="00523EF4">
        <w:rPr>
          <w:color w:val="000000" w:themeColor="text1"/>
        </w:rPr>
        <w:t>VTTB</w:t>
      </w:r>
      <w:r w:rsidR="00652EEF" w:rsidRPr="00523EF4">
        <w:rPr>
          <w:color w:val="000000" w:themeColor="text1"/>
        </w:rPr>
        <w:t>.</w:t>
      </w:r>
    </w:p>
    <w:p w14:paraId="7A902F8F"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 Thuận tiện cho việc tiếp nhận, bảo quản, cấp phát và đảo chuyển</w:t>
      </w:r>
      <w:r w:rsidR="00652EEF" w:rsidRPr="00523EF4">
        <w:rPr>
          <w:color w:val="000000" w:themeColor="text1"/>
        </w:rPr>
        <w:t>.</w:t>
      </w:r>
    </w:p>
    <w:p w14:paraId="087D69C7"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Mỗi loại VTTB riêng biệt theo thẻ kho phải được để ở vị trí độc lập tránh trường hợp để trộn, để lẫn các VTTB khác nhau vào cùng 1 rỏ, 1 sọt…</w:t>
      </w:r>
    </w:p>
    <w:p w14:paraId="4E4FAF44" w14:textId="709893F2"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d) Phải có sơ đồ bố trí kho, phân vùng cho từng chủng loại </w:t>
      </w:r>
      <w:r w:rsidR="00D4505B" w:rsidRPr="00523EF4">
        <w:rPr>
          <w:color w:val="000000" w:themeColor="text1"/>
        </w:rPr>
        <w:t>VTTB</w:t>
      </w:r>
      <w:r w:rsidRPr="00523EF4">
        <w:rPr>
          <w:color w:val="000000" w:themeColor="text1"/>
        </w:rPr>
        <w:t>, trang bị các bộ giá, hệ thống ánh sáng hợp lý. Đối với những VTTB chuyên biệt cần ổn định về nhiệt phải bố trí trong các kho có trang bị điều hòa nhiệt độ theo yêu cầu của nhà chế tạo</w:t>
      </w:r>
      <w:r w:rsidR="00652EEF" w:rsidRPr="00523EF4">
        <w:rPr>
          <w:color w:val="000000" w:themeColor="text1"/>
        </w:rPr>
        <w:t>.</w:t>
      </w:r>
    </w:p>
    <w:p w14:paraId="6203917A"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e) Mỗi kho phải có dụng cụ, thiết bị và có Quy định về phòng cháy chữa cháy, sơ đồ hoạt động cứu hỏa khi xảy ra hỏa hoạn</w:t>
      </w:r>
      <w:r w:rsidR="00652EEF" w:rsidRPr="00523EF4">
        <w:rPr>
          <w:color w:val="000000" w:themeColor="text1"/>
        </w:rPr>
        <w:t>.</w:t>
      </w:r>
    </w:p>
    <w:p w14:paraId="3DF0E3FD" w14:textId="3B72C9B6"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f) Trang bị các phương tiện để đảm bảo việc bốc dỡ hàng nặng, cồng kềnh và để đảo chuyển </w:t>
      </w:r>
      <w:r w:rsidR="00D4505B" w:rsidRPr="00523EF4">
        <w:rPr>
          <w:color w:val="000000" w:themeColor="text1"/>
        </w:rPr>
        <w:t>VTTB</w:t>
      </w:r>
      <w:r w:rsidRPr="00523EF4">
        <w:rPr>
          <w:color w:val="000000" w:themeColor="text1"/>
        </w:rPr>
        <w:t xml:space="preserve"> trong kho</w:t>
      </w:r>
      <w:r w:rsidR="00652EEF" w:rsidRPr="00523EF4">
        <w:rPr>
          <w:color w:val="000000" w:themeColor="text1"/>
        </w:rPr>
        <w:t>.</w:t>
      </w:r>
    </w:p>
    <w:p w14:paraId="5D67459D" w14:textId="67D953F5"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g) Phải có nội quy ra vào kho, nội quy cấp phát </w:t>
      </w:r>
      <w:r w:rsidR="00D4505B" w:rsidRPr="00523EF4">
        <w:rPr>
          <w:color w:val="000000" w:themeColor="text1"/>
        </w:rPr>
        <w:t>VTTB</w:t>
      </w:r>
      <w:r w:rsidRPr="00523EF4">
        <w:rPr>
          <w:color w:val="000000" w:themeColor="text1"/>
        </w:rPr>
        <w:t>, kế hoạch bảo dưỡng, đảo chuyển định kỳ, chống mối mọt, chống rỉ...</w:t>
      </w:r>
      <w:r w:rsidR="00652EEF" w:rsidRPr="00523EF4">
        <w:rPr>
          <w:color w:val="000000" w:themeColor="text1"/>
        </w:rPr>
        <w:t xml:space="preserve"> .</w:t>
      </w:r>
    </w:p>
    <w:p w14:paraId="5DE676AB"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h) Thực hiện chế độ báo cáo, luân chuyển chứng từ theo quy định.</w:t>
      </w:r>
    </w:p>
    <w:p w14:paraId="6D6367C4"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i) Các yêu cầu khác theo quy định của pháp luật.</w:t>
      </w:r>
    </w:p>
    <w:p w14:paraId="1990CEC1"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j) Cùng 1 mặt hàng tồn kho cần phải sắp xếp, bố trí hợp lý thuận tiện cho công tác phân loại (theo năm sản xuất, năm nhập kho…).</w:t>
      </w:r>
    </w:p>
    <w:p w14:paraId="63588206" w14:textId="51124EA7" w:rsidR="00616DC7" w:rsidRPr="00523EF4" w:rsidRDefault="0064378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5. </w:t>
      </w:r>
      <w:r w:rsidR="00542F59" w:rsidRPr="00523EF4">
        <w:rPr>
          <w:color w:val="000000" w:themeColor="text1"/>
        </w:rPr>
        <w:t xml:space="preserve">Thẻ </w:t>
      </w:r>
      <w:r w:rsidR="00D4505B" w:rsidRPr="00523EF4">
        <w:rPr>
          <w:color w:val="000000" w:themeColor="text1"/>
        </w:rPr>
        <w:t>VTTB</w:t>
      </w:r>
      <w:r w:rsidR="00542F59" w:rsidRPr="00523EF4">
        <w:rPr>
          <w:color w:val="000000" w:themeColor="text1"/>
        </w:rPr>
        <w:t xml:space="preserve"> phải treo đúng vị trí (giá, kệ) được quy định cho từng loại </w:t>
      </w:r>
      <w:r w:rsidR="003415FF" w:rsidRPr="00523EF4">
        <w:rPr>
          <w:color w:val="000000" w:themeColor="text1"/>
        </w:rPr>
        <w:t>VTTB</w:t>
      </w:r>
      <w:r w:rsidR="00542F59" w:rsidRPr="00523EF4">
        <w:rPr>
          <w:color w:val="000000" w:themeColor="text1"/>
        </w:rPr>
        <w:t xml:space="preserve"> đã được mã hóa trong chương trình quản lý vật tư, phải thuận lợi, dễ nhìn thấy để phục vụ nhanh và kịp thời cho việc cấp phát, theo dõi và quản lý tại kho. Thẻ này được lập khi có phát sinh tồn kho của VTTB hoặc cần thay thế thẻ thì thủ kho làm đầy đủ và đúng các thủ tục để lập bổ sung. Thẻ </w:t>
      </w:r>
      <w:r w:rsidR="00D4505B" w:rsidRPr="00523EF4">
        <w:rPr>
          <w:color w:val="000000" w:themeColor="text1"/>
        </w:rPr>
        <w:t>VTTB</w:t>
      </w:r>
      <w:r w:rsidR="00542F59" w:rsidRPr="00523EF4">
        <w:rPr>
          <w:color w:val="000000" w:themeColor="text1"/>
        </w:rPr>
        <w:t xml:space="preserve"> theo đúng quy cách, ghi đầy đủ nội dung theo Biểu mẫu </w:t>
      </w:r>
      <w:r w:rsidR="006E0E35" w:rsidRPr="00523EF4">
        <w:rPr>
          <w:b/>
          <w:color w:val="000000" w:themeColor="text1"/>
          <w:lang w:val="vi-VN"/>
        </w:rPr>
        <w:t>BM</w:t>
      </w:r>
      <w:r w:rsidR="0075446E" w:rsidRPr="00523EF4">
        <w:rPr>
          <w:b/>
          <w:color w:val="000000" w:themeColor="text1"/>
          <w:lang w:val="en-GB"/>
        </w:rPr>
        <w:t>/</w:t>
      </w:r>
      <w:r w:rsidR="006E0E35" w:rsidRPr="00523EF4">
        <w:rPr>
          <w:b/>
          <w:color w:val="000000" w:themeColor="text1"/>
          <w:lang w:val="vi-VN"/>
        </w:rPr>
        <w:t>Q</w:t>
      </w:r>
      <w:r w:rsidR="0075446E" w:rsidRPr="00523EF4">
        <w:rPr>
          <w:b/>
          <w:color w:val="000000" w:themeColor="text1"/>
          <w:lang w:val="en-GB"/>
        </w:rPr>
        <w:t>yĐ</w:t>
      </w:r>
      <w:r w:rsidR="0075446E" w:rsidRPr="00523EF4">
        <w:rPr>
          <w:b/>
          <w:color w:val="000000" w:themeColor="text1"/>
          <w:lang w:val="vi-VN"/>
        </w:rPr>
        <w:t>-VTU-0</w:t>
      </w:r>
      <w:r w:rsidR="00F02C84" w:rsidRPr="00523EF4">
        <w:rPr>
          <w:b/>
          <w:color w:val="000000" w:themeColor="text1"/>
        </w:rPr>
        <w:t>1</w:t>
      </w:r>
      <w:r w:rsidR="006E0E35" w:rsidRPr="00523EF4">
        <w:rPr>
          <w:b/>
          <w:color w:val="000000" w:themeColor="text1"/>
          <w:lang w:val="vi-VN"/>
        </w:rPr>
        <w:t>-31</w:t>
      </w:r>
      <w:r w:rsidR="00542F59" w:rsidRPr="00523EF4">
        <w:rPr>
          <w:color w:val="000000" w:themeColor="text1"/>
        </w:rPr>
        <w:t>.</w:t>
      </w:r>
    </w:p>
    <w:p w14:paraId="5A7B56F0" w14:textId="69AA177E" w:rsidR="00BA380C" w:rsidRPr="00523EF4" w:rsidRDefault="00BA380C"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6. TCT xây dựng hệ thống kho trên chương trình ERP phù hợp với mô hình quản lý của 12 CTĐL dựa trên nguyên tắc kho trung tâm đặt tại trụ sở đơn vị, các kho vệ tinh đặt tại các vị trí phù hợp với hiện trạng địa bàn quản lý.</w:t>
      </w:r>
    </w:p>
    <w:p w14:paraId="3055B93A" w14:textId="77777777" w:rsidR="00980166" w:rsidRPr="00523EF4" w:rsidRDefault="00980166" w:rsidP="00990643">
      <w:pPr>
        <w:pStyle w:val="Heading1"/>
        <w:keepNext w:val="0"/>
        <w:spacing w:before="120" w:line="276" w:lineRule="auto"/>
        <w:ind w:firstLine="720"/>
        <w:jc w:val="both"/>
        <w:rPr>
          <w:b w:val="0"/>
          <w:bCs/>
          <w:color w:val="000000" w:themeColor="text1"/>
          <w:sz w:val="28"/>
          <w:szCs w:val="28"/>
        </w:rPr>
      </w:pPr>
      <w:bookmarkStart w:id="118" w:name="_Toc204610065"/>
      <w:r w:rsidRPr="00523EF4">
        <w:rPr>
          <w:b w:val="0"/>
          <w:bCs/>
          <w:color w:val="000000" w:themeColor="text1"/>
          <w:sz w:val="28"/>
          <w:szCs w:val="28"/>
          <w:lang w:val="vi-VN"/>
        </w:rPr>
        <w:lastRenderedPageBreak/>
        <w:t xml:space="preserve">7. </w:t>
      </w:r>
      <w:r w:rsidRPr="00523EF4">
        <w:rPr>
          <w:b w:val="0"/>
          <w:bCs/>
          <w:color w:val="000000" w:themeColor="text1"/>
          <w:sz w:val="28"/>
          <w:szCs w:val="28"/>
        </w:rPr>
        <w:t xml:space="preserve">Bộ mã vật tư trên hệ thống </w:t>
      </w:r>
      <w:r w:rsidRPr="00523EF4">
        <w:rPr>
          <w:b w:val="0"/>
          <w:bCs/>
          <w:color w:val="000000" w:themeColor="text1"/>
          <w:sz w:val="28"/>
          <w:szCs w:val="28"/>
          <w:lang w:val="vi-VN"/>
        </w:rPr>
        <w:t xml:space="preserve">ERP </w:t>
      </w:r>
      <w:r w:rsidRPr="00523EF4">
        <w:rPr>
          <w:b w:val="0"/>
          <w:bCs/>
          <w:color w:val="000000" w:themeColor="text1"/>
          <w:sz w:val="28"/>
          <w:szCs w:val="28"/>
        </w:rPr>
        <w:t>được quản lý tập trung tại TCT. Tất cả các đơn vị trực thuộc EVNHANOI không được tự ý mở mã vật tư khi chưa được phép của TCT. Nếu phát hiện mã vật tư chưa có trong danh mục vật tư,</w:t>
      </w:r>
      <w:r w:rsidRPr="00523EF4">
        <w:rPr>
          <w:b w:val="0"/>
          <w:bCs/>
          <w:color w:val="000000" w:themeColor="text1"/>
          <w:sz w:val="28"/>
          <w:szCs w:val="28"/>
          <w:lang w:val="vi-VN"/>
        </w:rPr>
        <w:t xml:space="preserve"> đơn vị </w:t>
      </w:r>
      <w:r w:rsidRPr="00523EF4">
        <w:rPr>
          <w:b w:val="0"/>
          <w:color w:val="000000" w:themeColor="text1"/>
          <w:sz w:val="28"/>
          <w:szCs w:val="28"/>
        </w:rPr>
        <w:t>thực hiện trên phần mềm số hóa quản lý VTTB</w:t>
      </w:r>
      <w:r w:rsidRPr="00523EF4">
        <w:rPr>
          <w:color w:val="000000" w:themeColor="text1"/>
        </w:rPr>
        <w:t xml:space="preserve"> </w:t>
      </w:r>
      <w:r w:rsidRPr="00523EF4">
        <w:rPr>
          <w:b w:val="0"/>
          <w:bCs/>
          <w:color w:val="000000" w:themeColor="text1"/>
          <w:sz w:val="28"/>
          <w:szCs w:val="28"/>
        </w:rPr>
        <w:t>để được cấp mã vật tư mới”.</w:t>
      </w:r>
      <w:bookmarkEnd w:id="118"/>
    </w:p>
    <w:p w14:paraId="63AFA455" w14:textId="726B9E2A" w:rsidR="00980166" w:rsidRPr="00523EF4" w:rsidRDefault="00980166" w:rsidP="00990643">
      <w:pPr>
        <w:spacing w:line="276" w:lineRule="auto"/>
        <w:ind w:firstLine="720"/>
        <w:jc w:val="both"/>
        <w:rPr>
          <w:color w:val="000000" w:themeColor="text1"/>
        </w:rPr>
      </w:pPr>
      <w:r w:rsidRPr="00523EF4">
        <w:rPr>
          <w:color w:val="000000" w:themeColor="text1"/>
          <w:lang w:val="vi-VN"/>
        </w:rPr>
        <w:t xml:space="preserve">+ Đơn vị đề nghị tạo mã vật tư mới chưa tồn tại trên hệ thống ERP theo biểu mẫu </w:t>
      </w:r>
      <w:r w:rsidRPr="00523EF4">
        <w:rPr>
          <w:b/>
          <w:bCs/>
          <w:color w:val="000000" w:themeColor="text1"/>
        </w:rPr>
        <w:t>BM/QyĐ-</w:t>
      </w:r>
      <w:r w:rsidRPr="00523EF4">
        <w:rPr>
          <w:b/>
          <w:bCs/>
          <w:color w:val="000000" w:themeColor="text1"/>
          <w:lang w:val="vi-VN"/>
        </w:rPr>
        <w:t>VTU</w:t>
      </w:r>
      <w:r w:rsidRPr="00523EF4">
        <w:rPr>
          <w:b/>
          <w:bCs/>
          <w:color w:val="000000" w:themeColor="text1"/>
        </w:rPr>
        <w:t>-</w:t>
      </w:r>
      <w:r w:rsidR="008E0182" w:rsidRPr="00523EF4">
        <w:rPr>
          <w:b/>
          <w:bCs/>
          <w:color w:val="000000" w:themeColor="text1"/>
        </w:rPr>
        <w:t>0</w:t>
      </w:r>
      <w:r w:rsidR="00F02C84" w:rsidRPr="00523EF4">
        <w:rPr>
          <w:b/>
          <w:bCs/>
          <w:color w:val="000000" w:themeColor="text1"/>
        </w:rPr>
        <w:t>1</w:t>
      </w:r>
      <w:r w:rsidR="008E0182" w:rsidRPr="00523EF4">
        <w:rPr>
          <w:b/>
          <w:bCs/>
          <w:color w:val="000000" w:themeColor="text1"/>
        </w:rPr>
        <w:t>-</w:t>
      </w:r>
      <w:r w:rsidRPr="00523EF4">
        <w:rPr>
          <w:b/>
          <w:bCs/>
          <w:color w:val="000000" w:themeColor="text1"/>
        </w:rPr>
        <w:t xml:space="preserve">36 </w:t>
      </w:r>
      <w:r w:rsidRPr="00523EF4">
        <w:rPr>
          <w:color w:val="000000" w:themeColor="text1"/>
        </w:rPr>
        <w:t>thực hiện trên phần mềm số hóa quản lý VTTB</w:t>
      </w:r>
    </w:p>
    <w:p w14:paraId="64404EE8" w14:textId="7A5F2DEC" w:rsidR="00980166" w:rsidRPr="00523EF4" w:rsidRDefault="00980166" w:rsidP="00990643">
      <w:pPr>
        <w:spacing w:line="276" w:lineRule="auto"/>
        <w:ind w:firstLine="720"/>
        <w:jc w:val="both"/>
        <w:rPr>
          <w:bCs/>
          <w:color w:val="000000" w:themeColor="text1"/>
          <w:lang w:val="vi-VN"/>
        </w:rPr>
      </w:pPr>
      <w:r w:rsidRPr="00523EF4">
        <w:rPr>
          <w:color w:val="000000" w:themeColor="text1"/>
          <w:lang w:val="vi-VN"/>
        </w:rPr>
        <w:t xml:space="preserve">+ Với những vật tư đã có mã trên hệ thống nhưng đề nghị hiệu chỉnh tên gọi, đơn vị thực hiện theo biểu mẫu </w:t>
      </w:r>
      <w:r w:rsidRPr="00523EF4">
        <w:rPr>
          <w:b/>
          <w:bCs/>
          <w:color w:val="000000" w:themeColor="text1"/>
        </w:rPr>
        <w:t>BM/QyĐ-</w:t>
      </w:r>
      <w:r w:rsidRPr="00523EF4">
        <w:rPr>
          <w:b/>
          <w:bCs/>
          <w:color w:val="000000" w:themeColor="text1"/>
          <w:lang w:val="vi-VN"/>
        </w:rPr>
        <w:t>VTU</w:t>
      </w:r>
      <w:r w:rsidRPr="00523EF4">
        <w:rPr>
          <w:b/>
          <w:bCs/>
          <w:color w:val="000000" w:themeColor="text1"/>
        </w:rPr>
        <w:t>-</w:t>
      </w:r>
      <w:r w:rsidR="008E0182" w:rsidRPr="00523EF4">
        <w:rPr>
          <w:b/>
          <w:bCs/>
          <w:color w:val="000000" w:themeColor="text1"/>
        </w:rPr>
        <w:t>0</w:t>
      </w:r>
      <w:r w:rsidR="00F02C84" w:rsidRPr="00523EF4">
        <w:rPr>
          <w:b/>
          <w:bCs/>
          <w:color w:val="000000" w:themeColor="text1"/>
        </w:rPr>
        <w:t>1</w:t>
      </w:r>
      <w:r w:rsidR="008E0182" w:rsidRPr="00523EF4">
        <w:rPr>
          <w:b/>
          <w:bCs/>
          <w:color w:val="000000" w:themeColor="text1"/>
        </w:rPr>
        <w:t>-</w:t>
      </w:r>
      <w:r w:rsidRPr="00523EF4">
        <w:rPr>
          <w:b/>
          <w:bCs/>
          <w:color w:val="000000" w:themeColor="text1"/>
        </w:rPr>
        <w:t>37</w:t>
      </w:r>
      <w:r w:rsidRPr="00523EF4">
        <w:rPr>
          <w:b/>
          <w:bCs/>
          <w:color w:val="000000" w:themeColor="text1"/>
          <w:lang w:val="vi-VN"/>
        </w:rPr>
        <w:t xml:space="preserve"> </w:t>
      </w:r>
      <w:r w:rsidRPr="00523EF4">
        <w:rPr>
          <w:bCs/>
          <w:color w:val="000000" w:themeColor="text1"/>
          <w:lang w:val="vi-VN"/>
        </w:rPr>
        <w:t>hiệu chỉnh tên vật tư thực hiện trên chương chình số hóa quản lý VTTB.</w:t>
      </w:r>
    </w:p>
    <w:p w14:paraId="2FFC25E8" w14:textId="16CFB232" w:rsidR="00941945" w:rsidRPr="00523EF4" w:rsidRDefault="00941945" w:rsidP="00990643">
      <w:pPr>
        <w:pStyle w:val="Heading2"/>
        <w:spacing w:before="60" w:after="60" w:line="276" w:lineRule="auto"/>
        <w:ind w:right="13" w:firstLine="720"/>
        <w:jc w:val="both"/>
        <w:rPr>
          <w:b w:val="0"/>
          <w:color w:val="000000" w:themeColor="text1"/>
          <w:sz w:val="28"/>
          <w:szCs w:val="28"/>
        </w:rPr>
      </w:pPr>
      <w:bookmarkStart w:id="119" w:name="_Toc200702904"/>
      <w:bookmarkStart w:id="120" w:name="_Toc201522039"/>
      <w:bookmarkStart w:id="121" w:name="_Toc201522987"/>
      <w:bookmarkStart w:id="122" w:name="_Toc204610066"/>
      <w:r w:rsidRPr="00523EF4">
        <w:rPr>
          <w:b w:val="0"/>
          <w:color w:val="000000" w:themeColor="text1"/>
          <w:sz w:val="28"/>
          <w:szCs w:val="28"/>
        </w:rPr>
        <w:t>- Ứng dụng trí tuệ nhân tạo trong Quản lý VTTB</w:t>
      </w:r>
      <w:bookmarkEnd w:id="119"/>
      <w:bookmarkEnd w:id="120"/>
      <w:bookmarkEnd w:id="121"/>
      <w:r w:rsidR="00E2378B" w:rsidRPr="00523EF4">
        <w:rPr>
          <w:b w:val="0"/>
          <w:color w:val="000000" w:themeColor="text1"/>
          <w:sz w:val="28"/>
          <w:szCs w:val="28"/>
        </w:rPr>
        <w:t>:</w:t>
      </w:r>
      <w:bookmarkEnd w:id="122"/>
      <w:r w:rsidRPr="00523EF4">
        <w:rPr>
          <w:b w:val="0"/>
          <w:color w:val="000000" w:themeColor="text1"/>
          <w:sz w:val="28"/>
          <w:szCs w:val="28"/>
        </w:rPr>
        <w:t xml:space="preserve"> </w:t>
      </w:r>
    </w:p>
    <w:p w14:paraId="77470993" w14:textId="77777777" w:rsidR="00941945" w:rsidRPr="00523EF4" w:rsidRDefault="00941945" w:rsidP="00990643">
      <w:pPr>
        <w:pBdr>
          <w:top w:val="nil"/>
          <w:left w:val="nil"/>
          <w:bottom w:val="nil"/>
          <w:right w:val="nil"/>
          <w:between w:val="nil"/>
        </w:pBdr>
        <w:tabs>
          <w:tab w:val="center" w:pos="4320"/>
          <w:tab w:val="right" w:pos="8640"/>
        </w:tabs>
        <w:spacing w:before="60" w:after="60" w:line="276" w:lineRule="auto"/>
        <w:ind w:right="13" w:firstLine="720"/>
        <w:jc w:val="both"/>
        <w:rPr>
          <w:rFonts w:eastAsiaTheme="majorEastAsia"/>
          <w:bCs/>
          <w:color w:val="000000" w:themeColor="text1"/>
        </w:rPr>
      </w:pPr>
      <w:r w:rsidRPr="00523EF4">
        <w:rPr>
          <w:color w:val="000000" w:themeColor="text1"/>
        </w:rPr>
        <w:t>TCT khuyến khích ứng dụng trí tuệ nhân tạo trong công tác quản lý VTTB nhằm dự báo nhu cầu, giảm thiểu rủi ro, tự động hóa quản lý, tối ưu chuỗi cung ứng và đưa ra quyết định chính xác. Đồng thời với việc tối ưu hóa quy trình, tiết kiệm chi phí và nâng cao hiệu quả sử dụng VTTB.</w:t>
      </w:r>
    </w:p>
    <w:p w14:paraId="55811E0F" w14:textId="48704166" w:rsidR="00616DC7" w:rsidRPr="00523EF4" w:rsidRDefault="00542F59" w:rsidP="00990643">
      <w:pPr>
        <w:pStyle w:val="Heading2"/>
        <w:spacing w:before="60" w:after="60" w:line="276" w:lineRule="auto"/>
        <w:ind w:right="13"/>
        <w:jc w:val="both"/>
        <w:rPr>
          <w:color w:val="000000" w:themeColor="text1"/>
          <w:sz w:val="28"/>
          <w:szCs w:val="28"/>
        </w:rPr>
      </w:pPr>
      <w:bookmarkStart w:id="123" w:name="_Toc200702884"/>
      <w:bookmarkStart w:id="124" w:name="_Toc201522019"/>
      <w:bookmarkStart w:id="125" w:name="_Toc204610067"/>
      <w:r w:rsidRPr="00523EF4">
        <w:rPr>
          <w:color w:val="000000" w:themeColor="text1"/>
          <w:sz w:val="28"/>
          <w:szCs w:val="28"/>
        </w:rPr>
        <w:t>Điều 1</w:t>
      </w:r>
      <w:r w:rsidR="00082D76" w:rsidRPr="00523EF4">
        <w:rPr>
          <w:color w:val="000000" w:themeColor="text1"/>
          <w:sz w:val="28"/>
          <w:szCs w:val="28"/>
        </w:rPr>
        <w:t>3</w:t>
      </w:r>
      <w:r w:rsidRPr="00523EF4">
        <w:rPr>
          <w:color w:val="000000" w:themeColor="text1"/>
          <w:sz w:val="28"/>
          <w:szCs w:val="28"/>
        </w:rPr>
        <w:t>. Công tác quản lý VTTB trong kho</w:t>
      </w:r>
      <w:bookmarkEnd w:id="123"/>
      <w:bookmarkEnd w:id="124"/>
      <w:bookmarkEnd w:id="125"/>
    </w:p>
    <w:p w14:paraId="0B3004FE" w14:textId="600FD496" w:rsidR="007C2208" w:rsidRPr="00523EF4" w:rsidRDefault="001F182D" w:rsidP="00990643">
      <w:pPr>
        <w:spacing w:line="276" w:lineRule="auto"/>
        <w:ind w:right="13" w:firstLine="720"/>
        <w:jc w:val="both"/>
        <w:rPr>
          <w:color w:val="000000" w:themeColor="text1"/>
        </w:rPr>
      </w:pPr>
      <w:r w:rsidRPr="00523EF4">
        <w:rPr>
          <w:color w:val="000000" w:themeColor="text1"/>
        </w:rPr>
        <w:t xml:space="preserve">1. Quản lý kho </w:t>
      </w:r>
      <w:r w:rsidR="007C2208" w:rsidRPr="00523EF4">
        <w:rPr>
          <w:color w:val="000000" w:themeColor="text1"/>
        </w:rPr>
        <w:t>VTTB</w:t>
      </w:r>
    </w:p>
    <w:p w14:paraId="4C3C337A" w14:textId="654D5A17" w:rsidR="007C2208" w:rsidRPr="00523EF4" w:rsidRDefault="007C2208" w:rsidP="00990643">
      <w:pPr>
        <w:spacing w:line="276" w:lineRule="auto"/>
        <w:ind w:right="13" w:firstLine="720"/>
        <w:jc w:val="both"/>
        <w:rPr>
          <w:color w:val="000000" w:themeColor="text1"/>
        </w:rPr>
      </w:pPr>
      <w:r w:rsidRPr="00523EF4">
        <w:rPr>
          <w:color w:val="000000" w:themeColor="text1"/>
        </w:rPr>
        <w:t xml:space="preserve">a) Kho </w:t>
      </w:r>
      <w:r w:rsidR="001F182D" w:rsidRPr="00523EF4">
        <w:rPr>
          <w:color w:val="000000" w:themeColor="text1"/>
        </w:rPr>
        <w:t xml:space="preserve">VTTB </w:t>
      </w:r>
      <w:r w:rsidRPr="00523EF4">
        <w:rPr>
          <w:color w:val="000000" w:themeColor="text1"/>
        </w:rPr>
        <w:t>đảm bảo yêu cầu kỹ thuật, PCCC, an toàn, đảm bảo phòng chống lụt bão.</w:t>
      </w:r>
    </w:p>
    <w:p w14:paraId="3C8FB9CB" w14:textId="5F9065B9" w:rsidR="007C2208" w:rsidRPr="00523EF4" w:rsidRDefault="007C2208" w:rsidP="00990643">
      <w:pPr>
        <w:spacing w:line="276" w:lineRule="auto"/>
        <w:ind w:right="13" w:firstLine="720"/>
        <w:jc w:val="both"/>
        <w:rPr>
          <w:color w:val="000000" w:themeColor="text1"/>
        </w:rPr>
      </w:pPr>
      <w:r w:rsidRPr="00523EF4">
        <w:rPr>
          <w:color w:val="000000" w:themeColor="text1"/>
        </w:rPr>
        <w:t xml:space="preserve">b) Phân loại, đánh mã </w:t>
      </w:r>
      <w:r w:rsidR="00905B53" w:rsidRPr="00523EF4">
        <w:rPr>
          <w:color w:val="000000" w:themeColor="text1"/>
        </w:rPr>
        <w:t>VTTB</w:t>
      </w:r>
      <w:r w:rsidRPr="00523EF4">
        <w:rPr>
          <w:color w:val="000000" w:themeColor="text1"/>
        </w:rPr>
        <w:t>, bố trí hợp lý, sử dụng thẻ kho và phần mềm quản lý.</w:t>
      </w:r>
    </w:p>
    <w:p w14:paraId="70D77EDA" w14:textId="00836562" w:rsidR="007C2208" w:rsidRPr="00523EF4" w:rsidRDefault="007C2208" w:rsidP="00990643">
      <w:pPr>
        <w:spacing w:line="276" w:lineRule="auto"/>
        <w:ind w:right="13" w:firstLine="720"/>
        <w:jc w:val="both"/>
        <w:rPr>
          <w:color w:val="000000" w:themeColor="text1"/>
        </w:rPr>
      </w:pPr>
      <w:r w:rsidRPr="00523EF4">
        <w:rPr>
          <w:color w:val="000000" w:themeColor="text1"/>
        </w:rPr>
        <w:t xml:space="preserve">c) Bảo dưỡng định kỳ theo quy định của NSX hoặc của Đơn vị, chống hư hỏng, mất mát, đảm bảo duy trì chất lượng </w:t>
      </w:r>
      <w:r w:rsidR="00905B53" w:rsidRPr="00523EF4">
        <w:rPr>
          <w:color w:val="000000" w:themeColor="text1"/>
        </w:rPr>
        <w:t>VTTB</w:t>
      </w:r>
      <w:r w:rsidRPr="00523EF4">
        <w:rPr>
          <w:color w:val="000000" w:themeColor="text1"/>
        </w:rPr>
        <w:t>.</w:t>
      </w:r>
    </w:p>
    <w:p w14:paraId="54C0FCE5" w14:textId="162A76CC" w:rsidR="007C2208" w:rsidRPr="00523EF4" w:rsidRDefault="007C2208" w:rsidP="00990643">
      <w:pPr>
        <w:spacing w:line="276" w:lineRule="auto"/>
        <w:ind w:right="13" w:firstLine="720"/>
        <w:jc w:val="both"/>
        <w:rPr>
          <w:color w:val="000000" w:themeColor="text1"/>
        </w:rPr>
      </w:pPr>
      <w:r w:rsidRPr="00523EF4">
        <w:rPr>
          <w:color w:val="000000" w:themeColor="text1"/>
        </w:rPr>
        <w:t>d) Kho vật tư lớn, độc lập phải được tổ chức bảo vệ chu đáo, giám sát thường xuyên (24/24 giờ), phòng ngừa xảy ra hỏa hoạn, phá hoại, trộm cắp tài sản…</w:t>
      </w:r>
    </w:p>
    <w:p w14:paraId="556B0548" w14:textId="4ACB1643" w:rsidR="00616DC7" w:rsidRPr="00523EF4" w:rsidRDefault="001F182D"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e)</w:t>
      </w:r>
      <w:r w:rsidR="00971345" w:rsidRPr="00523EF4">
        <w:rPr>
          <w:color w:val="000000" w:themeColor="text1"/>
        </w:rPr>
        <w:t xml:space="preserve"> </w:t>
      </w:r>
      <w:r w:rsidR="00542F59" w:rsidRPr="00523EF4">
        <w:rPr>
          <w:color w:val="000000" w:themeColor="text1"/>
        </w:rPr>
        <w:t xml:space="preserve">Các loại VTTB để tại kho phải được bảo quản, bảo dưỡng định kỳ theo đúng yêu cầu kỹ thuật của nhà chế tạo hoặc theo quy định hướng dẫn chung cho từng chủng loại </w:t>
      </w:r>
      <w:r w:rsidR="00905B53" w:rsidRPr="00523EF4">
        <w:rPr>
          <w:color w:val="000000" w:themeColor="text1"/>
        </w:rPr>
        <w:t>VTTB</w:t>
      </w:r>
      <w:r w:rsidR="00542F59" w:rsidRPr="00523EF4">
        <w:rPr>
          <w:color w:val="000000" w:themeColor="text1"/>
        </w:rPr>
        <w:t xml:space="preserve">, nhằm đảm bảo cho </w:t>
      </w:r>
      <w:r w:rsidR="00CC58A4" w:rsidRPr="00523EF4">
        <w:rPr>
          <w:color w:val="000000" w:themeColor="text1"/>
        </w:rPr>
        <w:t>VTTB</w:t>
      </w:r>
      <w:r w:rsidR="00542F59" w:rsidRPr="00523EF4">
        <w:rPr>
          <w:color w:val="000000" w:themeColor="text1"/>
        </w:rPr>
        <w:t xml:space="preserve"> duy trì được trạng thái tốt (không bị han gỉ, không bị hư hao, không bị tổn thất do ẩm thấp, va chạm hoặc đè nén, không bị mối mọt…). VTTB trong kho phải thường xuyên được kiểm tra và đảo chuyển hợp lý; Phân loại các chủng loại các hàng hóa, nguyên vật liệu có thời hạn sử dụng theo quy định của nhà sản xuất, có quy định bảo quản đặc biệt.</w:t>
      </w:r>
    </w:p>
    <w:p w14:paraId="4D6C8E12" w14:textId="77777777" w:rsidR="00155581" w:rsidRPr="00523EF4" w:rsidRDefault="00155581" w:rsidP="00990643">
      <w:pPr>
        <w:pStyle w:val="Heading1"/>
        <w:keepNext w:val="0"/>
        <w:spacing w:before="120" w:line="276" w:lineRule="auto"/>
        <w:ind w:right="13" w:firstLine="709"/>
        <w:jc w:val="both"/>
        <w:rPr>
          <w:b w:val="0"/>
          <w:color w:val="000000" w:themeColor="text1"/>
          <w:sz w:val="28"/>
          <w:szCs w:val="28"/>
        </w:rPr>
      </w:pPr>
      <w:bookmarkStart w:id="126" w:name="_Toc204610068"/>
      <w:r w:rsidRPr="00523EF4">
        <w:rPr>
          <w:b w:val="0"/>
          <w:color w:val="000000" w:themeColor="text1"/>
          <w:sz w:val="28"/>
          <w:szCs w:val="28"/>
        </w:rPr>
        <w:t>VTTB trong kho luôn đảm bảo giữa sổ sách và thực tế phải khớp nhau. Trong trường hợp VTTB giữa sổ sách và thực tế không khớp nhau phải có giải trình cụ thể.</w:t>
      </w:r>
      <w:bookmarkEnd w:id="126"/>
    </w:p>
    <w:p w14:paraId="3D34BF2A" w14:textId="7AC215A8" w:rsidR="001F182D" w:rsidRPr="00523EF4" w:rsidRDefault="001F182D" w:rsidP="00990643">
      <w:pPr>
        <w:spacing w:line="276" w:lineRule="auto"/>
        <w:ind w:firstLine="720"/>
        <w:jc w:val="both"/>
        <w:rPr>
          <w:color w:val="000000" w:themeColor="text1"/>
        </w:rPr>
      </w:pPr>
      <w:r w:rsidRPr="00523EF4">
        <w:rPr>
          <w:color w:val="000000" w:themeColor="text1"/>
        </w:rPr>
        <w:t>2.</w:t>
      </w:r>
      <w:r w:rsidRPr="00523EF4">
        <w:rPr>
          <w:color w:val="000000" w:themeColor="text1"/>
          <w:lang w:val="vi-VN"/>
        </w:rPr>
        <w:t xml:space="preserve"> Quản lý VTTB tại Bộ phận sử dụng</w:t>
      </w:r>
      <w:r w:rsidR="007275EE" w:rsidRPr="00523EF4">
        <w:rPr>
          <w:color w:val="000000" w:themeColor="text1"/>
        </w:rPr>
        <w:t>, nhà thầu thi công</w:t>
      </w:r>
    </w:p>
    <w:p w14:paraId="2B9671D8" w14:textId="1BEC5B05" w:rsidR="001F182D" w:rsidRPr="00523EF4" w:rsidRDefault="00876F1A" w:rsidP="00990643">
      <w:pPr>
        <w:spacing w:line="276" w:lineRule="auto"/>
        <w:ind w:firstLine="720"/>
        <w:jc w:val="both"/>
        <w:rPr>
          <w:color w:val="000000" w:themeColor="text1"/>
          <w:lang w:val="vi-VN"/>
        </w:rPr>
      </w:pPr>
      <w:r w:rsidRPr="00523EF4">
        <w:rPr>
          <w:color w:val="000000" w:themeColor="text1"/>
        </w:rPr>
        <w:t>a)</w:t>
      </w:r>
      <w:r w:rsidR="001F182D" w:rsidRPr="00523EF4">
        <w:rPr>
          <w:color w:val="000000" w:themeColor="text1"/>
          <w:lang w:val="vi-VN"/>
        </w:rPr>
        <w:t xml:space="preserve"> VTTB đã cấp ra khỏi kho thuộc trách nhiệm quản lý trực tiếp của Bộ phận sử dụng VTTB, các bộ phận có liên quan của Đơn vị có trách nhiệm kiểm tra việc sử dụng VTTB đã được cấp phát.</w:t>
      </w:r>
    </w:p>
    <w:p w14:paraId="459A3F2A" w14:textId="61F0A16D" w:rsidR="001F182D" w:rsidRPr="00523EF4" w:rsidRDefault="00876F1A" w:rsidP="00990643">
      <w:pPr>
        <w:spacing w:line="276" w:lineRule="auto"/>
        <w:ind w:firstLine="720"/>
        <w:jc w:val="both"/>
        <w:rPr>
          <w:color w:val="000000" w:themeColor="text1"/>
          <w:lang w:val="vi-VN"/>
        </w:rPr>
      </w:pPr>
      <w:r w:rsidRPr="00523EF4">
        <w:rPr>
          <w:color w:val="000000" w:themeColor="text1"/>
        </w:rPr>
        <w:lastRenderedPageBreak/>
        <w:t>b)</w:t>
      </w:r>
      <w:r w:rsidR="001F182D" w:rsidRPr="00523EF4">
        <w:rPr>
          <w:color w:val="000000" w:themeColor="text1"/>
          <w:lang w:val="vi-VN"/>
        </w:rPr>
        <w:t xml:space="preserve"> Sử dụng VTTB phải đúng mục đích và đối tượng đã ghi trên phiếu, nếu thay đổi phải làm lại và được Tổng Giám đốc/Giám đốc Đơn vị duyệt.</w:t>
      </w:r>
    </w:p>
    <w:p w14:paraId="497603FA" w14:textId="7056FF0C" w:rsidR="001F182D" w:rsidRPr="00523EF4" w:rsidRDefault="00876F1A" w:rsidP="00990643">
      <w:pPr>
        <w:spacing w:line="276" w:lineRule="auto"/>
        <w:ind w:firstLine="720"/>
        <w:jc w:val="both"/>
        <w:rPr>
          <w:color w:val="000000" w:themeColor="text1"/>
          <w:lang w:val="vi-VN"/>
        </w:rPr>
      </w:pPr>
      <w:r w:rsidRPr="00523EF4">
        <w:rPr>
          <w:color w:val="000000" w:themeColor="text1"/>
        </w:rPr>
        <w:t>c)</w:t>
      </w:r>
      <w:r w:rsidR="001F182D" w:rsidRPr="00523EF4">
        <w:rPr>
          <w:color w:val="000000" w:themeColor="text1"/>
          <w:lang w:val="vi-VN"/>
        </w:rPr>
        <w:t xml:space="preserve"> Trường hợp VTTB đã cấp phát cho Bộ phận sử dụng VTTB nhưng trong quá trình thi công, Bộ phận sử dụng để VTTB hư hỏng hay xuống cấp (do bảo quản, vận chuyển…) hoặc mất mát thì tùy theo mức độ sẽ bị xử lý trách nhiệm và phải bồi hoàn VTTB hoặc bằng tiền theo quy định.</w:t>
      </w:r>
    </w:p>
    <w:p w14:paraId="4F835FDE" w14:textId="55FC7FBD" w:rsidR="001F182D" w:rsidRPr="00523EF4" w:rsidRDefault="00876F1A" w:rsidP="00990643">
      <w:pPr>
        <w:spacing w:line="276" w:lineRule="auto"/>
        <w:ind w:firstLine="720"/>
        <w:jc w:val="both"/>
        <w:rPr>
          <w:color w:val="000000" w:themeColor="text1"/>
          <w:lang w:val="vi-VN"/>
        </w:rPr>
      </w:pPr>
      <w:r w:rsidRPr="00523EF4">
        <w:rPr>
          <w:color w:val="000000" w:themeColor="text1"/>
        </w:rPr>
        <w:t>d)</w:t>
      </w:r>
      <w:r w:rsidR="007275EE" w:rsidRPr="00523EF4">
        <w:rPr>
          <w:color w:val="000000" w:themeColor="text1"/>
          <w:lang w:val="vi-VN"/>
        </w:rPr>
        <w:t xml:space="preserve"> Quản lý VTTB tại </w:t>
      </w:r>
      <w:r w:rsidR="007275EE" w:rsidRPr="00523EF4">
        <w:rPr>
          <w:color w:val="000000" w:themeColor="text1"/>
        </w:rPr>
        <w:t>B</w:t>
      </w:r>
      <w:r w:rsidR="001F182D" w:rsidRPr="00523EF4">
        <w:rPr>
          <w:color w:val="000000" w:themeColor="text1"/>
          <w:lang w:val="vi-VN"/>
        </w:rPr>
        <w:t>ộ phận sử dụng</w:t>
      </w:r>
      <w:r w:rsidR="007275EE" w:rsidRPr="00523EF4">
        <w:rPr>
          <w:color w:val="000000" w:themeColor="text1"/>
        </w:rPr>
        <w:t>, nhà thầu thi công</w:t>
      </w:r>
    </w:p>
    <w:p w14:paraId="7E019D83" w14:textId="2ACB2857" w:rsidR="001F182D" w:rsidRPr="00523EF4" w:rsidRDefault="00876F1A" w:rsidP="00990643">
      <w:pPr>
        <w:spacing w:line="276" w:lineRule="auto"/>
        <w:ind w:firstLine="720"/>
        <w:jc w:val="both"/>
        <w:rPr>
          <w:color w:val="000000" w:themeColor="text1"/>
          <w:lang w:val="vi-VN"/>
        </w:rPr>
      </w:pPr>
      <w:r w:rsidRPr="00523EF4">
        <w:rPr>
          <w:color w:val="000000" w:themeColor="text1"/>
        </w:rPr>
        <w:t>-</w:t>
      </w:r>
      <w:r w:rsidR="001F182D" w:rsidRPr="00523EF4">
        <w:rPr>
          <w:color w:val="000000" w:themeColor="text1"/>
          <w:lang w:val="vi-VN"/>
        </w:rPr>
        <w:t xml:space="preserve"> Sử dụng VTTB đúng mục đích, tiết kiệm, hiệu quả.</w:t>
      </w:r>
    </w:p>
    <w:p w14:paraId="1F04B0F0" w14:textId="343A0006" w:rsidR="001F182D" w:rsidRPr="00523EF4" w:rsidRDefault="00876F1A" w:rsidP="00990643">
      <w:pPr>
        <w:spacing w:line="276" w:lineRule="auto"/>
        <w:ind w:firstLine="720"/>
        <w:jc w:val="both"/>
        <w:rPr>
          <w:color w:val="000000" w:themeColor="text1"/>
          <w:lang w:val="vi-VN"/>
        </w:rPr>
      </w:pPr>
      <w:r w:rsidRPr="00523EF4">
        <w:rPr>
          <w:color w:val="000000" w:themeColor="text1"/>
        </w:rPr>
        <w:t>-</w:t>
      </w:r>
      <w:r w:rsidR="001F182D" w:rsidRPr="00523EF4">
        <w:rPr>
          <w:color w:val="000000" w:themeColor="text1"/>
          <w:lang w:val="vi-VN"/>
        </w:rPr>
        <w:t xml:space="preserve"> VTTB dư thừa phải hoàn nhập kho hoặc lập bảng kê chi tiết.</w:t>
      </w:r>
    </w:p>
    <w:p w14:paraId="1204B4E4" w14:textId="4DBD09FD" w:rsidR="001F182D" w:rsidRPr="00523EF4" w:rsidRDefault="00876F1A" w:rsidP="00990643">
      <w:pPr>
        <w:spacing w:line="276" w:lineRule="auto"/>
        <w:ind w:firstLine="720"/>
        <w:jc w:val="both"/>
        <w:rPr>
          <w:color w:val="000000" w:themeColor="text1"/>
          <w:lang w:val="vi-VN"/>
        </w:rPr>
      </w:pPr>
      <w:r w:rsidRPr="00523EF4">
        <w:rPr>
          <w:color w:val="000000" w:themeColor="text1"/>
        </w:rPr>
        <w:t>-</w:t>
      </w:r>
      <w:r w:rsidR="001F182D" w:rsidRPr="00523EF4">
        <w:rPr>
          <w:color w:val="000000" w:themeColor="text1"/>
          <w:lang w:val="vi-VN"/>
        </w:rPr>
        <w:t xml:space="preserve"> Theo dõi hiệu suất sử dụng VTTB, báo cáo các vấn đề về chất lượng (hư hỏng, không đạt yêu cầu) để cập nhật cơ sở dữ liệu chất lượng.</w:t>
      </w:r>
    </w:p>
    <w:p w14:paraId="599C502A" w14:textId="54390F75" w:rsidR="001F182D" w:rsidRPr="00523EF4" w:rsidRDefault="00876F1A" w:rsidP="00990643">
      <w:pPr>
        <w:spacing w:line="276" w:lineRule="auto"/>
        <w:ind w:firstLine="720"/>
        <w:jc w:val="both"/>
        <w:rPr>
          <w:color w:val="000000" w:themeColor="text1"/>
          <w:lang w:val="vi-VN"/>
        </w:rPr>
      </w:pPr>
      <w:r w:rsidRPr="00523EF4">
        <w:rPr>
          <w:color w:val="000000" w:themeColor="text1"/>
        </w:rPr>
        <w:t>-</w:t>
      </w:r>
      <w:r w:rsidR="001F182D" w:rsidRPr="00523EF4">
        <w:rPr>
          <w:color w:val="000000" w:themeColor="text1"/>
          <w:lang w:val="vi-VN"/>
        </w:rPr>
        <w:t xml:space="preserve"> Cá nhân hoặc Đơn vị tiếp nhận, cấp phát sai nguyên tắc thủ tục đã quy định, sử dụng VTTB sai mục đích làm thất thoát tài sản của EVNHANOI và Đơn vị phải chịu hoàn toàn trách nhiệm trước pháp luật.</w:t>
      </w:r>
    </w:p>
    <w:p w14:paraId="5CBC4415" w14:textId="4C3D61B1" w:rsidR="001F182D" w:rsidRPr="00523EF4" w:rsidRDefault="001F182D" w:rsidP="00990643">
      <w:pPr>
        <w:spacing w:line="276" w:lineRule="auto"/>
        <w:ind w:firstLine="720"/>
        <w:jc w:val="both"/>
        <w:rPr>
          <w:color w:val="000000" w:themeColor="text1"/>
          <w:lang w:val="vi-VN"/>
        </w:rPr>
      </w:pPr>
      <w:r w:rsidRPr="00523EF4">
        <w:rPr>
          <w:color w:val="000000" w:themeColor="text1"/>
          <w:lang w:val="vi-VN"/>
        </w:rPr>
        <w:t xml:space="preserve"> </w:t>
      </w:r>
      <w:r w:rsidR="00876F1A" w:rsidRPr="00523EF4">
        <w:rPr>
          <w:color w:val="000000" w:themeColor="text1"/>
        </w:rPr>
        <w:t>e)</w:t>
      </w:r>
      <w:r w:rsidRPr="00523EF4">
        <w:rPr>
          <w:color w:val="000000" w:themeColor="text1"/>
          <w:lang w:val="vi-VN"/>
        </w:rPr>
        <w:t xml:space="preserve"> Trường hợp VTTB mới mua trong thời gian bảo hành, trong quá trình sử dụng nếu bị hỏng, các đơn vị báo về Bộ phận Vật tư yêu cầu Nhà cung cấp kiểm tra và bảo hành sản phẩm. Nếu đã hết thời hạn bảo hành, Bộ phận Vật tư liên hệ với Nhà cung cấp kiểm tra và báo giá sửa chữa khắc phục sản phẩm đó, trình cấp trên xin ý kiến chỉ đạo.</w:t>
      </w:r>
    </w:p>
    <w:p w14:paraId="3D8CB7E4" w14:textId="174CF273" w:rsidR="001F182D" w:rsidRPr="00523EF4" w:rsidRDefault="00876F1A" w:rsidP="00990643">
      <w:pPr>
        <w:spacing w:line="276" w:lineRule="auto"/>
        <w:ind w:firstLine="720"/>
        <w:jc w:val="both"/>
        <w:rPr>
          <w:color w:val="000000" w:themeColor="text1"/>
          <w:lang w:val="vi-VN"/>
        </w:rPr>
      </w:pPr>
      <w:r w:rsidRPr="00523EF4">
        <w:rPr>
          <w:color w:val="000000" w:themeColor="text1"/>
        </w:rPr>
        <w:t>f)</w:t>
      </w:r>
      <w:r w:rsidR="001F182D" w:rsidRPr="00523EF4">
        <w:rPr>
          <w:color w:val="000000" w:themeColor="text1"/>
          <w:lang w:val="vi-VN"/>
        </w:rPr>
        <w:t xml:space="preserve"> Đối với công tơ quay vòng mang đi kiểm định, hàng tháng đơn vị lập bản đối chiếu với EVNHANOIETC số lượng mang đi kiểm định, số lượng nhập về và số lượng tồn theo </w:t>
      </w:r>
      <w:r w:rsidR="001F182D" w:rsidRPr="00523EF4">
        <w:rPr>
          <w:b/>
          <w:color w:val="000000" w:themeColor="text1"/>
          <w:lang w:val="vi-VN"/>
        </w:rPr>
        <w:t>Biểu mẫu BM/QyĐ-VTU-0</w:t>
      </w:r>
      <w:r w:rsidR="00F02C84" w:rsidRPr="00523EF4">
        <w:rPr>
          <w:b/>
          <w:color w:val="000000" w:themeColor="text1"/>
        </w:rPr>
        <w:t>1</w:t>
      </w:r>
      <w:r w:rsidR="001F182D" w:rsidRPr="00523EF4">
        <w:rPr>
          <w:b/>
          <w:color w:val="000000" w:themeColor="text1"/>
          <w:lang w:val="vi-VN"/>
        </w:rPr>
        <w:t>-28</w:t>
      </w:r>
      <w:r w:rsidR="001F182D" w:rsidRPr="00523EF4">
        <w:rPr>
          <w:color w:val="000000" w:themeColor="text1"/>
          <w:lang w:val="vi-VN"/>
        </w:rPr>
        <w:t>.</w:t>
      </w:r>
    </w:p>
    <w:p w14:paraId="5893248D" w14:textId="77777777" w:rsidR="00155581" w:rsidRPr="00523EF4" w:rsidRDefault="00155581" w:rsidP="00990643">
      <w:pPr>
        <w:spacing w:before="60" w:after="60" w:line="276" w:lineRule="auto"/>
        <w:ind w:right="13" w:firstLine="709"/>
        <w:jc w:val="both"/>
        <w:rPr>
          <w:color w:val="000000" w:themeColor="text1"/>
          <w:lang w:val="vi-VN"/>
        </w:rPr>
      </w:pPr>
      <w:r w:rsidRPr="00523EF4">
        <w:rPr>
          <w:color w:val="000000" w:themeColor="text1"/>
        </w:rPr>
        <w:t>3</w:t>
      </w:r>
      <w:r w:rsidRPr="00523EF4">
        <w:rPr>
          <w:color w:val="000000" w:themeColor="text1"/>
          <w:lang w:val="vi-VN"/>
        </w:rPr>
        <w:t>. Công tác bảo vệ kho:</w:t>
      </w:r>
    </w:p>
    <w:p w14:paraId="1FEE1129" w14:textId="3E00F8AA" w:rsidR="00155581" w:rsidRPr="00523EF4" w:rsidRDefault="00155581" w:rsidP="00990643">
      <w:pPr>
        <w:spacing w:before="60" w:after="60" w:line="276" w:lineRule="auto"/>
        <w:ind w:right="13" w:firstLine="709"/>
        <w:jc w:val="both"/>
        <w:rPr>
          <w:color w:val="000000" w:themeColor="text1"/>
          <w:lang w:val="vi-VN"/>
        </w:rPr>
      </w:pPr>
      <w:r w:rsidRPr="00523EF4">
        <w:rPr>
          <w:color w:val="000000" w:themeColor="text1"/>
          <w:lang w:val="vi-VN"/>
        </w:rPr>
        <w:t xml:space="preserve">a) Các kho </w:t>
      </w:r>
      <w:r w:rsidR="00905B53" w:rsidRPr="00523EF4">
        <w:rPr>
          <w:color w:val="000000" w:themeColor="text1"/>
        </w:rPr>
        <w:t>VTTB</w:t>
      </w:r>
      <w:r w:rsidRPr="00523EF4">
        <w:rPr>
          <w:color w:val="000000" w:themeColor="text1"/>
          <w:lang w:val="vi-VN"/>
        </w:rPr>
        <w:t xml:space="preserve"> phải được tổ chức bảo vệ thường xuyên (24/24 giờ), phòng ngừa xảy ra hoả hoạn, phá hoại, trộm cắp tài sản... Đơ</w:t>
      </w:r>
      <w:r w:rsidR="00F934BA" w:rsidRPr="00523EF4">
        <w:rPr>
          <w:color w:val="000000" w:themeColor="text1"/>
          <w:lang w:val="vi-VN"/>
        </w:rPr>
        <w:t>n vị phải có quy định phân công</w:t>
      </w:r>
      <w:r w:rsidRPr="00523EF4">
        <w:rPr>
          <w:color w:val="000000" w:themeColor="text1"/>
          <w:lang w:val="vi-VN"/>
        </w:rPr>
        <w:t xml:space="preserve"> giao nhiệm vụ, phạm vi trách nhiệm rõ r</w:t>
      </w:r>
      <w:r w:rsidR="00124343" w:rsidRPr="00523EF4">
        <w:rPr>
          <w:color w:val="000000" w:themeColor="text1"/>
          <w:lang w:val="vi-VN"/>
        </w:rPr>
        <w:t>àng trong công tác bảo vệ kho (</w:t>
      </w:r>
      <w:r w:rsidRPr="00523EF4">
        <w:rPr>
          <w:color w:val="000000" w:themeColor="text1"/>
          <w:lang w:val="vi-VN"/>
        </w:rPr>
        <w:t xml:space="preserve">hàng ngày vào đầu giờ sáng của ngày làm việc và cuối giờ </w:t>
      </w:r>
      <w:r w:rsidRPr="00523EF4">
        <w:rPr>
          <w:color w:val="000000" w:themeColor="text1"/>
        </w:rPr>
        <w:t xml:space="preserve">ngày </w:t>
      </w:r>
      <w:r w:rsidRPr="00523EF4">
        <w:rPr>
          <w:color w:val="000000" w:themeColor="text1"/>
          <w:lang w:val="vi-VN"/>
        </w:rPr>
        <w:t>làm việc, ngày nghỉ có s</w:t>
      </w:r>
      <w:r w:rsidRPr="00523EF4">
        <w:rPr>
          <w:color w:val="000000" w:themeColor="text1"/>
        </w:rPr>
        <w:t xml:space="preserve">ổ </w:t>
      </w:r>
      <w:r w:rsidRPr="00523EF4">
        <w:rPr>
          <w:color w:val="000000" w:themeColor="text1"/>
          <w:lang w:val="vi-VN"/>
        </w:rPr>
        <w:t>bàn giao hàng hóa đối với kho ngoài trời và niêm phong có kẹp chì đối với kho kín giữa Trưởng kho, Thủ kho và Bảo vệ kho … )</w:t>
      </w:r>
    </w:p>
    <w:p w14:paraId="51A54C4A" w14:textId="2C94A73C" w:rsidR="00155581" w:rsidRDefault="00155581" w:rsidP="00990643">
      <w:pPr>
        <w:pStyle w:val="Heading1"/>
        <w:keepNext w:val="0"/>
        <w:spacing w:before="120" w:line="276" w:lineRule="auto"/>
        <w:ind w:right="13" w:firstLine="567"/>
        <w:jc w:val="both"/>
        <w:rPr>
          <w:b w:val="0"/>
          <w:bCs/>
          <w:color w:val="000000" w:themeColor="text1"/>
          <w:sz w:val="28"/>
          <w:szCs w:val="28"/>
          <w:lang w:val="vi-VN"/>
        </w:rPr>
      </w:pPr>
      <w:bookmarkStart w:id="127" w:name="_Toc204610069"/>
      <w:r w:rsidRPr="00523EF4">
        <w:rPr>
          <w:b w:val="0"/>
          <w:color w:val="000000" w:themeColor="text1"/>
          <w:sz w:val="28"/>
          <w:szCs w:val="28"/>
          <w:lang w:val="vi-VN"/>
        </w:rPr>
        <w:t>b) Nếu để thiếu hụt, mất mát hoặc làm hỏng, mất phẩm chất VTTB thu hồi thì đơn vị</w:t>
      </w:r>
      <w:r w:rsidRPr="00523EF4">
        <w:rPr>
          <w:b w:val="0"/>
          <w:color w:val="000000" w:themeColor="text1"/>
          <w:sz w:val="28"/>
          <w:szCs w:val="28"/>
        </w:rPr>
        <w:t xml:space="preserve"> quản lý</w:t>
      </w:r>
      <w:r w:rsidRPr="00523EF4">
        <w:rPr>
          <w:b w:val="0"/>
          <w:color w:val="000000" w:themeColor="text1"/>
          <w:sz w:val="28"/>
          <w:szCs w:val="28"/>
          <w:lang w:val="vi-VN"/>
        </w:rPr>
        <w:t xml:space="preserve"> phải lập biên bản xác định rõ nguyên nhân, trách nhiệm và phải bồi hoàn. Giá trị bồi hoàn phải căn cứ giá thị trường và đảm bảo nguyên tắc bảo toàn vốn. Trong trường hợp </w:t>
      </w:r>
      <w:r w:rsidRPr="00523EF4">
        <w:rPr>
          <w:b w:val="0"/>
          <w:bCs/>
          <w:color w:val="000000" w:themeColor="text1"/>
          <w:sz w:val="28"/>
          <w:szCs w:val="28"/>
          <w:lang w:val="vi-VN"/>
        </w:rPr>
        <w:t xml:space="preserve">không tìm được nguyên nhân hoặc thủ phạm, không có biện pháp giải quyết và xử lý... thì </w:t>
      </w:r>
      <w:r w:rsidR="00FE4951" w:rsidRPr="00523EF4">
        <w:rPr>
          <w:b w:val="0"/>
          <w:bCs/>
          <w:color w:val="000000" w:themeColor="text1"/>
          <w:sz w:val="28"/>
          <w:szCs w:val="28"/>
        </w:rPr>
        <w:t>Lãnh đạo đơn</w:t>
      </w:r>
      <w:r w:rsidRPr="00523EF4">
        <w:rPr>
          <w:b w:val="0"/>
          <w:bCs/>
          <w:color w:val="000000" w:themeColor="text1"/>
          <w:sz w:val="28"/>
          <w:szCs w:val="28"/>
          <w:lang w:val="vi-VN"/>
        </w:rPr>
        <w:t xml:space="preserve"> vị phụ trách </w:t>
      </w:r>
      <w:r w:rsidRPr="00523EF4">
        <w:rPr>
          <w:b w:val="0"/>
          <w:bCs/>
          <w:color w:val="000000" w:themeColor="text1"/>
          <w:sz w:val="28"/>
          <w:szCs w:val="28"/>
        </w:rPr>
        <w:t>k</w:t>
      </w:r>
      <w:r w:rsidRPr="00523EF4">
        <w:rPr>
          <w:b w:val="0"/>
          <w:bCs/>
          <w:color w:val="000000" w:themeColor="text1"/>
          <w:sz w:val="28"/>
          <w:szCs w:val="28"/>
          <w:lang w:val="vi-VN"/>
        </w:rPr>
        <w:t>ho</w:t>
      </w:r>
      <w:r w:rsidR="00F24F24" w:rsidRPr="00523EF4">
        <w:rPr>
          <w:b w:val="0"/>
          <w:bCs/>
          <w:color w:val="000000" w:themeColor="text1"/>
          <w:sz w:val="28"/>
          <w:szCs w:val="28"/>
          <w:lang w:val="vi-VN"/>
        </w:rPr>
        <w:t xml:space="preserve"> phải chịu trách nhiệm.</w:t>
      </w:r>
      <w:bookmarkEnd w:id="127"/>
    </w:p>
    <w:p w14:paraId="15E0AD11" w14:textId="77777777" w:rsidR="00540889" w:rsidRDefault="00540889" w:rsidP="00540889">
      <w:pPr>
        <w:rPr>
          <w:lang w:val="vi-VN"/>
        </w:rPr>
      </w:pPr>
    </w:p>
    <w:p w14:paraId="675C211E" w14:textId="77777777" w:rsidR="00540889" w:rsidRDefault="00540889" w:rsidP="00540889">
      <w:pPr>
        <w:rPr>
          <w:lang w:val="vi-VN"/>
        </w:rPr>
      </w:pPr>
    </w:p>
    <w:p w14:paraId="689095C6" w14:textId="77777777" w:rsidR="00540889" w:rsidRDefault="00540889" w:rsidP="00540889">
      <w:pPr>
        <w:rPr>
          <w:lang w:val="vi-VN"/>
        </w:rPr>
      </w:pPr>
    </w:p>
    <w:p w14:paraId="0DCEB0BD" w14:textId="77777777" w:rsidR="00540889" w:rsidRPr="00540889" w:rsidRDefault="00540889" w:rsidP="00540889">
      <w:pPr>
        <w:rPr>
          <w:lang w:val="vi-VN"/>
        </w:rPr>
      </w:pPr>
    </w:p>
    <w:p w14:paraId="590DF3C7" w14:textId="3F906B0B" w:rsidR="00BB140E" w:rsidRDefault="00BB140E" w:rsidP="00990643">
      <w:pPr>
        <w:pStyle w:val="Heading2"/>
        <w:spacing w:before="60" w:after="60" w:line="276" w:lineRule="auto"/>
        <w:ind w:right="13"/>
        <w:jc w:val="both"/>
        <w:rPr>
          <w:color w:val="000000" w:themeColor="text1"/>
          <w:sz w:val="28"/>
          <w:szCs w:val="28"/>
        </w:rPr>
      </w:pPr>
      <w:bookmarkStart w:id="128" w:name="_Toc200702886"/>
      <w:bookmarkStart w:id="129" w:name="_Toc201522021"/>
      <w:bookmarkStart w:id="130" w:name="_Toc204610070"/>
      <w:r w:rsidRPr="00523EF4">
        <w:rPr>
          <w:color w:val="000000" w:themeColor="text1"/>
          <w:sz w:val="28"/>
          <w:szCs w:val="28"/>
        </w:rPr>
        <w:lastRenderedPageBreak/>
        <w:t xml:space="preserve">Điều 14. Công tác quản lý </w:t>
      </w:r>
      <w:bookmarkEnd w:id="128"/>
      <w:bookmarkEnd w:id="129"/>
      <w:r w:rsidRPr="00523EF4">
        <w:rPr>
          <w:color w:val="000000" w:themeColor="text1"/>
          <w:sz w:val="28"/>
          <w:szCs w:val="28"/>
        </w:rPr>
        <w:t>MBA</w:t>
      </w:r>
      <w:bookmarkEnd w:id="130"/>
      <w:r w:rsidRPr="00523EF4">
        <w:rPr>
          <w:color w:val="000000" w:themeColor="text1"/>
          <w:sz w:val="28"/>
          <w:szCs w:val="28"/>
        </w:rPr>
        <w:t xml:space="preserve"> </w:t>
      </w:r>
      <w:r w:rsidR="00AB7605">
        <w:rPr>
          <w:color w:val="000000" w:themeColor="text1"/>
          <w:sz w:val="28"/>
          <w:szCs w:val="28"/>
        </w:rPr>
        <w:t>tại Tổng Công ty</w:t>
      </w:r>
    </w:p>
    <w:p w14:paraId="09715A0A" w14:textId="48C785A8" w:rsidR="00BE21E5" w:rsidRPr="00523EF4" w:rsidRDefault="00BE21E5" w:rsidP="00BE21E5">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1. Đối với MBA thu hồi của các đơn vị nhập về kho TCT </w:t>
      </w:r>
    </w:p>
    <w:p w14:paraId="416100FA" w14:textId="295F5613" w:rsidR="006D35F8" w:rsidRPr="0091675E" w:rsidRDefault="00BE21E5" w:rsidP="0091675E">
      <w:pPr>
        <w:pBdr>
          <w:top w:val="nil"/>
          <w:left w:val="nil"/>
          <w:bottom w:val="nil"/>
          <w:right w:val="nil"/>
          <w:between w:val="nil"/>
        </w:pBdr>
        <w:spacing w:before="60" w:after="60" w:line="276" w:lineRule="auto"/>
        <w:ind w:right="13" w:firstLine="720"/>
        <w:jc w:val="both"/>
        <w:rPr>
          <w:color w:val="000000" w:themeColor="text1"/>
        </w:rPr>
      </w:pPr>
      <w:r w:rsidRPr="0091675E">
        <w:rPr>
          <w:color w:val="000000" w:themeColor="text1"/>
        </w:rPr>
        <w:t xml:space="preserve">1. </w:t>
      </w:r>
      <w:r w:rsidR="006D35F8" w:rsidRPr="0091675E">
        <w:rPr>
          <w:color w:val="000000" w:themeColor="text1"/>
        </w:rPr>
        <w:t>1. Lưu đồ:</w:t>
      </w:r>
    </w:p>
    <w:tbl>
      <w:tblPr>
        <w:tblW w:w="960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5557"/>
        <w:gridCol w:w="1800"/>
      </w:tblGrid>
      <w:tr w:rsidR="0091675E" w:rsidRPr="0091675E" w14:paraId="026CAFF9" w14:textId="77777777" w:rsidTr="00607EDA">
        <w:trPr>
          <w:trHeight w:val="1025"/>
        </w:trPr>
        <w:tc>
          <w:tcPr>
            <w:tcW w:w="2250" w:type="dxa"/>
            <w:tcBorders>
              <w:bottom w:val="nil"/>
            </w:tcBorders>
            <w:vAlign w:val="center"/>
          </w:tcPr>
          <w:p w14:paraId="416F4246" w14:textId="77777777" w:rsidR="006D35F8" w:rsidRPr="0091675E" w:rsidRDefault="006D35F8" w:rsidP="008565B7">
            <w:pPr>
              <w:keepNext/>
              <w:jc w:val="center"/>
              <w:rPr>
                <w:b/>
                <w:bCs/>
                <w:color w:val="000000" w:themeColor="text1"/>
                <w:sz w:val="26"/>
                <w:szCs w:val="26"/>
                <w:lang w:val="en-AU"/>
              </w:rPr>
            </w:pPr>
            <w:r w:rsidRPr="0091675E">
              <w:rPr>
                <w:b/>
                <w:bCs/>
                <w:color w:val="000000" w:themeColor="text1"/>
                <w:sz w:val="26"/>
                <w:szCs w:val="26"/>
                <w:lang w:val="en-AU"/>
              </w:rPr>
              <w:t>Trách nhiệm</w:t>
            </w:r>
          </w:p>
        </w:tc>
        <w:tc>
          <w:tcPr>
            <w:tcW w:w="5557" w:type="dxa"/>
            <w:tcBorders>
              <w:bottom w:val="nil"/>
            </w:tcBorders>
            <w:vAlign w:val="center"/>
          </w:tcPr>
          <w:p w14:paraId="644E4DE5" w14:textId="77777777" w:rsidR="006D35F8" w:rsidRPr="0091675E" w:rsidRDefault="006D35F8" w:rsidP="008565B7">
            <w:pPr>
              <w:jc w:val="center"/>
              <w:rPr>
                <w:b/>
                <w:bCs/>
                <w:color w:val="000000" w:themeColor="text1"/>
                <w:sz w:val="26"/>
                <w:szCs w:val="26"/>
                <w:lang w:val="en-AU"/>
              </w:rPr>
            </w:pPr>
            <w:r w:rsidRPr="0091675E">
              <w:rPr>
                <w:b/>
                <w:bCs/>
                <w:color w:val="000000" w:themeColor="text1"/>
                <w:sz w:val="26"/>
                <w:szCs w:val="26"/>
                <w:lang w:val="en-AU"/>
              </w:rPr>
              <w:t>Tiến trình</w:t>
            </w:r>
          </w:p>
        </w:tc>
        <w:tc>
          <w:tcPr>
            <w:tcW w:w="1800" w:type="dxa"/>
            <w:tcBorders>
              <w:bottom w:val="nil"/>
            </w:tcBorders>
            <w:vAlign w:val="center"/>
          </w:tcPr>
          <w:p w14:paraId="22E2F655" w14:textId="77777777" w:rsidR="00607EDA" w:rsidRDefault="006D35F8" w:rsidP="008565B7">
            <w:pPr>
              <w:jc w:val="center"/>
              <w:rPr>
                <w:b/>
                <w:bCs/>
                <w:color w:val="000000" w:themeColor="text1"/>
                <w:sz w:val="26"/>
                <w:szCs w:val="26"/>
                <w:lang w:val="en-AU"/>
              </w:rPr>
            </w:pPr>
            <w:r w:rsidRPr="0091675E">
              <w:rPr>
                <w:b/>
                <w:bCs/>
                <w:color w:val="000000" w:themeColor="text1"/>
                <w:sz w:val="26"/>
                <w:szCs w:val="26"/>
                <w:lang w:val="en-AU"/>
              </w:rPr>
              <w:t xml:space="preserve">Mô tả </w:t>
            </w:r>
          </w:p>
          <w:p w14:paraId="2B0F3B8F" w14:textId="7810DD90" w:rsidR="006D35F8" w:rsidRPr="0091675E" w:rsidRDefault="006D35F8" w:rsidP="008565B7">
            <w:pPr>
              <w:jc w:val="center"/>
              <w:rPr>
                <w:b/>
                <w:bCs/>
                <w:color w:val="000000" w:themeColor="text1"/>
                <w:sz w:val="26"/>
                <w:szCs w:val="26"/>
                <w:lang w:val="en-AU"/>
              </w:rPr>
            </w:pPr>
            <w:r w:rsidRPr="0091675E">
              <w:rPr>
                <w:b/>
                <w:bCs/>
                <w:color w:val="000000" w:themeColor="text1"/>
                <w:sz w:val="26"/>
                <w:szCs w:val="26"/>
                <w:lang w:val="en-AU"/>
              </w:rPr>
              <w:t>công việc</w:t>
            </w:r>
          </w:p>
        </w:tc>
      </w:tr>
      <w:tr w:rsidR="006D35F8" w:rsidRPr="00BB30AA" w14:paraId="7BA0B9F5" w14:textId="77777777" w:rsidTr="00607EDA">
        <w:trPr>
          <w:trHeight w:val="1484"/>
        </w:trPr>
        <w:tc>
          <w:tcPr>
            <w:tcW w:w="2250" w:type="dxa"/>
            <w:tcBorders>
              <w:top w:val="dotted" w:sz="4" w:space="0" w:color="auto"/>
              <w:bottom w:val="dotted" w:sz="4" w:space="0" w:color="auto"/>
            </w:tcBorders>
            <w:vAlign w:val="center"/>
          </w:tcPr>
          <w:p w14:paraId="1EA7A0D3" w14:textId="77777777" w:rsidR="006D35F8" w:rsidRPr="00A07668" w:rsidRDefault="006D35F8" w:rsidP="008565B7">
            <w:pP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w:t>
            </w:r>
          </w:p>
        </w:tc>
        <w:tc>
          <w:tcPr>
            <w:tcW w:w="5557" w:type="dxa"/>
            <w:tcBorders>
              <w:top w:val="dotted" w:sz="4" w:space="0" w:color="auto"/>
              <w:bottom w:val="dotted" w:sz="4" w:space="0" w:color="auto"/>
            </w:tcBorders>
            <w:vAlign w:val="center"/>
          </w:tcPr>
          <w:p w14:paraId="1FD18F6E" w14:textId="33A4C2F1" w:rsidR="006D35F8" w:rsidRPr="00A07668" w:rsidRDefault="008565B7" w:rsidP="008565B7">
            <w:pPr>
              <w:rPr>
                <w:noProof/>
                <w:sz w:val="26"/>
                <w:szCs w:val="26"/>
              </w:rPr>
            </w:pPr>
            <w:r w:rsidRPr="00A07668">
              <w:rPr>
                <w:noProof/>
                <w:sz w:val="26"/>
                <w:szCs w:val="26"/>
              </w:rPr>
              <mc:AlternateContent>
                <mc:Choice Requires="wps">
                  <w:drawing>
                    <wp:anchor distT="0" distB="0" distL="114300" distR="114300" simplePos="0" relativeHeight="251606016" behindDoc="0" locked="0" layoutInCell="1" allowOverlap="1" wp14:anchorId="1349C984" wp14:editId="6C028536">
                      <wp:simplePos x="0" y="0"/>
                      <wp:positionH relativeFrom="column">
                        <wp:posOffset>582930</wp:posOffset>
                      </wp:positionH>
                      <wp:positionV relativeFrom="paragraph">
                        <wp:posOffset>8890</wp:posOffset>
                      </wp:positionV>
                      <wp:extent cx="2289810" cy="638175"/>
                      <wp:effectExtent l="0" t="0" r="15240" b="28575"/>
                      <wp:wrapNone/>
                      <wp:docPr id="14"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9810" cy="638628"/>
                              </a:xfrm>
                              <a:prstGeom prst="roundRect">
                                <a:avLst>
                                  <a:gd name="adj" fmla="val 16667"/>
                                </a:avLst>
                              </a:prstGeom>
                              <a:solidFill>
                                <a:srgbClr val="FFFFFF"/>
                              </a:solidFill>
                              <a:ln w="9525">
                                <a:solidFill>
                                  <a:srgbClr val="000000"/>
                                </a:solidFill>
                                <a:round/>
                                <a:headEnd/>
                                <a:tailEnd/>
                              </a:ln>
                            </wps:spPr>
                            <wps:txbx>
                              <w:txbxContent>
                                <w:p w14:paraId="16B991E4" w14:textId="4AC1684C" w:rsidR="008565B7" w:rsidRPr="00C66B66" w:rsidRDefault="008565B7" w:rsidP="006D35F8">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nghị nhập MBA sau thu hồi thay thế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49C984" id="_x0000_s1037" style="position:absolute;margin-left:45.9pt;margin-top:.7pt;width:180.3pt;height:50.2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aFQAIAAH0EAAAOAAAAZHJzL2Uyb0RvYy54bWysVFFv0zAQfkfiP1h+p2lC13XR0mnqGEIa&#10;MG3wA1zbaQyOz5zdptuv5+x0owOeEHmw7nx3n+++z875xb63bKcxGHANLydTzrSToIzbNPzrl+s3&#10;C85CFE4JC043/EEHfrF8/ep88LWuoAOrNDICcaEefMO7GH1dFEF2uhdhAl47CraAvYjk4qZQKAZC&#10;721RTafzYgBUHkHqEGj3agzyZcZvWy3j57YNOjLbcOot5hXzuk5rsTwX9QaF74w8tCH+oYteGEeH&#10;PkNdiSjYFs0fUL2RCAHaOJHQF9C2Ruo8A01TTn+b5r4TXudZiJzgn2kK/w9WftrdIjOKtJtx5kRP&#10;Gt3B1imt2B2xJ9zGajZbJKIGH2rKv/e3mEYN/gbk98AcrDpK05eIMHRaKGqvTPnFi4LkBCpl6+Ej&#10;KDpGbCNkzvYt9gmQ2GD7LM3DszR6H5mkzapanC1KUlBSbP52Ma9yS4Won6o9hvheQ8+S0XBMQ6QJ&#10;8hFidxNi1kcdhhTqG2dtb0ntnbCsnM/np7lpUR+SCfsJM48L1qhrY212cLNeWWRU2vDr/B2Kw3Ga&#10;dWxo+NlJdZK7eBELxxDT/P0NIs+Rb2mi9p1T2Y7C2NGmLq07cJ3oHWWK+/V+VDUrkbhfg3og9hHG&#10;N0BvlowO8JGzge5/w8OPrUDNmf3gSMGzcjZLDyY7s5PTihw8jqyPI8JJgmp45Gw0V3F8ZFuPZtPR&#10;SWVmwMElqd6a+HQ9xq4O/dMdJ+vFIzr2c9avv8byJwAAAP//AwBQSwMEFAAGAAgAAAAhAN5dK1bb&#10;AAAACAEAAA8AAABkcnMvZG93bnJldi54bWxMj0FPwzAMhe9I/IfISNxY0mlDtDSdEBJcEWUHjmlj&#10;2orG6ZK0K/x6zAlufn7W8/fKw+pGsWCIgycN2UaBQGq9HajTcHx7urkDEZMha0ZPqOELIxyqy4vS&#10;FNaf6RWXOnWCQygWRkOf0lRIGdsenYkbPyGx9+GDM4ll6KQN5szhbpRbpW6lMwPxh95M+Nhj+1nP&#10;TkNr1azC+/KSN/tUfy/zieTzSevrq/XhHkTCNf0dwy8+o0PFTI2fyUYxasgzJk+834Fge7ff8tCw&#10;VlkOsirl/wLVDwAAAP//AwBQSwECLQAUAAYACAAAACEAtoM4kv4AAADhAQAAEwAAAAAAAAAAAAAA&#10;AAAAAAAAW0NvbnRlbnRfVHlwZXNdLnhtbFBLAQItABQABgAIAAAAIQA4/SH/1gAAAJQBAAALAAAA&#10;AAAAAAAAAAAAAC8BAABfcmVscy8ucmVsc1BLAQItABQABgAIAAAAIQCVMbaFQAIAAH0EAAAOAAAA&#10;AAAAAAAAAAAAAC4CAABkcnMvZTJvRG9jLnhtbFBLAQItABQABgAIAAAAIQDeXStW2wAAAAgBAAAP&#10;AAAAAAAAAAAAAAAAAJoEAABkcnMvZG93bnJldi54bWxQSwUGAAAAAAQABADzAAAAogUAAAAA&#10;">
                      <v:textbox>
                        <w:txbxContent>
                          <w:p w14:paraId="16B991E4" w14:textId="4AC1684C" w:rsidR="008565B7" w:rsidRPr="00C66B66" w:rsidRDefault="008565B7" w:rsidP="006D35F8">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nghị nhập MBA sau thu hồi thay thế</w:t>
                            </w:r>
                          </w:p>
                        </w:txbxContent>
                      </v:textbox>
                    </v:roundrect>
                  </w:pict>
                </mc:Fallback>
              </mc:AlternateContent>
            </w:r>
          </w:p>
        </w:tc>
        <w:tc>
          <w:tcPr>
            <w:tcW w:w="1800" w:type="dxa"/>
            <w:tcBorders>
              <w:top w:val="dotted" w:sz="4" w:space="0" w:color="auto"/>
              <w:bottom w:val="dotted" w:sz="4" w:space="0" w:color="auto"/>
            </w:tcBorders>
            <w:vAlign w:val="center"/>
          </w:tcPr>
          <w:p w14:paraId="45783219" w14:textId="056E3B03" w:rsidR="006D35F8" w:rsidRDefault="008565B7" w:rsidP="008565B7">
            <w:pPr>
              <w:jc w:val="center"/>
              <w:rPr>
                <w:color w:val="000000" w:themeColor="text1"/>
              </w:rPr>
            </w:pPr>
            <w:r>
              <w:rPr>
                <w:color w:val="000000" w:themeColor="text1"/>
              </w:rPr>
              <w:t>2</w:t>
            </w:r>
            <w:r w:rsidR="006D35F8">
              <w:rPr>
                <w:color w:val="000000" w:themeColor="text1"/>
              </w:rPr>
              <w:t>.1</w:t>
            </w:r>
            <w:r>
              <w:rPr>
                <w:color w:val="000000" w:themeColor="text1"/>
              </w:rPr>
              <w:t>.a</w:t>
            </w:r>
          </w:p>
          <w:p w14:paraId="2F26B955" w14:textId="10FE10D4" w:rsidR="006D35F8" w:rsidRDefault="006D35F8" w:rsidP="008565B7">
            <w:pPr>
              <w:jc w:val="center"/>
              <w:rPr>
                <w:bCs/>
                <w:i/>
                <w:sz w:val="26"/>
                <w:szCs w:val="26"/>
                <w:lang w:val="en-AU"/>
              </w:rPr>
            </w:pPr>
          </w:p>
        </w:tc>
      </w:tr>
      <w:tr w:rsidR="006D35F8" w:rsidRPr="00BB30AA" w14:paraId="20126DC6" w14:textId="77777777" w:rsidTr="00607EDA">
        <w:trPr>
          <w:trHeight w:val="1061"/>
        </w:trPr>
        <w:tc>
          <w:tcPr>
            <w:tcW w:w="2250" w:type="dxa"/>
            <w:tcBorders>
              <w:top w:val="dotted" w:sz="4" w:space="0" w:color="auto"/>
              <w:bottom w:val="dotted" w:sz="4" w:space="0" w:color="auto"/>
            </w:tcBorders>
            <w:vAlign w:val="center"/>
          </w:tcPr>
          <w:p w14:paraId="600AE22A" w14:textId="6240D16D" w:rsidR="006D35F8" w:rsidRPr="00A07668" w:rsidRDefault="006D35F8" w:rsidP="008565B7">
            <w:pPr>
              <w:rPr>
                <w:sz w:val="26"/>
                <w:szCs w:val="26"/>
                <w:lang w:val="en-AU"/>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Ban </w:t>
            </w:r>
            <w:r w:rsidR="008565B7">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KH, </w:t>
            </w: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VTU</w:t>
            </w:r>
          </w:p>
          <w:p w14:paraId="1C935055" w14:textId="77777777" w:rsidR="006D35F8" w:rsidRPr="00A07668" w:rsidRDefault="006D35F8" w:rsidP="008565B7">
            <w:pPr>
              <w:rPr>
                <w:sz w:val="26"/>
                <w:szCs w:val="26"/>
                <w:lang w:val="en-AU"/>
              </w:rPr>
            </w:pPr>
          </w:p>
        </w:tc>
        <w:tc>
          <w:tcPr>
            <w:tcW w:w="5557" w:type="dxa"/>
            <w:tcBorders>
              <w:top w:val="dotted" w:sz="4" w:space="0" w:color="auto"/>
              <w:bottom w:val="dotted" w:sz="4" w:space="0" w:color="auto"/>
            </w:tcBorders>
            <w:vAlign w:val="center"/>
          </w:tcPr>
          <w:p w14:paraId="5A7D9602" w14:textId="230762E2" w:rsidR="006D35F8" w:rsidRPr="00A07668" w:rsidRDefault="004A63C3" w:rsidP="008565B7">
            <w:pPr>
              <w:tabs>
                <w:tab w:val="left" w:pos="3603"/>
              </w:tabs>
              <w:rPr>
                <w:noProof/>
                <w:sz w:val="26"/>
                <w:szCs w:val="26"/>
              </w:rPr>
            </w:pPr>
            <w:r w:rsidRPr="00A07668">
              <w:rPr>
                <w:rFonts w:ascii="VNI-Times" w:hAnsi="VNI-Times"/>
                <w:noProof/>
                <w:sz w:val="26"/>
                <w:szCs w:val="26"/>
              </w:rPr>
              <mc:AlternateContent>
                <mc:Choice Requires="wps">
                  <w:drawing>
                    <wp:anchor distT="0" distB="0" distL="114300" distR="114300" simplePos="0" relativeHeight="251573248" behindDoc="0" locked="0" layoutInCell="1" allowOverlap="1" wp14:anchorId="15AA82E5" wp14:editId="37BD4874">
                      <wp:simplePos x="0" y="0"/>
                      <wp:positionH relativeFrom="column">
                        <wp:posOffset>1740535</wp:posOffset>
                      </wp:positionH>
                      <wp:positionV relativeFrom="paragraph">
                        <wp:posOffset>-173355</wp:posOffset>
                      </wp:positionV>
                      <wp:extent cx="0" cy="372110"/>
                      <wp:effectExtent l="76200" t="0" r="95250" b="6604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2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A6ACE" id="Straight Connector 16" o:spid="_x0000_s1026" style="position:absolute;flip:x;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05pt,-13.65pt" to="137.0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xRMOQIAAGMEAAAOAAAAZHJzL2Uyb0RvYy54bWysVE2P2jAQvVfqf7B8hxCWz4iwqhJoD9st&#10;EtsfYGwnserYlm0IqOp/79hh2dJeqqoczNieefPmzTirx3Mr0YlbJ7TKcTocYcQV1UyoOsdfX7aD&#10;BUbOE8WI1Irn+MIdfly/f7fqTMbHutGScYsARLmsMzluvDdZkjja8Ja4oTZcwWWlbUs8bG2dMEs6&#10;QG9lMh6NZkmnLTNWU+4cnJb9JV5H/Kri1H+pKsc9kjkGbj6uNq6HsCbrFclqS0wj6JUG+QcWLREK&#10;kt6gSuIJOlrxB1QrqNVOV35IdZvoqhKUxxqgmnT0WzX7hhgeawFxnLnJ5P4fLH0+7SwSDHo3w0iR&#10;Fnq095aIuvGo0EqBgtoiuASlOuMyCCjUzoZa6VntzZOm3xxSumiIqnlk/HIxgJKGiOQuJGycgXyH&#10;7rNm4EOOXkfZzpVtUSWF+RQCAzhIg86xT5dbn/jZI9ofUjh9mI9n80VMQ7KAEOKMdf4j1y0KRo6l&#10;UEFBkpHTk/OB0ZtLOFZ6K6SMUyAV6nK8nI6nMcBpKVi4DG7O1odCWnQiYY7i75r3zs3qo2IRrOGE&#10;ba62J0KCjXzUxVsBSkmOQ7aWM4wkh6cTrJ6eVCEj1AqEr1Y/St+Xo+VmsVlMBpPxbDOYjMpy8GFb&#10;TAazbTqflg9lUZTpj0A+nWSNYIyrwP91rNPJ343N9YH1A3kb7JtQyT16VBTIvv5H0rHtodP9zBw0&#10;u+xsqC5MAExydL6+uvBUft1Hr7dvw/onAAAA//8DAFBLAwQUAAYACAAAACEAVdWhzuAAAAAKAQAA&#10;DwAAAGRycy9kb3ducmV2LnhtbEyPTU/DMAyG70j8h8hI3Lb0YzAodSeEQOKEYENI3LLGtGWNU5Js&#10;Lfx6gjjA0faj189bribTiwM531lGSOcJCOLa6o4bhOfN3ewChA+KteotE8IneVhVx0elKrQd+YkO&#10;69CIGMK+UAhtCEMhpa9bMsrP7UAcb2/WGRXi6BqpnRpjuOllliTn0qiO44dWDXTTUr1b7w3C5WY8&#10;s49u97JIu4/Xr9v3MNw/BMTTk+n6CkSgKfzB8KMf1aGKTlu7Z+1Fj5AtF2lEEWbZMgcRid/NFiFP&#10;c5BVKf9XqL4BAAD//wMAUEsBAi0AFAAGAAgAAAAhALaDOJL+AAAA4QEAABMAAAAAAAAAAAAAAAAA&#10;AAAAAFtDb250ZW50X1R5cGVzXS54bWxQSwECLQAUAAYACAAAACEAOP0h/9YAAACUAQAACwAAAAAA&#10;AAAAAAAAAAAvAQAAX3JlbHMvLnJlbHNQSwECLQAUAAYACAAAACEA0R8UTDkCAABjBAAADgAAAAAA&#10;AAAAAAAAAAAuAgAAZHJzL2Uyb0RvYy54bWxQSwECLQAUAAYACAAAACEAVdWhzuAAAAAKAQAADwAA&#10;AAAAAAAAAAAAAACTBAAAZHJzL2Rvd25yZXYueG1sUEsFBgAAAAAEAAQA8wAAAKAFAAAAAA==&#10;">
                      <v:stroke endarrow="block"/>
                    </v:line>
                  </w:pict>
                </mc:Fallback>
              </mc:AlternateContent>
            </w:r>
            <w:r w:rsidR="006D35F8" w:rsidRPr="00A07668">
              <w:rPr>
                <w:noProof/>
                <w:sz w:val="26"/>
                <w:szCs w:val="26"/>
              </w:rPr>
              <w:t xml:space="preserve">                                                             </w:t>
            </w:r>
          </w:p>
          <w:p w14:paraId="1EF0AF5C" w14:textId="3D8BA917" w:rsidR="006D35F8" w:rsidRPr="00A07668" w:rsidRDefault="004A63C3" w:rsidP="008565B7">
            <w:pPr>
              <w:rPr>
                <w:noProof/>
                <w:sz w:val="26"/>
                <w:szCs w:val="26"/>
              </w:rPr>
            </w:pPr>
            <w:r w:rsidRPr="00A07668">
              <w:rPr>
                <w:noProof/>
                <w:sz w:val="26"/>
                <w:szCs w:val="26"/>
              </w:rPr>
              <mc:AlternateContent>
                <mc:Choice Requires="wps">
                  <w:drawing>
                    <wp:anchor distT="0" distB="0" distL="114300" distR="114300" simplePos="0" relativeHeight="251560960" behindDoc="0" locked="0" layoutInCell="1" allowOverlap="1" wp14:anchorId="5A95A1CE" wp14:editId="739149E7">
                      <wp:simplePos x="0" y="0"/>
                      <wp:positionH relativeFrom="column">
                        <wp:posOffset>628650</wp:posOffset>
                      </wp:positionH>
                      <wp:positionV relativeFrom="paragraph">
                        <wp:posOffset>20955</wp:posOffset>
                      </wp:positionV>
                      <wp:extent cx="2242185" cy="367665"/>
                      <wp:effectExtent l="0" t="0" r="24765" b="1333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2185" cy="367748"/>
                              </a:xfrm>
                              <a:prstGeom prst="rect">
                                <a:avLst/>
                              </a:prstGeom>
                              <a:solidFill>
                                <a:srgbClr val="FFFFFF"/>
                              </a:solidFill>
                              <a:ln w="9525">
                                <a:solidFill>
                                  <a:srgbClr val="000000"/>
                                </a:solidFill>
                                <a:miter lim="800000"/>
                                <a:headEnd/>
                                <a:tailEnd/>
                              </a:ln>
                            </wps:spPr>
                            <wps:txbx>
                              <w:txbxContent>
                                <w:p w14:paraId="7AE39230" w14:textId="672524BA" w:rsidR="008565B7" w:rsidRPr="00C66B66"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Kiểm tra,  xác nhận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5A1CE" id="Rectangle 21" o:spid="_x0000_s1038" style="position:absolute;margin-left:49.5pt;margin-top:1.65pt;width:176.55pt;height:28.95pt;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ZhKgIAAFEEAAAOAAAAZHJzL2Uyb0RvYy54bWysVFFv0zAQfkfiP1h+p2lCu3VR02nqKEIa&#10;MDH4AY7jJBaOz5zdpuXX7+K0pQOeEHmwfL7z5+++u8vydt8ZtlPoNdiCp5MpZ8pKqLRtCv7t6+bN&#10;gjMfhK2EAasKflCe365ev1r2LlcZtGAqhYxArM97V/A2BJcniZet6oSfgFOWnDVgJwKZ2CQVip7Q&#10;O5Nk0+lV0gNWDkEq7+n0fnTyVcSvayXD57r2KjBTcOIW4opxLYc1WS1F3qBwrZZHGuIfWHRCW3r0&#10;DHUvgmBb1H9AdVoieKjDREKXQF1rqWIOlE06/S2bp1Y4FXMhcbw7y+T/H6z8tHtEpquCZylnVnRU&#10;oy+kmrCNUYzOSKDe+ZzintwjDil69wDyu2cW1i2FqTtE6FslKqIV45MXFwbD01VW9h+hInixDRC1&#10;2tfYDYCkAtvHkhzOJVH7wCQdZtksSxdzziT53l5dX88WA6VE5KfbDn14r6Bjw6bgSOQjutg9+DCG&#10;nkIiezC62mhjooFNuTbIdoLaYxO/I7q/DDOW9QW/mWfziPzC5y8hpvH7G0SnA/W50V3BF+cgkQ+y&#10;vbNV7MIgtBn3lJ2xlORJurEEYV/uY6XS7FSVEqoDKYsw9jXNIW1awJ+c9dTTBfc/tgIVZ+aDperc&#10;pLPZMATRmM2vMzLw0lNeeoSVBFXwwNm4XYdxcLYOddPSS2mUw8IdVbTWUeyB8sjqyJ/6NpbrOGPD&#10;YFzaMerXn2D1DAAA//8DAFBLAwQUAAYACAAAACEAFHu1G90AAAAHAQAADwAAAGRycy9kb3ducmV2&#10;LnhtbEyPzU7DMBCE70i8g7VI3KjzAxVJ41QIVCSObXrhtom3SSBeR7HTBp4ec4LjaEYz3xTbxQzi&#10;TJPrLSuIVxEI4sbqnlsFx2p39wjCeWSNg2VS8EUOtuX1VYG5thfe0/ngWxFK2OWooPN+zKV0TUcG&#10;3cqOxME72cmgD3JqpZ7wEsrNIJMoWkuDPYeFDkd67qj5PMxGQd0nR/zeV6+RyXapf1uqj/n9Ranb&#10;m+VpA8LT4v/C8Isf0KEMTLWdWTsxKMiycMUrSFMQwb5/SGIQtYJ1nIAsC/mfv/wBAAD//wMAUEsB&#10;Ai0AFAAGAAgAAAAhALaDOJL+AAAA4QEAABMAAAAAAAAAAAAAAAAAAAAAAFtDb250ZW50X1R5cGVz&#10;XS54bWxQSwECLQAUAAYACAAAACEAOP0h/9YAAACUAQAACwAAAAAAAAAAAAAAAAAvAQAAX3JlbHMv&#10;LnJlbHNQSwECLQAUAAYACAAAACEArjZ2YSoCAABRBAAADgAAAAAAAAAAAAAAAAAuAgAAZHJzL2Uy&#10;b0RvYy54bWxQSwECLQAUAAYACAAAACEAFHu1G90AAAAHAQAADwAAAAAAAAAAAAAAAACEBAAAZHJz&#10;L2Rvd25yZXYueG1sUEsFBgAAAAAEAAQA8wAAAI4FAAAAAA==&#10;">
                      <v:textbox>
                        <w:txbxContent>
                          <w:p w14:paraId="7AE39230" w14:textId="672524BA" w:rsidR="008565B7" w:rsidRPr="00C66B66"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Kiểm tra,  xác nhận</w:t>
                            </w:r>
                          </w:p>
                        </w:txbxContent>
                      </v:textbox>
                    </v:rect>
                  </w:pict>
                </mc:Fallback>
              </mc:AlternateContent>
            </w:r>
          </w:p>
          <w:p w14:paraId="12840DBA" w14:textId="6C2AEE6F" w:rsidR="006D35F8" w:rsidRPr="00A07668" w:rsidRDefault="006D35F8" w:rsidP="008565B7">
            <w:pPr>
              <w:rPr>
                <w:noProof/>
                <w:sz w:val="26"/>
                <w:szCs w:val="26"/>
              </w:rPr>
            </w:pPr>
          </w:p>
          <w:p w14:paraId="6F0F5FF9" w14:textId="7F792CB5" w:rsidR="006D35F8" w:rsidRPr="00A07668" w:rsidRDefault="006D35F8" w:rsidP="008565B7">
            <w:pPr>
              <w:rPr>
                <w:noProof/>
                <w:sz w:val="26"/>
                <w:szCs w:val="26"/>
              </w:rPr>
            </w:pPr>
            <w:r w:rsidRPr="00A07668">
              <w:rPr>
                <w:noProof/>
                <w:sz w:val="26"/>
                <w:szCs w:val="26"/>
              </w:rPr>
              <w:t xml:space="preserve">                                    </w:t>
            </w:r>
          </w:p>
        </w:tc>
        <w:tc>
          <w:tcPr>
            <w:tcW w:w="1800" w:type="dxa"/>
            <w:tcBorders>
              <w:top w:val="dotted" w:sz="4" w:space="0" w:color="auto"/>
              <w:bottom w:val="dotted" w:sz="4" w:space="0" w:color="auto"/>
            </w:tcBorders>
            <w:vAlign w:val="center"/>
          </w:tcPr>
          <w:p w14:paraId="621A2536" w14:textId="7F6E791B" w:rsidR="006D35F8" w:rsidRPr="00A07668" w:rsidRDefault="008565B7" w:rsidP="008565B7">
            <w:pPr>
              <w:jc w:val="center"/>
              <w:rPr>
                <w:rFonts w:ascii="VNI-Times" w:hAnsi="VNI-Times"/>
                <w:i/>
                <w:sz w:val="26"/>
                <w:szCs w:val="26"/>
                <w:lang w:val="en-AU"/>
              </w:rPr>
            </w:pPr>
            <w:r>
              <w:rPr>
                <w:color w:val="000000" w:themeColor="text1"/>
              </w:rPr>
              <w:t>2.1</w:t>
            </w:r>
            <w:r w:rsidR="008F2F7B">
              <w:rPr>
                <w:color w:val="000000" w:themeColor="text1"/>
              </w:rPr>
              <w:t>.a</w:t>
            </w:r>
          </w:p>
        </w:tc>
      </w:tr>
      <w:tr w:rsidR="006D35F8" w:rsidRPr="00BB30AA" w14:paraId="3B934263" w14:textId="77777777" w:rsidTr="00607EDA">
        <w:trPr>
          <w:trHeight w:val="1628"/>
        </w:trPr>
        <w:tc>
          <w:tcPr>
            <w:tcW w:w="2250" w:type="dxa"/>
            <w:tcBorders>
              <w:top w:val="dotted" w:sz="4" w:space="0" w:color="auto"/>
              <w:bottom w:val="dotted" w:sz="4" w:space="0" w:color="auto"/>
            </w:tcBorders>
            <w:vAlign w:val="center"/>
          </w:tcPr>
          <w:p w14:paraId="64596348" w14:textId="77777777" w:rsidR="006D35F8" w:rsidRPr="00A07668" w:rsidRDefault="006D35F8" w:rsidP="008565B7">
            <w:pPr>
              <w:rPr>
                <w:sz w:val="26"/>
                <w:szCs w:val="26"/>
                <w:lang w:val="en-AU"/>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w:t>
            </w: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VTU</w:t>
            </w:r>
          </w:p>
        </w:tc>
        <w:tc>
          <w:tcPr>
            <w:tcW w:w="5557" w:type="dxa"/>
            <w:tcBorders>
              <w:top w:val="dotted" w:sz="4" w:space="0" w:color="auto"/>
              <w:bottom w:val="dotted" w:sz="4" w:space="0" w:color="auto"/>
            </w:tcBorders>
            <w:vAlign w:val="center"/>
          </w:tcPr>
          <w:p w14:paraId="54429CF1" w14:textId="5AF9CECA" w:rsidR="006D35F8" w:rsidRPr="004A63C3" w:rsidRDefault="004A63C3" w:rsidP="008565B7">
            <w:pPr>
              <w:rPr>
                <w:noProof/>
                <w:sz w:val="2"/>
                <w:szCs w:val="26"/>
              </w:rPr>
            </w:pPr>
            <w:r w:rsidRPr="00A07668">
              <w:rPr>
                <w:rFonts w:ascii="VNI-Times" w:hAnsi="VNI-Times"/>
                <w:noProof/>
                <w:sz w:val="26"/>
                <w:szCs w:val="26"/>
              </w:rPr>
              <mc:AlternateContent>
                <mc:Choice Requires="wps">
                  <w:drawing>
                    <wp:anchor distT="0" distB="0" distL="114300" distR="114300" simplePos="0" relativeHeight="251741184" behindDoc="0" locked="0" layoutInCell="1" allowOverlap="1" wp14:anchorId="0EE3A6D6" wp14:editId="27CD12DD">
                      <wp:simplePos x="0" y="0"/>
                      <wp:positionH relativeFrom="column">
                        <wp:posOffset>1748790</wp:posOffset>
                      </wp:positionH>
                      <wp:positionV relativeFrom="paragraph">
                        <wp:posOffset>-346710</wp:posOffset>
                      </wp:positionV>
                      <wp:extent cx="0" cy="372110"/>
                      <wp:effectExtent l="76200" t="0" r="95250" b="6604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2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C9FC1" id="Straight Connector 40" o:spid="_x0000_s1026" style="position:absolute;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7pt,-27.3pt" to="13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uHzOQIAAGMEAAAOAAAAZHJzL2Uyb0RvYy54bWysVE2P2jAQvVfqf7B8hyRs+IoIqyqB9rDd&#10;IrH9AcZ2iFXHtmxDQFX/e8eGZUt7qapyMGN75s2bN+MsHk+dREdundCqxNkwxYgrqplQ+xJ/fVkP&#10;Zhg5TxQjUite4jN3+HH5/t2iNwUf6VZLxi0CEOWK3pS49d4USeJoyzvihtpwBZeNth3xsLX7hFnS&#10;A3onk1GaTpJeW2asptw5OK0vl3gZ8ZuGU/+laRz3SJYYuPm42rjuwposF6TYW2JaQa80yD+w6IhQ&#10;kPQGVRNP0MGKP6A6Qa12uvFDqrtEN42gPNYA1WTpb9VsW2J4rAXEceYmk/t/sPT5uLFIsBLnII8i&#10;HfRo6y0R+9ajSisFCmqL4BKU6o0rIKBSGxtqpSe1NU+afnNI6aolas8j45ezAZQsRCR3IWHjDOTb&#10;9Z81Ax9y8DrKdmpshxopzKcQGMBBGnSKfTrf+sRPHtHLIYXTh+loMp3FNKQICCHOWOc/ct2hYJRY&#10;ChUUJAU5PjkfGL25hGOl10LKOAVSob7E8/FoHAOcloKFy+Dm7H5XSYuOJMxR/F3z3rlZfVAsgrWc&#10;sNXV9kRIsJGPungrQCnJccjWcYaR5PB0gnWhJ1XICLUC4at1GaXv83S+mq1m+SAfTVaDPK3rwYd1&#10;lQ8m62w6rh/qqqqzH4F8lhetYIyrwP91rLP878bm+sAuA3kb7JtQyT16VBTIvv5H0rHtodOXmdlp&#10;dt7YUF2YAJjk6Hx9deGp/LqPXm/fhuVPAAAA//8DAFBLAwQUAAYACAAAACEA7EhpYd8AAAAJAQAA&#10;DwAAAGRycy9kb3ducmV2LnhtbEyPwU7DMAyG70i8Q2Qkblu6qR2j1J0QAokTYhuaxC1rTFvWOCXJ&#10;1sLTE8QBjrY//f7+YjWaTpzI+dYywmyagCCurG65RnjZPkyWIHxQrFVnmRA+ycOqPD8rVK7twGs6&#10;bUItYgj7XCE0IfS5lL5qyCg/tT1xvL1ZZ1SIo6uldmqI4aaT8yRZSKNajh8a1dNdQ9VhczQI19sh&#10;s8/usEtn7cfr1/176B+fAuLlxXh7AyLQGP5g+NGP6lBGp709svaiQ5hfZWlEESZZugARid/NHiFN&#10;QJaF/N+g/AYAAP//AwBQSwECLQAUAAYACAAAACEAtoM4kv4AAADhAQAAEwAAAAAAAAAAAAAAAAAA&#10;AAAAW0NvbnRlbnRfVHlwZXNdLnhtbFBLAQItABQABgAIAAAAIQA4/SH/1gAAAJQBAAALAAAAAAAA&#10;AAAAAAAAAC8BAABfcmVscy8ucmVsc1BLAQItABQABgAIAAAAIQCYBuHzOQIAAGMEAAAOAAAAAAAA&#10;AAAAAAAAAC4CAABkcnMvZTJvRG9jLnhtbFBLAQItABQABgAIAAAAIQDsSGlh3wAAAAkBAAAPAAAA&#10;AAAAAAAAAAAAAJMEAABkcnMvZG93bnJldi54bWxQSwUGAAAAAAQABADzAAAAnwUAAAAA&#10;">
                      <v:stroke endarrow="block"/>
                    </v:line>
                  </w:pict>
                </mc:Fallback>
              </mc:AlternateContent>
            </w:r>
          </w:p>
          <w:p w14:paraId="7CF6433E" w14:textId="64656C65" w:rsidR="006D35F8" w:rsidRPr="00A07668" w:rsidRDefault="006D35F8" w:rsidP="008565B7">
            <w:pPr>
              <w:rPr>
                <w:noProof/>
                <w:sz w:val="26"/>
                <w:szCs w:val="26"/>
              </w:rPr>
            </w:pPr>
            <w:r w:rsidRPr="00A07668">
              <w:rPr>
                <w:noProof/>
                <w:sz w:val="26"/>
                <w:szCs w:val="26"/>
              </w:rPr>
              <mc:AlternateContent>
                <mc:Choice Requires="wps">
                  <w:drawing>
                    <wp:anchor distT="0" distB="0" distL="114300" distR="114300" simplePos="0" relativeHeight="251583488" behindDoc="0" locked="0" layoutInCell="1" allowOverlap="1" wp14:anchorId="683C9CE3" wp14:editId="01596A27">
                      <wp:simplePos x="0" y="0"/>
                      <wp:positionH relativeFrom="column">
                        <wp:posOffset>428625</wp:posOffset>
                      </wp:positionH>
                      <wp:positionV relativeFrom="paragraph">
                        <wp:posOffset>20320</wp:posOffset>
                      </wp:positionV>
                      <wp:extent cx="2684780" cy="605790"/>
                      <wp:effectExtent l="0" t="0" r="20320" b="2286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5215" cy="605790"/>
                              </a:xfrm>
                              <a:prstGeom prst="rect">
                                <a:avLst/>
                              </a:prstGeom>
                              <a:solidFill>
                                <a:srgbClr val="FFFFFF"/>
                              </a:solidFill>
                              <a:ln w="9525">
                                <a:solidFill>
                                  <a:srgbClr val="000000"/>
                                </a:solidFill>
                                <a:miter lim="800000"/>
                                <a:headEnd/>
                                <a:tailEnd/>
                              </a:ln>
                            </wps:spPr>
                            <wps:txbx>
                              <w:txbxContent>
                                <w:p w14:paraId="2B83D6D4" w14:textId="73A1CC4E" w:rsidR="008565B7" w:rsidRDefault="008565B7" w:rsidP="004A63C3">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Nhập MBA sau thu hồi thay thế của đơn vị  về kho Tổng Công 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C9CE3" id="Rectangle 41" o:spid="_x0000_s1039" style="position:absolute;margin-left:33.75pt;margin-top:1.6pt;width:211.4pt;height:47.7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KoOLQIAAFEEAAAOAAAAZHJzL2Uyb0RvYy54bWysVNuO0zAQfUfiHyy/01xoum3UdLXqUoS0&#10;wIqFD3AcJ7FwbDN2m5Sv34nTli7whMiD5fGMj8+cmcn6dugUOQhw0uiCJrOYEqG5qaRuCvrt6+7N&#10;khLnma6YMloU9Cgcvd28frXubS5S0xpVCSAIol3e24K23ts8ihxvRcfczFih0Vkb6JhHE5qoAtYj&#10;eqeiNI4XUW+gsmC4cA5P7ycn3QT8uhbcf65rJzxRBUVuPqwQ1nJco82a5Q0w20p+osH+gUXHpMZH&#10;L1D3zDOyB/kHVCc5GGdqP+Omi0xdSy5CDphNEv+WzVPLrAi5oDjOXmRy/w+Wfzo8ApFVQecJJZp1&#10;WKMvqBrTjRIEz1Cg3roc457sI4wpOvtg+HdHtNm2GCbuAEzfClYhrRAfvbgwGg6vkrL/aCqEZ3tv&#10;glZDDd0IiCqQIZTkeCmJGDzheJgullmaZJRw9C3i7GYVahax/HzbgvPvhenIuCkoIPmAzg4PziN7&#10;DD2HBPZGyWonlQoGNOVWATkwbI9d+MaE8Yq7DlOa9AVdZWkWkF/43DVEHL6/QXTSY58r2RV0eQli&#10;+SjbO12FLvRMqmmP7yuNNM7STSXwQzmESiVvz1UpTXVEZcFMfY1ziJvWwE9KeuzpgrofewaCEvVB&#10;Y3VWyXw+DkEw5tlNigZce8prD9McoQrqKZm2Wz8Nzt6CbFp8KQlyaHOHFa1lEHukPLE68ce+DYKe&#10;ZmwcjGs7RP36E2yeAQAA//8DAFBLAwQUAAYACAAAACEA+FDOwtwAAAAHAQAADwAAAGRycy9kb3du&#10;cmV2LnhtbEyOwU6DQBRF9yb+w+SZuLODoFiQR2M0NXHZ0o27gXkCyrwhzNCiX++4qsube3PuKTaL&#10;GcSRJtdbRrhdRSCIG6t7bhEO1fZmDcJ5xVoNlgnhmxxsysuLQuXannhHx71vRYCwyxVC5/2YS+ma&#10;joxyKzsSh+7DTkb5EKdW6kmdAtwMMo6iVBrVc3jo1EjPHTVf+9kg1H18UD+76jUy2Tbxb0v1Ob+/&#10;IF5fLU+PIDwt/jyGP/2gDmVwqu3M2okBIX24D0uEJAYR6rssSkDUCNk6BVkW8r9/+QsAAP//AwBQ&#10;SwECLQAUAAYACAAAACEAtoM4kv4AAADhAQAAEwAAAAAAAAAAAAAAAAAAAAAAW0NvbnRlbnRfVHlw&#10;ZXNdLnhtbFBLAQItABQABgAIAAAAIQA4/SH/1gAAAJQBAAALAAAAAAAAAAAAAAAAAC8BAABfcmVs&#10;cy8ucmVsc1BLAQItABQABgAIAAAAIQCr3KoOLQIAAFEEAAAOAAAAAAAAAAAAAAAAAC4CAABkcnMv&#10;ZTJvRG9jLnhtbFBLAQItABQABgAIAAAAIQD4UM7C3AAAAAcBAAAPAAAAAAAAAAAAAAAAAIcEAABk&#10;cnMvZG93bnJldi54bWxQSwUGAAAAAAQABADzAAAAkAUAAAAA&#10;">
                      <v:textbox>
                        <w:txbxContent>
                          <w:p w14:paraId="2B83D6D4" w14:textId="73A1CC4E" w:rsidR="008565B7" w:rsidRDefault="008565B7" w:rsidP="004A63C3">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Nhập MBA sau thu hồi thay thế của đơn vị  về kho Tổng Công ty</w:t>
                            </w:r>
                          </w:p>
                        </w:txbxContent>
                      </v:textbox>
                    </v:rect>
                  </w:pict>
                </mc:Fallback>
              </mc:AlternateContent>
            </w:r>
          </w:p>
        </w:tc>
        <w:tc>
          <w:tcPr>
            <w:tcW w:w="1800" w:type="dxa"/>
            <w:tcBorders>
              <w:top w:val="dotted" w:sz="4" w:space="0" w:color="auto"/>
              <w:bottom w:val="dotted" w:sz="4" w:space="0" w:color="auto"/>
            </w:tcBorders>
            <w:vAlign w:val="center"/>
          </w:tcPr>
          <w:p w14:paraId="2AC751A0" w14:textId="597AE00B" w:rsidR="006D35F8" w:rsidRPr="00A07668" w:rsidRDefault="008565B7" w:rsidP="008565B7">
            <w:pPr>
              <w:jc w:val="center"/>
              <w:rPr>
                <w:i/>
                <w:sz w:val="26"/>
                <w:szCs w:val="26"/>
                <w:lang w:val="en-AU"/>
              </w:rPr>
            </w:pPr>
            <w:r>
              <w:rPr>
                <w:color w:val="000000" w:themeColor="text1"/>
              </w:rPr>
              <w:t>2.1</w:t>
            </w:r>
            <w:r w:rsidR="008F2F7B">
              <w:rPr>
                <w:color w:val="000000" w:themeColor="text1"/>
              </w:rPr>
              <w:t>.a</w:t>
            </w:r>
          </w:p>
        </w:tc>
      </w:tr>
      <w:tr w:rsidR="006D35F8" w:rsidRPr="00BB30AA" w14:paraId="5FC4E250" w14:textId="77777777" w:rsidTr="00607EDA">
        <w:trPr>
          <w:trHeight w:val="1331"/>
        </w:trPr>
        <w:tc>
          <w:tcPr>
            <w:tcW w:w="2250" w:type="dxa"/>
            <w:tcBorders>
              <w:top w:val="dotted" w:sz="4" w:space="0" w:color="auto"/>
              <w:bottom w:val="single" w:sz="4" w:space="0" w:color="auto"/>
            </w:tcBorders>
            <w:vAlign w:val="center"/>
          </w:tcPr>
          <w:p w14:paraId="58DA534D" w14:textId="77777777" w:rsidR="006D35F8" w:rsidRPr="00A07668" w:rsidRDefault="006D35F8" w:rsidP="008565B7">
            <w:pPr>
              <w:rPr>
                <w:sz w:val="26"/>
                <w:szCs w:val="26"/>
                <w:lang w:val="en-AU"/>
              </w:rPr>
            </w:pP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 VTU</w:t>
            </w:r>
          </w:p>
        </w:tc>
        <w:tc>
          <w:tcPr>
            <w:tcW w:w="5557" w:type="dxa"/>
            <w:tcBorders>
              <w:top w:val="dotted" w:sz="4" w:space="0" w:color="auto"/>
              <w:bottom w:val="single" w:sz="4" w:space="0" w:color="auto"/>
            </w:tcBorders>
            <w:vAlign w:val="center"/>
          </w:tcPr>
          <w:p w14:paraId="4ABA9035" w14:textId="21FC4319" w:rsidR="006D35F8" w:rsidRPr="00A07668" w:rsidRDefault="004A63C3" w:rsidP="008565B7">
            <w:pPr>
              <w:rPr>
                <w:noProof/>
                <w:sz w:val="26"/>
                <w:szCs w:val="26"/>
              </w:rPr>
            </w:pPr>
            <w:r w:rsidRPr="00A07668">
              <w:rPr>
                <w:rFonts w:ascii="VNI-Times" w:hAnsi="VNI-Times"/>
                <w:noProof/>
                <w:sz w:val="26"/>
                <w:szCs w:val="26"/>
              </w:rPr>
              <mc:AlternateContent>
                <mc:Choice Requires="wps">
                  <w:drawing>
                    <wp:anchor distT="0" distB="0" distL="114300" distR="114300" simplePos="0" relativeHeight="251752448" behindDoc="0" locked="0" layoutInCell="1" allowOverlap="1" wp14:anchorId="47FE214B" wp14:editId="78C974B9">
                      <wp:simplePos x="0" y="0"/>
                      <wp:positionH relativeFrom="column">
                        <wp:posOffset>1753235</wp:posOffset>
                      </wp:positionH>
                      <wp:positionV relativeFrom="paragraph">
                        <wp:posOffset>-282575</wp:posOffset>
                      </wp:positionV>
                      <wp:extent cx="0" cy="372110"/>
                      <wp:effectExtent l="76200" t="0" r="95250" b="6604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2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5F7E8" id="Straight Connector 44"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05pt,-22.25pt" to="138.0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ZV1OQIAAGMEAAAOAAAAZHJzL2Uyb0RvYy54bWysVE2P2jAQvVfqf7B8hyRs+IoIqyqB9rDd&#10;IrH9AcZ2iFXHtmxDQFX/e8eGZUt7qapyMGN75s2bN+MsHk+dREdundCqxNkwxYgrqplQ+xJ/fVkP&#10;Zhg5TxQjUite4jN3+HH5/t2iNwUf6VZLxi0CEOWK3pS49d4USeJoyzvihtpwBZeNth3xsLX7hFnS&#10;A3onk1GaTpJeW2asptw5OK0vl3gZ8ZuGU/+laRz3SJYYuPm42rjuwposF6TYW2JaQa80yD+w6IhQ&#10;kPQGVRNP0MGKP6A6Qa12uvFDqrtEN42gPNYA1WTpb9VsW2J4rAXEceYmk/t/sPT5uLFIsBLnOUaK&#10;dNCjrbdE7FuPKq0UKKgtgktQqjeugIBKbWyolZ7U1jxp+s0hpauWqD2PjF/OBlCyEJHchYSNM5Bv&#10;13/WDHzIweso26mxHWqkMJ9CYAAHadAp9ul86xM/eUQvhxROH6ajyXQW05AiIIQ4Y53/yHWHglFi&#10;KVRQkBTk+OR8YPTmEo6VXgsp4xRIhfoSz8ejcQxwWgoWLoObs/tdJS06kjBH8XfNe+dm9UGxCNZy&#10;wlZX2xMhwUY+6uKtAKUkxyFbxxlGksPTCdaFnlQhI9QKhK/WZZS+z9P5araa5YN8NFkN8rSuBx/W&#10;VT6YrLPpuH6oq6rOfgTyWV60gjGuAv/Xsc7yvxub6wO7DORtsG9CJffoUVEg+/ofSce2h05fZman&#10;2XljQ3VhAmCSo/P11YWn8us+er19G5Y/AQAA//8DAFBLAwQUAAYACAAAACEAiAfSgd8AAAAKAQAA&#10;DwAAAGRycy9kb3ducmV2LnhtbEyPwU7DMAyG70i8Q2QkblvaqRujNJ0QAokTYhuaxC1rTFvWOCXJ&#10;1sLTY8QBjrY//f7+YjXaTpzQh9aRgnSagECqnGmpVvCyfZgsQYSoyejOESr4xACr8vys0LlxA63x&#10;tIm14BAKuVbQxNjnUoaqQavD1PVIfHtz3urIo6+l8XrgcNvJWZIspNUt8YdG93jXYHXYHK2C6+0w&#10;d8/+sMvS9uP16/499o9PUanLi/H2BkTEMf7B8KPP6lCy094dyQTRKZhdLVJGFUyybA6Cid/NntEs&#10;BVkW8n+F8hsAAP//AwBQSwECLQAUAAYACAAAACEAtoM4kv4AAADhAQAAEwAAAAAAAAAAAAAAAAAA&#10;AAAAW0NvbnRlbnRfVHlwZXNdLnhtbFBLAQItABQABgAIAAAAIQA4/SH/1gAAAJQBAAALAAAAAAAA&#10;AAAAAAAAAC8BAABfcmVscy8ucmVsc1BLAQItABQABgAIAAAAIQDRXZV1OQIAAGMEAAAOAAAAAAAA&#10;AAAAAAAAAC4CAABkcnMvZTJvRG9jLnhtbFBLAQItABQABgAIAAAAIQCIB9KB3wAAAAoBAAAPAAAA&#10;AAAAAAAAAAAAAJMEAABkcnMvZG93bnJldi54bWxQSwUGAAAAAAQABADzAAAAnwUAAAAA&#10;">
                      <v:stroke endarrow="block"/>
                    </v:line>
                  </w:pict>
                </mc:Fallback>
              </mc:AlternateContent>
            </w:r>
            <w:r w:rsidR="006D35F8" w:rsidRPr="00A07668">
              <w:rPr>
                <w:noProof/>
                <w:sz w:val="26"/>
                <w:szCs w:val="26"/>
              </w:rPr>
              <mc:AlternateContent>
                <mc:Choice Requires="wps">
                  <w:drawing>
                    <wp:anchor distT="0" distB="0" distL="114300" distR="114300" simplePos="0" relativeHeight="251591680" behindDoc="0" locked="0" layoutInCell="1" allowOverlap="1" wp14:anchorId="293FD2E1" wp14:editId="5808FAFD">
                      <wp:simplePos x="0" y="0"/>
                      <wp:positionH relativeFrom="column">
                        <wp:posOffset>474980</wp:posOffset>
                      </wp:positionH>
                      <wp:positionV relativeFrom="paragraph">
                        <wp:posOffset>92075</wp:posOffset>
                      </wp:positionV>
                      <wp:extent cx="2550160" cy="384810"/>
                      <wp:effectExtent l="0" t="0" r="21590" b="15240"/>
                      <wp:wrapNone/>
                      <wp:docPr id="43"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0160" cy="384810"/>
                              </a:xfrm>
                              <a:prstGeom prst="roundRect">
                                <a:avLst>
                                  <a:gd name="adj" fmla="val 16667"/>
                                </a:avLst>
                              </a:prstGeom>
                              <a:solidFill>
                                <a:srgbClr val="FFFFFF"/>
                              </a:solidFill>
                              <a:ln w="9525">
                                <a:solidFill>
                                  <a:srgbClr val="000000"/>
                                </a:solidFill>
                                <a:round/>
                                <a:headEnd/>
                                <a:tailEnd/>
                              </a:ln>
                            </wps:spPr>
                            <wps:txbx>
                              <w:txbxContent>
                                <w:p w14:paraId="4AAB6633" w14:textId="77777777" w:rsidR="008565B7" w:rsidRPr="00C66B66" w:rsidRDefault="008565B7" w:rsidP="006D35F8">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thúc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3FD2E1" id="_x0000_s1040" style="position:absolute;margin-left:37.4pt;margin-top:7.25pt;width:200.8pt;height:30.3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qtXQQIAAH0EAAAOAAAAZHJzL2Uyb0RvYy54bWysVFFv0zAQfkfiP1h+Z2m6tOuipdO0MYQ0&#10;YNrgB7i20xgcnzm7Tcev5+y0owOeEHmw7nx3n+++z87F5a63bKsxGHANL08mnGknQRm3bviXz7dv&#10;FpyFKJwSFpxu+JMO/HL5+tXF4Gs9hQ6s0sgIxIV68A3vYvR1UQTZ6V6EE/DaUbAF7EUkF9eFQjEQ&#10;em+L6WQyLwZA5RGkDoF2b8YgX2b8ttUyfmrboCOzDafeYl4xr6u0FssLUa9R+M7IfRviH7rohXF0&#10;6DPUjYiCbdD8AdUbiRCgjScS+gLa1kidZ6Bpyslv0zx2wus8C5ET/DNN4f/Byo/be2RGNbw65cyJ&#10;njR6gI1TWrEHYk+4tdWsWiSiBh9qyn/095hGDf4O5LfAHFx3lKavEGHotFDUXpnyixcFyQlUylbD&#10;B1B0jNhEyJztWuwTILHBdlmap2dp9C4ySZvT2WxSzklBSbHTRbUos3aFqA/VHkN8p6FnyWg4piHS&#10;BPkIsb0LMeuj9kMK9ZWztrek9lZYVs7n87PctKj3yYR9wMzjgjXq1libHVyvri0yKm34bf72xeE4&#10;zTo2NPx8Np3lLl7EwjHEJH9/g8hz5FuaqH3rVLajMHa0qUvr9lwnekeZ4m61y6qWVQJN3K9APRH7&#10;COMboDdLRgf4g7OB7n/Dw/eNQM2Zfe9IwfOyqtKDyU41O5uSg8eR1XFEOElQDY+cjeZ1HB/ZxqNZ&#10;d3RSmRlwcEWqtyYersfY1b5/uuNkvXhEx37O+vXXWP4EAAD//wMAUEsDBBQABgAIAAAAIQD9xHCR&#10;2wAAAAgBAAAPAAAAZHJzL2Rvd25yZXYueG1sTI/BToQwEIbvJr5DMybe3HYN7CpSNsZEr0b04LHQ&#10;EYh0yraFRZ/e8aTHme/PP9+Uh9WNYsEQB08athsFAqn1dqBOw9vr49UNiJgMWTN6Qg1fGOFQnZ+V&#10;prD+RC+41KkTXEKxMBr6lKZCytj26Ezc+AmJ2YcPziQeQydtMCcud6O8VmonnRmIL/Rmwoce2896&#10;dhpaq2YV3pfn2yZP9fcyH0k+HbW+vFjv70AkXNNfGH71WR0qdmr8TDaKUcM+Y/PE+ywHwTzb7zIQ&#10;DYN8C7Iq5f8Hqh8AAAD//wMAUEsBAi0AFAAGAAgAAAAhALaDOJL+AAAA4QEAABMAAAAAAAAAAAAA&#10;AAAAAAAAAFtDb250ZW50X1R5cGVzXS54bWxQSwECLQAUAAYACAAAACEAOP0h/9YAAACUAQAACwAA&#10;AAAAAAAAAAAAAAAvAQAAX3JlbHMvLnJlbHNQSwECLQAUAAYACAAAACEAtqarV0ECAAB9BAAADgAA&#10;AAAAAAAAAAAAAAAuAgAAZHJzL2Uyb0RvYy54bWxQSwECLQAUAAYACAAAACEA/cRwkdsAAAAIAQAA&#10;DwAAAAAAAAAAAAAAAACbBAAAZHJzL2Rvd25yZXYueG1sUEsFBgAAAAAEAAQA8wAAAKMFAAAAAA==&#10;">
                      <v:textbox>
                        <w:txbxContent>
                          <w:p w14:paraId="4AAB6633" w14:textId="77777777" w:rsidR="008565B7" w:rsidRPr="00C66B66" w:rsidRDefault="008565B7" w:rsidP="006D35F8">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thúc</w:t>
                            </w:r>
                          </w:p>
                        </w:txbxContent>
                      </v:textbox>
                    </v:roundrect>
                  </w:pict>
                </mc:Fallback>
              </mc:AlternateContent>
            </w:r>
          </w:p>
        </w:tc>
        <w:tc>
          <w:tcPr>
            <w:tcW w:w="1800" w:type="dxa"/>
            <w:tcBorders>
              <w:top w:val="dotted" w:sz="4" w:space="0" w:color="auto"/>
              <w:bottom w:val="single" w:sz="4" w:space="0" w:color="auto"/>
            </w:tcBorders>
            <w:vAlign w:val="center"/>
          </w:tcPr>
          <w:p w14:paraId="723B15EC" w14:textId="59F1EE72" w:rsidR="006D35F8" w:rsidRPr="00A07668" w:rsidRDefault="008565B7" w:rsidP="008565B7">
            <w:pPr>
              <w:jc w:val="center"/>
              <w:rPr>
                <w:i/>
                <w:sz w:val="26"/>
                <w:szCs w:val="26"/>
                <w:lang w:val="en-AU"/>
              </w:rPr>
            </w:pPr>
            <w:r>
              <w:rPr>
                <w:color w:val="000000" w:themeColor="text1"/>
              </w:rPr>
              <w:t>2.1</w:t>
            </w:r>
            <w:r w:rsidR="008F2F7B">
              <w:rPr>
                <w:color w:val="000000" w:themeColor="text1"/>
              </w:rPr>
              <w:t>.a</w:t>
            </w:r>
          </w:p>
        </w:tc>
      </w:tr>
    </w:tbl>
    <w:p w14:paraId="1F2B0057" w14:textId="77777777" w:rsidR="006D35F8" w:rsidRDefault="006D35F8" w:rsidP="006D35F8">
      <w:pPr>
        <w:pBdr>
          <w:top w:val="nil"/>
          <w:left w:val="nil"/>
          <w:bottom w:val="nil"/>
          <w:right w:val="nil"/>
          <w:between w:val="nil"/>
        </w:pBdr>
        <w:spacing w:before="60" w:after="60" w:line="276" w:lineRule="auto"/>
        <w:ind w:right="13" w:firstLine="720"/>
        <w:jc w:val="both"/>
        <w:rPr>
          <w:color w:val="000000" w:themeColor="text1"/>
        </w:rPr>
      </w:pPr>
    </w:p>
    <w:p w14:paraId="4FB8C4F3" w14:textId="386CCAA0" w:rsidR="006D35F8" w:rsidRPr="00BE21E5" w:rsidRDefault="00BE21E5" w:rsidP="006D35F8">
      <w:pPr>
        <w:pBdr>
          <w:top w:val="nil"/>
          <w:left w:val="nil"/>
          <w:bottom w:val="nil"/>
          <w:right w:val="nil"/>
          <w:between w:val="nil"/>
        </w:pBdr>
        <w:spacing w:before="60" w:after="60" w:line="276" w:lineRule="auto"/>
        <w:ind w:left="720" w:right="13"/>
        <w:jc w:val="both"/>
        <w:rPr>
          <w:color w:val="000000" w:themeColor="text1"/>
        </w:rPr>
      </w:pPr>
      <w:r w:rsidRPr="00BE21E5">
        <w:rPr>
          <w:color w:val="000000" w:themeColor="text1"/>
        </w:rPr>
        <w:t>1.</w:t>
      </w:r>
      <w:r w:rsidR="006D35F8" w:rsidRPr="00BE21E5">
        <w:rPr>
          <w:color w:val="000000" w:themeColor="text1"/>
        </w:rPr>
        <w:t xml:space="preserve">2. </w:t>
      </w:r>
      <w:r w:rsidR="00A62CC6">
        <w:rPr>
          <w:color w:val="000000" w:themeColor="text1"/>
        </w:rPr>
        <w:t xml:space="preserve">Diễn </w:t>
      </w:r>
      <w:r w:rsidR="006D35F8" w:rsidRPr="00BE21E5">
        <w:rPr>
          <w:color w:val="000000" w:themeColor="text1"/>
        </w:rPr>
        <w:t>giải</w:t>
      </w:r>
    </w:p>
    <w:p w14:paraId="60DB79F3" w14:textId="77777777" w:rsidR="008565B7"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8565B7">
        <w:rPr>
          <w:color w:val="000000" w:themeColor="text1"/>
        </w:rPr>
        <w:t>Ban Vật tư thực hiện thủ tục nhập kho trên phân hệ INV - hệ thống ERP để theo dõi về số lượng, chủng loại.</w:t>
      </w:r>
    </w:p>
    <w:p w14:paraId="29925D1F" w14:textId="77777777" w:rsidR="008565B7" w:rsidRPr="00523EF4" w:rsidRDefault="008565B7" w:rsidP="008565B7">
      <w:pPr>
        <w:pBdr>
          <w:top w:val="nil"/>
          <w:left w:val="nil"/>
          <w:bottom w:val="nil"/>
          <w:right w:val="nil"/>
          <w:between w:val="nil"/>
        </w:pBdr>
        <w:tabs>
          <w:tab w:val="left" w:pos="426"/>
        </w:tabs>
        <w:spacing w:before="60" w:after="60" w:line="276" w:lineRule="auto"/>
        <w:ind w:right="13" w:firstLine="720"/>
        <w:jc w:val="both"/>
        <w:rPr>
          <w:color w:val="000000" w:themeColor="text1"/>
        </w:rPr>
      </w:pPr>
      <w:r w:rsidRPr="00523EF4">
        <w:rPr>
          <w:color w:val="000000" w:themeColor="text1"/>
        </w:rPr>
        <w:t xml:space="preserve"> a) Đề nghị nhập kho MBA thu hồi theo biểu mẫu </w:t>
      </w:r>
      <w:r w:rsidRPr="00523EF4">
        <w:rPr>
          <w:b/>
          <w:bCs/>
          <w:color w:val="000000" w:themeColor="text1"/>
        </w:rPr>
        <w:t>BM/QyĐ-</w:t>
      </w:r>
      <w:r w:rsidRPr="00523EF4">
        <w:rPr>
          <w:b/>
          <w:bCs/>
          <w:color w:val="000000" w:themeColor="text1"/>
          <w:lang w:val="vi-VN"/>
        </w:rPr>
        <w:t>VTU</w:t>
      </w:r>
      <w:r w:rsidRPr="00523EF4">
        <w:rPr>
          <w:b/>
          <w:bCs/>
          <w:color w:val="000000" w:themeColor="text1"/>
        </w:rPr>
        <w:t>-01-19</w:t>
      </w:r>
      <w:r w:rsidRPr="00523EF4">
        <w:rPr>
          <w:color w:val="000000" w:themeColor="text1"/>
          <w:lang w:val="vi-VN"/>
        </w:rPr>
        <w:t xml:space="preserve"> </w:t>
      </w:r>
      <w:r w:rsidRPr="00523EF4">
        <w:rPr>
          <w:color w:val="000000" w:themeColor="text1"/>
        </w:rPr>
        <w:t>thực hiện trên phần mềm số hóa quản lý VTTB gửi kèm theo hồ sơ lý lịch từng máy, trong đó các đơn vị cần giải trình rõ lý do, nguồn gốc xuất xứ từng MBA, biên bản thí nghiệm, CBM kèm theo (Máy biến áp thu hồi nêu rõ là MBA thu hồi sau nâng áp, nâng công suất, sự cố…..).</w:t>
      </w:r>
    </w:p>
    <w:p w14:paraId="6F0B2DA6" w14:textId="77777777" w:rsidR="008565B7" w:rsidRPr="00523EF4" w:rsidRDefault="008565B7" w:rsidP="008565B7">
      <w:pPr>
        <w:pBdr>
          <w:top w:val="nil"/>
          <w:left w:val="nil"/>
          <w:bottom w:val="nil"/>
          <w:right w:val="nil"/>
          <w:between w:val="nil"/>
        </w:pBdr>
        <w:tabs>
          <w:tab w:val="left" w:pos="426"/>
        </w:tabs>
        <w:spacing w:before="60" w:after="60" w:line="276" w:lineRule="auto"/>
        <w:ind w:right="13" w:firstLine="720"/>
        <w:jc w:val="both"/>
        <w:rPr>
          <w:color w:val="000000" w:themeColor="text1"/>
        </w:rPr>
      </w:pPr>
      <w:r w:rsidRPr="00523EF4">
        <w:rPr>
          <w:color w:val="000000" w:themeColor="text1"/>
        </w:rPr>
        <w:t>* Biên bản thí nghiệm của đơn vị quản lý bàn giao cụ thể như sau:</w:t>
      </w:r>
    </w:p>
    <w:p w14:paraId="1AE32CC6"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Đối với nhập MBA đang vận hành bình thường (MBAthu hồi là MBA thu hồi sau nâng hạ áp, nâng công suất...):</w:t>
      </w:r>
    </w:p>
    <w:p w14:paraId="183957F6" w14:textId="77777777" w:rsidR="008565B7" w:rsidRPr="00523EF4" w:rsidRDefault="008565B7" w:rsidP="008565B7">
      <w:pPr>
        <w:pBdr>
          <w:top w:val="nil"/>
          <w:left w:val="nil"/>
          <w:bottom w:val="nil"/>
          <w:right w:val="nil"/>
          <w:between w:val="nil"/>
        </w:pBdr>
        <w:tabs>
          <w:tab w:val="left" w:pos="426"/>
        </w:tabs>
        <w:spacing w:before="60" w:after="60" w:line="276" w:lineRule="auto"/>
        <w:ind w:right="13" w:firstLine="720"/>
        <w:jc w:val="both"/>
        <w:rPr>
          <w:color w:val="000000" w:themeColor="text1"/>
        </w:rPr>
      </w:pPr>
      <w:r w:rsidRPr="00523EF4">
        <w:rPr>
          <w:color w:val="000000" w:themeColor="text1"/>
        </w:rPr>
        <w:t xml:space="preserve">+ Kiểm tra và thử nghiệm sau khi cắt điện (dữ liệu lấy từ các Biên bản thí nghiệm/kiểm định định kỳ 3 năm gần nhất) được đánh giá theo CBM trên chương trình quản lý kỹ thuật PMIS bao gồm: Kiểm tra ngoại quan; Đo điện trở một chiều (đo điện </w:t>
      </w:r>
      <w:r w:rsidRPr="00523EF4">
        <w:rPr>
          <w:color w:val="000000" w:themeColor="text1"/>
        </w:rPr>
        <w:lastRenderedPageBreak/>
        <w:t>trở cuộn dây) và tỷ số biến ở tất cả các nấc; Đo điện trở cách điện các cuộn dây R60 và xác định hệ số hấp thụ = R60/R15; Đo dòng không tải Io%.</w:t>
      </w:r>
    </w:p>
    <w:p w14:paraId="6AF03C66" w14:textId="77777777" w:rsidR="008565B7" w:rsidRPr="00523EF4" w:rsidRDefault="008565B7" w:rsidP="008565B7">
      <w:pPr>
        <w:pBdr>
          <w:top w:val="nil"/>
          <w:left w:val="nil"/>
          <w:bottom w:val="nil"/>
          <w:right w:val="nil"/>
          <w:between w:val="nil"/>
        </w:pBdr>
        <w:tabs>
          <w:tab w:val="left" w:pos="426"/>
        </w:tabs>
        <w:spacing w:before="60" w:after="60" w:line="276" w:lineRule="auto"/>
        <w:ind w:right="13" w:firstLine="720"/>
        <w:jc w:val="both"/>
        <w:rPr>
          <w:color w:val="000000" w:themeColor="text1"/>
        </w:rPr>
      </w:pPr>
      <w:r w:rsidRPr="00523EF4">
        <w:rPr>
          <w:color w:val="000000" w:themeColor="text1"/>
        </w:rPr>
        <w:t>+ Đối với các hạng mục thí nghiệm dầu MBA, dữ liệu lấy từ các biên bản thí nghiệm định kỳ gần nhất (≤ 36 tháng) được đánh giá theo CBM trên chương trình quản lý kỹ thuật PMIS. (Cụ thể theo bảng danh mục thí nghiệm dầu cách điện đối với từng loại MBA).</w:t>
      </w:r>
    </w:p>
    <w:p w14:paraId="1D4A1290"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Đối với nhập MBA theo dõi bất thường:</w:t>
      </w:r>
    </w:p>
    <w:p w14:paraId="3DB6DB61"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Biên bản thí nghiệm nêu rõ bất thường trong hồ sơ đính kèm có thời gian thí nghiệm trong vòng 30 ngày khi nhập kho (phát hiện bất thường thông qua kiểm tra trong vận hành hay thông qua thí nghiệm/kiểm định, cụ thể nội dung bất thường) và các hạng mục sau:</w:t>
      </w:r>
    </w:p>
    <w:p w14:paraId="2B0AF381"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Kiểm tra và thử nghiệm khi đang vận hành (có điện trước khi tách ra khỏi lưới điện): Kiểm tra ngoại quan; Ghi tải (load reading); Kiểm tra nhiệt độ.</w:t>
      </w:r>
    </w:p>
    <w:p w14:paraId="5E2C587B"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Kiểm tra và thử nghiệm sau khi cắt điện: Kiểm tra ngoại quan; Đo điện trở một chiều (đo điện trở cuộn dây) và tỷ số biến ở tất cả các nấc; Đo điện trở cách điện các cuộn dây R60 và xác định hệ số hấp thụ = R60/R15; Đo dòng không tải Io%. </w:t>
      </w:r>
    </w:p>
    <w:p w14:paraId="664B3E7F"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Đối với các hạng mục thí nghiệm dầu MBA, dữ liệu lấy từ các biên bản thí nghiệm định kỳ gần nhất (≤ 36 tháng) được đánh giá theo CBM trên chương trình quản lý kỹ thuật PMIS hoặc thí nghiệm bất thường dầu MBA như sau (Cụ thể theo bảng danh mục thí nghiệm dầu cách điện đối với từng loại MBA).</w:t>
      </w:r>
    </w:p>
    <w:p w14:paraId="6FA989D7"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Đối với nhập MBA bị sự cố:</w:t>
      </w:r>
    </w:p>
    <w:p w14:paraId="5619F909"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Biên bản thí nghiệm sự cố có thời gian trong vòng 30 ngày khi nhập kho nêu rõ kết quả kiểm tra thí nghiệm sự cố trong hồ sơ đính kèm (VD sau sự cố MBA phồng cánh tản nhiệt, thí nghiệm đo điện trở một chiều và đo điện trở cách điện (Đạt/Không đạt).</w:t>
      </w:r>
    </w:p>
    <w:p w14:paraId="3D73B8E5"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Biên bản Kiểm tra và thử nghiệm khi vận hành (dữ liệu lấy từ các Biên bản thí nghiệm/kiểm định định kỳ 3 năm gần nhất) được đánh giá theo CBM trên chương trình quản lý kỹ thuật PMIS bao gồm: Kiểm tra ngoại quan; Đo điện trở một chiều (đo điện trở cuộn dây) và tỷ số biến ở tất cả các nấc; Đo điện trở cách điện các cuộn dây R60 và xác định hệ số hấp thụ = R60/R15; Đo dòng không tải Io%. </w:t>
      </w:r>
    </w:p>
    <w:p w14:paraId="1B88EEE1"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Đối với các hạng mục thí nghiệm dầu MBA, dữ liệu lấy từ các biên bản thí nghiệm định kỳ gần nhất (≤ 36 tháng) được đánh giá theo CBM trên chương trình quản lý kỹ thuật PMIS hoặc thí nghiệm bất thường gần nhất hoặc thí nghiệm sau sự cố.</w:t>
      </w:r>
    </w:p>
    <w:p w14:paraId="6F40DE5D" w14:textId="77777777" w:rsidR="008565B7"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Cụ thể theo bảng danh mục thí nghiệm dầu cách điện đối với từng loại MBA như sau:</w:t>
      </w:r>
    </w:p>
    <w:p w14:paraId="68FD87CD" w14:textId="77777777" w:rsidR="00540889" w:rsidRPr="00523EF4" w:rsidRDefault="00540889" w:rsidP="008565B7">
      <w:pPr>
        <w:pBdr>
          <w:top w:val="nil"/>
          <w:left w:val="nil"/>
          <w:bottom w:val="nil"/>
          <w:right w:val="nil"/>
          <w:between w:val="nil"/>
        </w:pBdr>
        <w:spacing w:before="60" w:after="60" w:line="276" w:lineRule="auto"/>
        <w:ind w:right="13" w:firstLine="720"/>
        <w:jc w:val="both"/>
        <w:rPr>
          <w:color w:val="000000" w:themeColor="text1"/>
        </w:rPr>
      </w:pPr>
    </w:p>
    <w:tbl>
      <w:tblPr>
        <w:tblW w:w="9720" w:type="dxa"/>
        <w:tblInd w:w="-1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000" w:firstRow="0" w:lastRow="0" w:firstColumn="0" w:lastColumn="0" w:noHBand="0" w:noVBand="0"/>
      </w:tblPr>
      <w:tblGrid>
        <w:gridCol w:w="2368"/>
        <w:gridCol w:w="4202"/>
        <w:gridCol w:w="3150"/>
      </w:tblGrid>
      <w:tr w:rsidR="008565B7" w:rsidRPr="00523EF4" w14:paraId="7D695593" w14:textId="77777777" w:rsidTr="008565B7">
        <w:trPr>
          <w:trHeight w:val="925"/>
        </w:trPr>
        <w:tc>
          <w:tcPr>
            <w:tcW w:w="2368" w:type="dxa"/>
          </w:tcPr>
          <w:p w14:paraId="269F9192" w14:textId="77777777" w:rsidR="008565B7" w:rsidRPr="00523EF4" w:rsidRDefault="008565B7" w:rsidP="008565B7">
            <w:pPr>
              <w:tabs>
                <w:tab w:val="center" w:pos="1960"/>
                <w:tab w:val="center" w:pos="2100"/>
                <w:tab w:val="center" w:pos="6580"/>
                <w:tab w:val="center" w:pos="6720"/>
              </w:tabs>
              <w:spacing w:before="60" w:after="60" w:line="276" w:lineRule="auto"/>
              <w:ind w:right="13"/>
              <w:jc w:val="both"/>
              <w:rPr>
                <w:color w:val="000000" w:themeColor="text1"/>
              </w:rPr>
            </w:pPr>
            <w:r w:rsidRPr="00523EF4">
              <w:rPr>
                <w:b/>
                <w:color w:val="000000" w:themeColor="text1"/>
              </w:rPr>
              <w:lastRenderedPageBreak/>
              <w:t>Loại máy biến áp</w:t>
            </w:r>
          </w:p>
        </w:tc>
        <w:tc>
          <w:tcPr>
            <w:tcW w:w="4202" w:type="dxa"/>
          </w:tcPr>
          <w:p w14:paraId="52A04436" w14:textId="77777777" w:rsidR="008565B7" w:rsidRPr="00523EF4" w:rsidRDefault="008565B7" w:rsidP="008565B7">
            <w:pPr>
              <w:tabs>
                <w:tab w:val="center" w:pos="1960"/>
                <w:tab w:val="center" w:pos="2100"/>
                <w:tab w:val="center" w:pos="6580"/>
                <w:tab w:val="center" w:pos="6720"/>
              </w:tabs>
              <w:spacing w:before="60" w:after="60" w:line="276" w:lineRule="auto"/>
              <w:ind w:right="13"/>
              <w:jc w:val="both"/>
              <w:rPr>
                <w:color w:val="000000" w:themeColor="text1"/>
              </w:rPr>
            </w:pPr>
            <w:r w:rsidRPr="00523EF4">
              <w:rPr>
                <w:b/>
                <w:color w:val="000000" w:themeColor="text1"/>
              </w:rPr>
              <w:t>Thí nghiệm dầu cách điện (phân tích chất lượng dầu)</w:t>
            </w:r>
          </w:p>
        </w:tc>
        <w:tc>
          <w:tcPr>
            <w:tcW w:w="3150" w:type="dxa"/>
          </w:tcPr>
          <w:p w14:paraId="6965B1F8" w14:textId="77777777" w:rsidR="008565B7" w:rsidRPr="00523EF4" w:rsidRDefault="008565B7" w:rsidP="008565B7">
            <w:pPr>
              <w:tabs>
                <w:tab w:val="center" w:pos="1960"/>
                <w:tab w:val="center" w:pos="2100"/>
                <w:tab w:val="center" w:pos="6580"/>
                <w:tab w:val="center" w:pos="6720"/>
              </w:tabs>
              <w:spacing w:before="60" w:after="60" w:line="276" w:lineRule="auto"/>
              <w:ind w:right="13"/>
              <w:jc w:val="both"/>
              <w:rPr>
                <w:color w:val="000000" w:themeColor="text1"/>
              </w:rPr>
            </w:pPr>
            <w:r w:rsidRPr="00523EF4">
              <w:rPr>
                <w:b/>
                <w:color w:val="000000" w:themeColor="text1"/>
              </w:rPr>
              <w:t>Phân tích khí hoà tan trong  dầu MBA</w:t>
            </w:r>
          </w:p>
        </w:tc>
      </w:tr>
      <w:tr w:rsidR="008565B7" w:rsidRPr="00523EF4" w14:paraId="7B33B3B1" w14:textId="77777777" w:rsidTr="008565B7">
        <w:trPr>
          <w:trHeight w:val="650"/>
        </w:trPr>
        <w:tc>
          <w:tcPr>
            <w:tcW w:w="2368" w:type="dxa"/>
          </w:tcPr>
          <w:p w14:paraId="4D04EA7A" w14:textId="77777777" w:rsidR="008565B7" w:rsidRPr="00523EF4" w:rsidRDefault="008565B7" w:rsidP="008565B7">
            <w:pPr>
              <w:tabs>
                <w:tab w:val="center" w:pos="6580"/>
                <w:tab w:val="center" w:pos="6720"/>
              </w:tabs>
              <w:spacing w:before="60" w:after="60" w:line="276" w:lineRule="auto"/>
              <w:ind w:right="13"/>
              <w:jc w:val="both"/>
              <w:rPr>
                <w:color w:val="000000" w:themeColor="text1"/>
              </w:rPr>
            </w:pPr>
            <w:r w:rsidRPr="00523EF4">
              <w:rPr>
                <w:color w:val="000000" w:themeColor="text1"/>
              </w:rPr>
              <w:t>MBA kiểu kín</w:t>
            </w:r>
          </w:p>
        </w:tc>
        <w:tc>
          <w:tcPr>
            <w:tcW w:w="4202" w:type="dxa"/>
          </w:tcPr>
          <w:p w14:paraId="50A430BF" w14:textId="77777777" w:rsidR="008565B7" w:rsidRPr="00523EF4" w:rsidRDefault="008565B7" w:rsidP="008565B7">
            <w:pPr>
              <w:tabs>
                <w:tab w:val="left" w:pos="284"/>
                <w:tab w:val="left" w:pos="1134"/>
                <w:tab w:val="center" w:pos="1960"/>
                <w:tab w:val="center" w:pos="2100"/>
                <w:tab w:val="center" w:pos="6580"/>
                <w:tab w:val="center" w:pos="6720"/>
                <w:tab w:val="right" w:pos="9345"/>
              </w:tabs>
              <w:spacing w:before="60" w:after="60" w:line="276" w:lineRule="auto"/>
              <w:ind w:right="13"/>
              <w:jc w:val="both"/>
              <w:rPr>
                <w:color w:val="000000" w:themeColor="text1"/>
              </w:rPr>
            </w:pPr>
            <w:r w:rsidRPr="00523EF4">
              <w:rPr>
                <w:color w:val="000000" w:themeColor="text1"/>
              </w:rPr>
              <w:t>Không bắt buộc</w:t>
            </w:r>
          </w:p>
        </w:tc>
        <w:tc>
          <w:tcPr>
            <w:tcW w:w="3150" w:type="dxa"/>
          </w:tcPr>
          <w:p w14:paraId="45EEF4D7" w14:textId="77777777" w:rsidR="008565B7" w:rsidRPr="00523EF4" w:rsidRDefault="008565B7" w:rsidP="008565B7">
            <w:pPr>
              <w:tabs>
                <w:tab w:val="left" w:pos="284"/>
                <w:tab w:val="left" w:pos="1134"/>
                <w:tab w:val="center" w:pos="1960"/>
                <w:tab w:val="center" w:pos="2100"/>
                <w:tab w:val="center" w:pos="6580"/>
                <w:tab w:val="center" w:pos="6720"/>
                <w:tab w:val="right" w:pos="9345"/>
              </w:tabs>
              <w:spacing w:before="60" w:after="60" w:line="276" w:lineRule="auto"/>
              <w:ind w:right="13"/>
              <w:jc w:val="both"/>
              <w:rPr>
                <w:color w:val="000000" w:themeColor="text1"/>
              </w:rPr>
            </w:pPr>
            <w:r w:rsidRPr="00523EF4">
              <w:rPr>
                <w:color w:val="000000" w:themeColor="text1"/>
              </w:rPr>
              <w:t>Không bắt buộc</w:t>
            </w:r>
          </w:p>
        </w:tc>
      </w:tr>
      <w:tr w:rsidR="008565B7" w:rsidRPr="00523EF4" w14:paraId="2426FA33" w14:textId="77777777" w:rsidTr="008565B7">
        <w:trPr>
          <w:trHeight w:val="586"/>
        </w:trPr>
        <w:tc>
          <w:tcPr>
            <w:tcW w:w="2368" w:type="dxa"/>
          </w:tcPr>
          <w:p w14:paraId="09819A78" w14:textId="77777777" w:rsidR="008565B7" w:rsidRPr="00523EF4" w:rsidRDefault="008565B7" w:rsidP="008565B7">
            <w:pPr>
              <w:tabs>
                <w:tab w:val="center" w:pos="1960"/>
                <w:tab w:val="center" w:pos="2100"/>
                <w:tab w:val="center" w:pos="6580"/>
                <w:tab w:val="center" w:pos="6720"/>
                <w:tab w:val="right" w:pos="9345"/>
              </w:tabs>
              <w:spacing w:before="60" w:after="60" w:line="276" w:lineRule="auto"/>
              <w:ind w:right="13"/>
              <w:jc w:val="both"/>
              <w:rPr>
                <w:color w:val="000000" w:themeColor="text1"/>
              </w:rPr>
            </w:pPr>
            <w:r w:rsidRPr="00523EF4">
              <w:rPr>
                <w:color w:val="000000" w:themeColor="text1"/>
              </w:rPr>
              <w:t>MBA kiểu hở</w:t>
            </w:r>
          </w:p>
        </w:tc>
        <w:tc>
          <w:tcPr>
            <w:tcW w:w="4202" w:type="dxa"/>
          </w:tcPr>
          <w:p w14:paraId="4C0FA929" w14:textId="77777777" w:rsidR="008565B7" w:rsidRPr="00523EF4" w:rsidRDefault="008565B7" w:rsidP="008565B7">
            <w:pPr>
              <w:tabs>
                <w:tab w:val="left" w:pos="284"/>
                <w:tab w:val="left" w:pos="1134"/>
                <w:tab w:val="center" w:pos="1960"/>
                <w:tab w:val="center" w:pos="2100"/>
                <w:tab w:val="center" w:pos="6580"/>
                <w:tab w:val="center" w:pos="6720"/>
                <w:tab w:val="right" w:pos="9345"/>
              </w:tabs>
              <w:spacing w:before="60" w:after="60" w:line="276" w:lineRule="auto"/>
              <w:ind w:right="13"/>
              <w:jc w:val="both"/>
              <w:rPr>
                <w:color w:val="000000" w:themeColor="text1"/>
              </w:rPr>
            </w:pPr>
            <w:r w:rsidRPr="00523EF4">
              <w:rPr>
                <w:color w:val="000000" w:themeColor="text1"/>
              </w:rPr>
              <w:t>Điện áp chọc thủng, kV</w:t>
            </w:r>
          </w:p>
        </w:tc>
        <w:tc>
          <w:tcPr>
            <w:tcW w:w="3150" w:type="dxa"/>
          </w:tcPr>
          <w:p w14:paraId="0FD9733F" w14:textId="77777777" w:rsidR="008565B7" w:rsidRPr="00523EF4" w:rsidRDefault="008565B7" w:rsidP="008565B7">
            <w:pPr>
              <w:tabs>
                <w:tab w:val="left" w:pos="284"/>
                <w:tab w:val="left" w:pos="1134"/>
                <w:tab w:val="center" w:pos="1960"/>
                <w:tab w:val="center" w:pos="2100"/>
                <w:tab w:val="center" w:pos="6580"/>
                <w:tab w:val="center" w:pos="6720"/>
                <w:tab w:val="right" w:pos="9345"/>
              </w:tabs>
              <w:spacing w:before="60" w:after="60" w:line="276" w:lineRule="auto"/>
              <w:ind w:right="13"/>
              <w:jc w:val="both"/>
              <w:rPr>
                <w:color w:val="000000" w:themeColor="text1"/>
              </w:rPr>
            </w:pPr>
            <w:r w:rsidRPr="00523EF4">
              <w:rPr>
                <w:color w:val="000000" w:themeColor="text1"/>
              </w:rPr>
              <w:t>Đính kèm nếu có</w:t>
            </w:r>
          </w:p>
        </w:tc>
      </w:tr>
    </w:tbl>
    <w:p w14:paraId="065946DB" w14:textId="77777777" w:rsidR="008565B7" w:rsidRPr="00523EF4" w:rsidRDefault="008565B7" w:rsidP="008565B7">
      <w:pPr>
        <w:pBdr>
          <w:top w:val="nil"/>
          <w:left w:val="nil"/>
          <w:bottom w:val="nil"/>
          <w:right w:val="nil"/>
          <w:between w:val="nil"/>
        </w:pBdr>
        <w:spacing w:before="60" w:after="60" w:line="276" w:lineRule="auto"/>
        <w:ind w:right="13" w:firstLine="720"/>
        <w:jc w:val="both"/>
        <w:rPr>
          <w:b/>
          <w:i/>
          <w:color w:val="000000" w:themeColor="text1"/>
          <w:sz w:val="10"/>
        </w:rPr>
      </w:pPr>
    </w:p>
    <w:p w14:paraId="29FFE83F"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Lưu ý:  </w:t>
      </w:r>
    </w:p>
    <w:p w14:paraId="597D8490" w14:textId="77777777" w:rsidR="008565B7" w:rsidRPr="00523EF4" w:rsidRDefault="008565B7" w:rsidP="008565B7">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Biên bản giao nhận TSCĐ phải ghi đầy đủ thông tin theo biểu mẫu </w:t>
      </w:r>
      <w:r w:rsidRPr="00523EF4">
        <w:rPr>
          <w:b/>
          <w:bCs/>
          <w:color w:val="000000" w:themeColor="text1"/>
        </w:rPr>
        <w:t>BM/</w:t>
      </w:r>
      <w:r w:rsidRPr="00523EF4">
        <w:rPr>
          <w:b/>
          <w:bCs/>
          <w:color w:val="000000" w:themeColor="text1"/>
          <w:lang w:val="vi-VN"/>
        </w:rPr>
        <w:t>Qy</w:t>
      </w:r>
      <w:r w:rsidRPr="00523EF4">
        <w:rPr>
          <w:b/>
          <w:bCs/>
          <w:color w:val="000000" w:themeColor="text1"/>
        </w:rPr>
        <w:t>Đ</w:t>
      </w:r>
      <w:r w:rsidRPr="00523EF4">
        <w:rPr>
          <w:b/>
          <w:bCs/>
          <w:color w:val="000000" w:themeColor="text1"/>
          <w:lang w:val="vi-VN"/>
        </w:rPr>
        <w:t xml:space="preserve"> VTU-0</w:t>
      </w:r>
      <w:r w:rsidRPr="00523EF4">
        <w:rPr>
          <w:b/>
          <w:bCs/>
          <w:color w:val="000000" w:themeColor="text1"/>
        </w:rPr>
        <w:t>1-20</w:t>
      </w:r>
      <w:r w:rsidRPr="00523EF4">
        <w:rPr>
          <w:color w:val="000000" w:themeColor="text1"/>
        </w:rPr>
        <w:t>; trên MBA phải được niêm phong kẹp chì, dán mã QR code của đơn vị quản lý tài sản (Nội dung mã QR code với Pmis phải đồng nhất và cung cấp hồ sơ quản lý kỹ thuật khi nhập máy về cho Ban Vật tư. Riêng máy 2 serial thì theo mã kép và gán phần mã ban đầu với mã tài sản của Tài chính kế toán, nếu không đầy đủ hồ sơ đơn vị phải tự xây dựng theo các yêu cầu mới nhập kho về TCT).</w:t>
      </w:r>
    </w:p>
    <w:p w14:paraId="3F5373AF" w14:textId="7E70C976" w:rsidR="008565B7" w:rsidRPr="00523EF4" w:rsidRDefault="00BE21E5" w:rsidP="008565B7">
      <w:pPr>
        <w:pBdr>
          <w:top w:val="nil"/>
          <w:left w:val="nil"/>
          <w:bottom w:val="nil"/>
          <w:right w:val="nil"/>
          <w:between w:val="nil"/>
        </w:pBdr>
        <w:spacing w:before="60" w:after="60" w:line="276" w:lineRule="auto"/>
        <w:ind w:right="13" w:firstLine="720"/>
        <w:jc w:val="both"/>
        <w:rPr>
          <w:color w:val="000000" w:themeColor="text1"/>
        </w:rPr>
      </w:pPr>
      <w:r>
        <w:rPr>
          <w:color w:val="000000" w:themeColor="text1"/>
        </w:rPr>
        <w:t>b)</w:t>
      </w:r>
      <w:r w:rsidR="008565B7" w:rsidRPr="00523EF4">
        <w:rPr>
          <w:color w:val="000000" w:themeColor="text1"/>
        </w:rPr>
        <w:t xml:space="preserve"> Đối với Thủ kho:</w:t>
      </w:r>
    </w:p>
    <w:p w14:paraId="7F89E593" w14:textId="1DF324D0" w:rsidR="008565B7" w:rsidRPr="00523EF4" w:rsidRDefault="008565B7"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Căn cứ Bộ hồ sơ đã quy định tại Điểm </w:t>
      </w:r>
      <w:r w:rsidRPr="00AB0B19">
        <w:rPr>
          <w:color w:val="000000" w:themeColor="text1"/>
        </w:rPr>
        <w:t xml:space="preserve">a) Mục </w:t>
      </w:r>
      <w:r w:rsidR="00AB0B19" w:rsidRPr="00AB0B19">
        <w:rPr>
          <w:color w:val="000000" w:themeColor="text1"/>
        </w:rPr>
        <w:t>1.2</w:t>
      </w:r>
      <w:r w:rsidR="008F2F7B" w:rsidRPr="00AB0B19">
        <w:rPr>
          <w:color w:val="000000" w:themeColor="text1"/>
        </w:rPr>
        <w:t xml:space="preserve"> Khoản </w:t>
      </w:r>
      <w:r w:rsidR="00AB0B19" w:rsidRPr="00AB0B19">
        <w:rPr>
          <w:color w:val="000000" w:themeColor="text1"/>
        </w:rPr>
        <w:t>1</w:t>
      </w:r>
      <w:r w:rsidRPr="00AB0B19">
        <w:rPr>
          <w:color w:val="000000" w:themeColor="text1"/>
        </w:rPr>
        <w:t xml:space="preserve"> </w:t>
      </w:r>
      <w:r w:rsidRPr="00AB0B19">
        <w:rPr>
          <w:bCs/>
          <w:color w:val="000000" w:themeColor="text1"/>
        </w:rPr>
        <w:t>Điều 1</w:t>
      </w:r>
      <w:r w:rsidR="008F2F7B" w:rsidRPr="00AB0B19">
        <w:rPr>
          <w:bCs/>
          <w:color w:val="000000" w:themeColor="text1"/>
        </w:rPr>
        <w:t>4</w:t>
      </w:r>
      <w:r w:rsidRPr="00AB0B19">
        <w:rPr>
          <w:color w:val="000000" w:themeColor="text1"/>
        </w:rPr>
        <w:t xml:space="preserve">, </w:t>
      </w:r>
      <w:r w:rsidRPr="00523EF4">
        <w:rPr>
          <w:color w:val="000000" w:themeColor="text1"/>
        </w:rPr>
        <w:t xml:space="preserve">Biên bản giao nhận TSCĐ thủ kho phân loại, sắp xếp. Theo dõi thẻ kho điện tử trên biểu mẫu báo cáo “EVN_INV_030- thẻ kho” và báo cáo “EVN_INV_025A- Xuất nhập tồn” trên phân hệ INV –hệ thống ERP đối chiếu với thực tế tại kho đối với từng MBA theo chất lượng máy gồm: MBA hỏng không sử dụng được, MBA mang đi sửa chữa, MBA sử dụng được và MBA mới. </w:t>
      </w:r>
    </w:p>
    <w:p w14:paraId="683932E8" w14:textId="77777777" w:rsidR="008565B7" w:rsidRPr="00523EF4" w:rsidRDefault="008565B7"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Trong biên bản giao nhận tài sản Thủ kho phải ghi rõ: các phụ kiện kèm theo của MBA: Sứ cao, hạ thế, đầu cốt, bu lông mặt máy các loại, mức dầu, phao báo mức dầu còn hiển thị….</w:t>
      </w:r>
    </w:p>
    <w:p w14:paraId="7562EDE2" w14:textId="77777777" w:rsidR="008565B7" w:rsidRPr="00523EF4" w:rsidRDefault="008565B7"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Căn cứ theo nhu cầu sử dụng và số lượng MBA tồn kho, TCT có thể mang đi sửa chữa, cải tạo để đưa vào sử dụng, các đơn vị thực hiện lập bộ chứng từ xuất, nhập kho và/hoặc Biên bản bàn giao để mang đi sửa chữa, cải tạo.</w:t>
      </w:r>
    </w:p>
    <w:p w14:paraId="6F4CDDC0" w14:textId="77777777" w:rsidR="008565B7" w:rsidRPr="00523EF4" w:rsidRDefault="008565B7"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Trường hợp MBA mua mới phục vụ các công trình ĐTXD đơn vị lập bộ chứng từ nhập kho thiết bị trên hệ chương trình ERP.</w:t>
      </w:r>
    </w:p>
    <w:p w14:paraId="72E40941" w14:textId="77777777" w:rsidR="008565B7" w:rsidRPr="00523EF4" w:rsidRDefault="008565B7"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Trường hợp điều chuyển MBA ra bên ngoài EVNHANOI phải có biên bản bàn giao giữa hai bên, tài liệu kỹ thuật liên quan (nếu có), xác định giá trị MBA được điều chuyển và phương thức thanh toán được cấp thẩm quyền quyết định phê duyệt.</w:t>
      </w:r>
    </w:p>
    <w:p w14:paraId="31440238" w14:textId="77777777" w:rsidR="008565B7" w:rsidRDefault="008565B7"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Hàng tháng, bộ phận vật tư phối hợp với bộ phận tài chính kế toán, đối chiếu tồn kho trên phân hệ INV (phân hệ quản lý vật tư) và tồn kho trên phân hệ FA (phân hệ tài sản). Trường hợp chênh lệch, phải ghi rõ lý do cụ thể, đảm bảo đúng quy định.</w:t>
      </w:r>
    </w:p>
    <w:p w14:paraId="7164F02D" w14:textId="77777777" w:rsidR="00525EFE" w:rsidRDefault="00525EFE"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p>
    <w:p w14:paraId="61FB05F0" w14:textId="77777777" w:rsidR="007569E2" w:rsidRDefault="007569E2"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p>
    <w:p w14:paraId="761FC3E4" w14:textId="77777777" w:rsidR="007569E2" w:rsidRDefault="007569E2" w:rsidP="008565B7">
      <w:pPr>
        <w:pBdr>
          <w:top w:val="nil"/>
          <w:left w:val="nil"/>
          <w:bottom w:val="nil"/>
          <w:right w:val="nil"/>
          <w:between w:val="nil"/>
        </w:pBdr>
        <w:tabs>
          <w:tab w:val="left" w:pos="284"/>
        </w:tabs>
        <w:spacing w:before="60" w:after="60" w:line="276" w:lineRule="auto"/>
        <w:ind w:right="13" w:firstLine="720"/>
        <w:jc w:val="both"/>
        <w:rPr>
          <w:color w:val="000000" w:themeColor="text1"/>
        </w:rPr>
      </w:pPr>
    </w:p>
    <w:p w14:paraId="671D3A73" w14:textId="203B5C5B" w:rsidR="006D35F8" w:rsidRDefault="0080603E" w:rsidP="00BE21E5">
      <w:pPr>
        <w:pStyle w:val="ListParagraph"/>
        <w:numPr>
          <w:ilvl w:val="0"/>
          <w:numId w:val="7"/>
        </w:numPr>
        <w:pBdr>
          <w:top w:val="nil"/>
          <w:left w:val="nil"/>
          <w:bottom w:val="nil"/>
          <w:right w:val="nil"/>
          <w:between w:val="nil"/>
        </w:pBdr>
        <w:spacing w:before="60" w:after="60" w:line="276" w:lineRule="auto"/>
        <w:ind w:right="13"/>
        <w:jc w:val="both"/>
        <w:rPr>
          <w:color w:val="000000" w:themeColor="text1"/>
        </w:rPr>
      </w:pPr>
      <w:r>
        <w:rPr>
          <w:color w:val="000000" w:themeColor="text1"/>
        </w:rPr>
        <w:lastRenderedPageBreak/>
        <w:t>Đối với MBA Tổng Công ty</w:t>
      </w:r>
      <w:r w:rsidR="006D35F8" w:rsidRPr="00BE21E5">
        <w:rPr>
          <w:color w:val="000000" w:themeColor="text1"/>
        </w:rPr>
        <w:t xml:space="preserve"> cấp cho các đơn vị</w:t>
      </w:r>
    </w:p>
    <w:p w14:paraId="1C06F2E5" w14:textId="09F799F3" w:rsidR="00BE21E5" w:rsidRPr="00BE21E5" w:rsidRDefault="00BE21E5" w:rsidP="00BE21E5">
      <w:pPr>
        <w:pBdr>
          <w:top w:val="nil"/>
          <w:left w:val="nil"/>
          <w:bottom w:val="nil"/>
          <w:right w:val="nil"/>
          <w:between w:val="nil"/>
        </w:pBdr>
        <w:spacing w:before="60" w:after="60" w:line="276" w:lineRule="auto"/>
        <w:ind w:left="720" w:right="13"/>
        <w:jc w:val="both"/>
        <w:rPr>
          <w:color w:val="000000" w:themeColor="text1"/>
        </w:rPr>
      </w:pPr>
      <w:r>
        <w:rPr>
          <w:color w:val="000000" w:themeColor="text1"/>
        </w:rPr>
        <w:t>2.1. Lưu đồ</w:t>
      </w:r>
    </w:p>
    <w:tbl>
      <w:tblPr>
        <w:tblW w:w="960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827"/>
        <w:gridCol w:w="1620"/>
      </w:tblGrid>
      <w:tr w:rsidR="008565B7" w:rsidRPr="00EB0E75" w14:paraId="748C88E2" w14:textId="77777777" w:rsidTr="001258C1">
        <w:trPr>
          <w:trHeight w:val="797"/>
        </w:trPr>
        <w:tc>
          <w:tcPr>
            <w:tcW w:w="2160" w:type="dxa"/>
            <w:tcBorders>
              <w:bottom w:val="nil"/>
            </w:tcBorders>
            <w:vAlign w:val="center"/>
          </w:tcPr>
          <w:p w14:paraId="2409ABF4" w14:textId="77777777" w:rsidR="008565B7" w:rsidRPr="00A07668" w:rsidRDefault="008565B7" w:rsidP="008565B7">
            <w:pPr>
              <w:keepNext/>
              <w:jc w:val="center"/>
              <w:rPr>
                <w:b/>
                <w:bCs/>
                <w:sz w:val="26"/>
                <w:szCs w:val="26"/>
                <w:lang w:val="en-AU"/>
              </w:rPr>
            </w:pPr>
            <w:r w:rsidRPr="00A07668">
              <w:rPr>
                <w:b/>
                <w:bCs/>
                <w:sz w:val="26"/>
                <w:szCs w:val="26"/>
                <w:lang w:val="en-AU"/>
              </w:rPr>
              <w:t>Trách nhiệm</w:t>
            </w:r>
          </w:p>
        </w:tc>
        <w:tc>
          <w:tcPr>
            <w:tcW w:w="5827" w:type="dxa"/>
            <w:tcBorders>
              <w:bottom w:val="nil"/>
            </w:tcBorders>
            <w:vAlign w:val="center"/>
          </w:tcPr>
          <w:p w14:paraId="22166D15" w14:textId="77777777" w:rsidR="008565B7" w:rsidRPr="00A07668" w:rsidRDefault="008565B7" w:rsidP="008565B7">
            <w:pPr>
              <w:jc w:val="center"/>
              <w:rPr>
                <w:b/>
                <w:bCs/>
                <w:sz w:val="26"/>
                <w:szCs w:val="26"/>
                <w:lang w:val="en-AU"/>
              </w:rPr>
            </w:pPr>
            <w:r w:rsidRPr="00A07668">
              <w:rPr>
                <w:b/>
                <w:bCs/>
                <w:sz w:val="26"/>
                <w:szCs w:val="26"/>
                <w:lang w:val="en-AU"/>
              </w:rPr>
              <w:t>Tiến trình</w:t>
            </w:r>
          </w:p>
        </w:tc>
        <w:tc>
          <w:tcPr>
            <w:tcW w:w="1620" w:type="dxa"/>
            <w:tcBorders>
              <w:bottom w:val="nil"/>
            </w:tcBorders>
            <w:vAlign w:val="center"/>
          </w:tcPr>
          <w:p w14:paraId="4F3F2E83" w14:textId="77777777" w:rsidR="001258C1" w:rsidRDefault="008565B7" w:rsidP="008565B7">
            <w:pPr>
              <w:jc w:val="center"/>
              <w:rPr>
                <w:b/>
                <w:bCs/>
                <w:color w:val="000000" w:themeColor="text1"/>
                <w:sz w:val="26"/>
                <w:szCs w:val="26"/>
                <w:lang w:val="en-AU"/>
              </w:rPr>
            </w:pPr>
            <w:r w:rsidRPr="00382D89">
              <w:rPr>
                <w:b/>
                <w:bCs/>
                <w:color w:val="000000" w:themeColor="text1"/>
                <w:sz w:val="26"/>
                <w:szCs w:val="26"/>
                <w:lang w:val="en-AU"/>
              </w:rPr>
              <w:t xml:space="preserve">Mô tả </w:t>
            </w:r>
          </w:p>
          <w:p w14:paraId="5163965F" w14:textId="45E826DD" w:rsidR="008565B7" w:rsidRPr="00382D89" w:rsidRDefault="008565B7" w:rsidP="008565B7">
            <w:pPr>
              <w:jc w:val="center"/>
              <w:rPr>
                <w:b/>
                <w:bCs/>
                <w:color w:val="000000" w:themeColor="text1"/>
                <w:sz w:val="26"/>
                <w:szCs w:val="26"/>
                <w:lang w:val="en-AU"/>
              </w:rPr>
            </w:pPr>
            <w:r w:rsidRPr="00382D89">
              <w:rPr>
                <w:b/>
                <w:bCs/>
                <w:color w:val="000000" w:themeColor="text1"/>
                <w:sz w:val="26"/>
                <w:szCs w:val="26"/>
                <w:lang w:val="en-AU"/>
              </w:rPr>
              <w:t>công việc</w:t>
            </w:r>
          </w:p>
        </w:tc>
      </w:tr>
      <w:tr w:rsidR="008565B7" w:rsidRPr="00BB30AA" w14:paraId="6DCDB7EA" w14:textId="77777777" w:rsidTr="001258C1">
        <w:trPr>
          <w:trHeight w:val="1241"/>
        </w:trPr>
        <w:tc>
          <w:tcPr>
            <w:tcW w:w="2160" w:type="dxa"/>
            <w:tcBorders>
              <w:top w:val="dotted" w:sz="4" w:space="0" w:color="auto"/>
              <w:bottom w:val="dotted" w:sz="4" w:space="0" w:color="auto"/>
            </w:tcBorders>
            <w:vAlign w:val="center"/>
          </w:tcPr>
          <w:p w14:paraId="4E6C4627" w14:textId="77777777" w:rsidR="008565B7" w:rsidRPr="00A07668" w:rsidRDefault="008565B7" w:rsidP="008565B7">
            <w:pP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w:t>
            </w:r>
          </w:p>
        </w:tc>
        <w:tc>
          <w:tcPr>
            <w:tcW w:w="5827" w:type="dxa"/>
            <w:tcBorders>
              <w:top w:val="dotted" w:sz="4" w:space="0" w:color="auto"/>
              <w:bottom w:val="dotted" w:sz="4" w:space="0" w:color="auto"/>
            </w:tcBorders>
            <w:vAlign w:val="center"/>
          </w:tcPr>
          <w:p w14:paraId="2ACC3058" w14:textId="7903E157" w:rsidR="008565B7" w:rsidRPr="00A07668" w:rsidRDefault="00382D89" w:rsidP="008565B7">
            <w:pPr>
              <w:rPr>
                <w:noProof/>
                <w:sz w:val="26"/>
                <w:szCs w:val="26"/>
              </w:rPr>
            </w:pPr>
            <w:r>
              <w:rPr>
                <w:noProof/>
              </w:rPr>
              <mc:AlternateContent>
                <mc:Choice Requires="wps">
                  <w:drawing>
                    <wp:anchor distT="0" distB="0" distL="114300" distR="114300" simplePos="0" relativeHeight="251698176" behindDoc="0" locked="0" layoutInCell="1" allowOverlap="1" wp14:anchorId="6A05AC30" wp14:editId="6B9190CD">
                      <wp:simplePos x="0" y="0"/>
                      <wp:positionH relativeFrom="column">
                        <wp:posOffset>2991485</wp:posOffset>
                      </wp:positionH>
                      <wp:positionV relativeFrom="paragraph">
                        <wp:posOffset>255905</wp:posOffset>
                      </wp:positionV>
                      <wp:extent cx="35052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0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9015219" id="Straight Arrow Connector 9" o:spid="_x0000_s1026" type="#_x0000_t32" style="position:absolute;margin-left:235.55pt;margin-top:20.15pt;width:27.6pt;height:0;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auYPwIAAHUEAAAOAAAAZHJzL2Uyb0RvYy54bWysVF1v2yAUfZ+0/4B4T22nSZdYcarKTraH&#10;bqvU7gcQwDEa5iKgcaJp/30X8tF2e5mm+QGD772Hcw8HL273vSY76bwCU9HiKqdEGg5CmW1Fvz2t&#10;RzNKfGBGMA1GVvQgPb1dvn+3GGwpx9CBFtIRBDG+HGxFuxBsmWWed7Jn/gqsNBhswfUs4NJtM+HY&#10;gOi9zsZ5fpMN4IR1wKX3+LU5Buky4bet5OFr23oZiK4ocgtpdGncxDFbLli5dcx2ip9osH9g0TNl&#10;cNMLVMMCI89O/QHVK+7AQxuuOPQZtK3iMvWA3RT5b908dszK1AuK4+1FJv//YPmX3YMjSlR0Tolh&#10;PR7RY3BMbbtA7pyDgdRgDMoIjsyjWoP1JRbV5sHFfvnePNp74N89MVB3zGxlYv10sAhVxIrsTUlc&#10;eIt7bobPIDCHPQdI0u1b15NWK/spFkZwlIfs01kdLmcl94Fw/Hg9zadjPFF+DmWsjAixzjofPkro&#10;SZxU1J8aunRyRGe7ex8iv5eCWGxgrbROvtCGDCjMdDxNdDxoJWIwpnm33dTakR2LzkpPahYjr9Mc&#10;PBuRwDrJxOo0D0xpnJOQVApOoW5a0rhbLwUlWuJlirMjPW3ijtg5Ej7Njub6Mc/nq9lqNhlNxjer&#10;0SRvmtHdup6MbtbFh2lz3dR1U/yM5ItJ2SkhpIn8z0YvJn9npNOVO1r0YvWLUNlb9KQokj2/E+lk&#10;gnjuRwdtQBweXOwu+gG9nZJP9zBentfrlPXyt1j+AgAA//8DAFBLAwQUAAYACAAAACEAl6O2GN4A&#10;AAAJAQAADwAAAGRycy9kb3ducmV2LnhtbEyPQU/DMAyF70j8h8iTuCCWtrAxlaYTAganaaKMe9Z4&#10;bbXGqZpsa/89RhzY7dnv6flzthxsK07Y+8aRgngagUAqnWmoUrD9Wt0tQPigyejWESoY0cMyv77K&#10;dGrcmT7xVIRKcAn5VCuoQ+hSKX1Zo9V+6jok9vautzrw2FfS9PrM5baVSRTNpdUN8YVad/hSY3ko&#10;jlbBa7GZrb5vt0Mylh/r4n1x2ND4ptTNZHh+AhFwCP9h+MVndMiZaeeOZLxoFTw8xjFHWUT3IDgw&#10;S+Ysdn8LmWfy8oP8BwAA//8DAFBLAQItABQABgAIAAAAIQC2gziS/gAAAOEBAAATAAAAAAAAAAAA&#10;AAAAAAAAAABbQ29udGVudF9UeXBlc10ueG1sUEsBAi0AFAAGAAgAAAAhADj9If/WAAAAlAEAAAsA&#10;AAAAAAAAAAAAAAAALwEAAF9yZWxzLy5yZWxzUEsBAi0AFAAGAAgAAAAhAEYhq5g/AgAAdQQAAA4A&#10;AAAAAAAAAAAAAAAALgIAAGRycy9lMm9Eb2MueG1sUEsBAi0AFAAGAAgAAAAhAJejthjeAAAACQEA&#10;AA8AAAAAAAAAAAAAAAAAmQQAAGRycy9kb3ducmV2LnhtbFBLBQYAAAAABAAEAPMAAACkBQAAAAA=&#10;">
                      <v:stroke endarrow="block"/>
                    </v:shape>
                  </w:pict>
                </mc:Fallback>
              </mc:AlternateContent>
            </w:r>
            <w:r w:rsidRPr="00A07668">
              <w:rPr>
                <w:noProof/>
                <w:sz w:val="26"/>
                <w:szCs w:val="26"/>
              </w:rPr>
              <mc:AlternateContent>
                <mc:Choice Requires="wps">
                  <w:drawing>
                    <wp:anchor distT="0" distB="0" distL="114300" distR="114300" simplePos="0" relativeHeight="251711488" behindDoc="0" locked="0" layoutInCell="1" allowOverlap="1" wp14:anchorId="588A3958" wp14:editId="4A6D00F5">
                      <wp:simplePos x="0" y="0"/>
                      <wp:positionH relativeFrom="column">
                        <wp:posOffset>691515</wp:posOffset>
                      </wp:positionH>
                      <wp:positionV relativeFrom="paragraph">
                        <wp:posOffset>142240</wp:posOffset>
                      </wp:positionV>
                      <wp:extent cx="2289810" cy="478790"/>
                      <wp:effectExtent l="0" t="0" r="15240" b="16510"/>
                      <wp:wrapNone/>
                      <wp:docPr id="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9810" cy="478971"/>
                              </a:xfrm>
                              <a:prstGeom prst="roundRect">
                                <a:avLst>
                                  <a:gd name="adj" fmla="val 16667"/>
                                </a:avLst>
                              </a:prstGeom>
                              <a:solidFill>
                                <a:srgbClr val="FFFFFF"/>
                              </a:solidFill>
                              <a:ln w="9525">
                                <a:solidFill>
                                  <a:srgbClr val="000000"/>
                                </a:solidFill>
                                <a:round/>
                                <a:headEnd/>
                                <a:tailEnd/>
                              </a:ln>
                            </wps:spPr>
                            <wps:txbx>
                              <w:txbxContent>
                                <w:p w14:paraId="7806E6F1" w14:textId="01D20021" w:rsidR="008565B7" w:rsidRPr="00C66B66" w:rsidRDefault="008565B7" w:rsidP="008565B7">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nghị xuất MBA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8A3958" id="_x0000_s1041" style="position:absolute;margin-left:54.45pt;margin-top:11.2pt;width:180.3pt;height:37.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kPfPwIAAHwEAAAOAAAAZHJzL2Uyb0RvYy54bWysVNtuEzEQfUfiHyy/081Gua66qaqUIKQC&#10;VQsfMLG9WYPXY2wnm/L1jL1pSYEnxD5YM56Z45lz7L28OnaGHZQPGm3Ny4sRZ8oKlNruav7l8+bN&#10;grMQwUowaFXNH1XgV6vXry57V6kxtmik8oxAbKh6V/M2RlcVRRCt6iBcoFOWgg36DiK5fldIDz2h&#10;d6YYj0azokcvnUehQqDdmyHIVxm/aZSIn5omqMhMzam3mFef121ai9UlVDsPrtXi1Ab8QxcdaEuH&#10;PkPdQAS29/oPqE4LjwGbeCGwK7BptFB5BpqmHP02zUMLTuVZiJzgnmkK/w9WfDzceaZlzUkoCx1J&#10;dI97K5Vk90Qe2J1RbLJIPPUuVJT+4O58mjS4WxTfArO4bilNXXuPfatAUndlyi9eFCQnUCnb9h9Q&#10;0jGwj5gpOza+S4BEBjtmZR6flVHHyARtjseL5aIkAQXFJvPFcj4cAdVTtfMhvlPYsWTU3Kch0gT5&#10;CDjchpjlkachQX7lrOkMiX0Aw8rZbDbPTUN1Si6gesLM46LRcqONyY7fbdfGMyqt+SZ/p+JwnmYs&#10;62u+nI6nuYsXsXAOMcrf3yDyHPmSJmrfWpntCNoMNnVp7InrRO8gUzxuj1nUcppAE/dblI/Evsfh&#10;CdCTJaNF/4Oznq5/zcP3PXjFmXlvScFlOZmk95KdyXQ+JsefR7bnEbCCoGoeORvMdRze2N55vWvp&#10;pDIzYPGaVG90fLoeQ1en/umKk/XiDZ37OevXT2P1EwAA//8DAFBLAwQUAAYACAAAACEAIrrmUtwA&#10;AAAJAQAADwAAAGRycy9kb3ducmV2LnhtbEyPQU+EMBCF7yb+h2ZMvLmtZHcFpGyMiV6NrAePhY5A&#10;pFOWFhb99Y4nPb7Ml/e+KQ6rG8SCU+g9abjdKBBIjbc9tRrejk83KYgQDVkzeEINXxjgUF5eFCa3&#10;/kyvuFSxFVxCITcauhjHXMrQdOhM2PgRiW8ffnImcpxaaSdz5nI3yESpvXSmJ17ozIiPHTaf1ew0&#10;NFbNanpfXrJ6F6vvZT6RfD5pfX21PtyDiLjGPxh+9VkdSnaq/Uw2iIGzSjNGNSTJFgQD2322A1Fr&#10;yO5SkGUh/39Q/gAAAP//AwBQSwECLQAUAAYACAAAACEAtoM4kv4AAADhAQAAEwAAAAAAAAAAAAAA&#10;AAAAAAAAW0NvbnRlbnRfVHlwZXNdLnhtbFBLAQItABQABgAIAAAAIQA4/SH/1gAAAJQBAAALAAAA&#10;AAAAAAAAAAAAAC8BAABfcmVscy8ucmVsc1BLAQItABQABgAIAAAAIQC8ekPfPwIAAHwEAAAOAAAA&#10;AAAAAAAAAAAAAC4CAABkcnMvZTJvRG9jLnhtbFBLAQItABQABgAIAAAAIQAiuuZS3AAAAAkBAAAP&#10;AAAAAAAAAAAAAAAAAJkEAABkcnMvZG93bnJldi54bWxQSwUGAAAAAAQABADzAAAAogUAAAAA&#10;">
                      <v:textbox>
                        <w:txbxContent>
                          <w:p w14:paraId="7806E6F1" w14:textId="01D20021" w:rsidR="008565B7" w:rsidRPr="00C66B66" w:rsidRDefault="008565B7" w:rsidP="008565B7">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nghị xuất MBA</w:t>
                            </w:r>
                          </w:p>
                        </w:txbxContent>
                      </v:textbox>
                    </v:roundrect>
                  </w:pict>
                </mc:Fallback>
              </mc:AlternateContent>
            </w:r>
          </w:p>
        </w:tc>
        <w:tc>
          <w:tcPr>
            <w:tcW w:w="1620" w:type="dxa"/>
            <w:tcBorders>
              <w:top w:val="dotted" w:sz="4" w:space="0" w:color="auto"/>
              <w:bottom w:val="dotted" w:sz="4" w:space="0" w:color="auto"/>
            </w:tcBorders>
            <w:vAlign w:val="center"/>
          </w:tcPr>
          <w:p w14:paraId="772F549B" w14:textId="100E8CC1" w:rsidR="008565B7" w:rsidRPr="00382D89" w:rsidRDefault="00D36D83" w:rsidP="008565B7">
            <w:pPr>
              <w:jc w:val="center"/>
              <w:rPr>
                <w:bCs/>
                <w:i/>
                <w:color w:val="000000" w:themeColor="text1"/>
                <w:sz w:val="26"/>
                <w:szCs w:val="26"/>
                <w:lang w:val="en-AU"/>
              </w:rPr>
            </w:pPr>
            <w:r w:rsidRPr="00382D89">
              <w:rPr>
                <w:color w:val="000000" w:themeColor="text1"/>
              </w:rPr>
              <w:t>2.2.a</w:t>
            </w:r>
          </w:p>
        </w:tc>
      </w:tr>
      <w:tr w:rsidR="008565B7" w:rsidRPr="00BB30AA" w14:paraId="41772B44" w14:textId="77777777" w:rsidTr="001258C1">
        <w:trPr>
          <w:trHeight w:val="1511"/>
        </w:trPr>
        <w:tc>
          <w:tcPr>
            <w:tcW w:w="2160" w:type="dxa"/>
            <w:tcBorders>
              <w:top w:val="dotted" w:sz="4" w:space="0" w:color="auto"/>
              <w:bottom w:val="dotted" w:sz="4" w:space="0" w:color="auto"/>
            </w:tcBorders>
            <w:vAlign w:val="center"/>
          </w:tcPr>
          <w:p w14:paraId="081584B9" w14:textId="77777777" w:rsidR="008565B7" w:rsidRPr="00A07668" w:rsidRDefault="008565B7" w:rsidP="008565B7">
            <w:pPr>
              <w:rPr>
                <w:sz w:val="26"/>
                <w:szCs w:val="26"/>
                <w:lang w:val="en-AU"/>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 VTU</w:t>
            </w:r>
          </w:p>
          <w:p w14:paraId="3C91524C" w14:textId="77777777" w:rsidR="008565B7" w:rsidRPr="00A07668" w:rsidRDefault="008565B7" w:rsidP="008565B7">
            <w:pPr>
              <w:rPr>
                <w:sz w:val="26"/>
                <w:szCs w:val="26"/>
                <w:lang w:val="en-AU"/>
              </w:rPr>
            </w:pPr>
          </w:p>
        </w:tc>
        <w:tc>
          <w:tcPr>
            <w:tcW w:w="5827" w:type="dxa"/>
            <w:tcBorders>
              <w:top w:val="dotted" w:sz="4" w:space="0" w:color="auto"/>
              <w:bottom w:val="dotted" w:sz="4" w:space="0" w:color="auto"/>
            </w:tcBorders>
            <w:vAlign w:val="center"/>
          </w:tcPr>
          <w:p w14:paraId="2E0F0414" w14:textId="53F9B5F6" w:rsidR="008565B7" w:rsidRPr="00A07668" w:rsidRDefault="00382D89" w:rsidP="008565B7">
            <w:pPr>
              <w:tabs>
                <w:tab w:val="left" w:pos="3603"/>
              </w:tabs>
              <w:rPr>
                <w:noProof/>
                <w:sz w:val="26"/>
                <w:szCs w:val="26"/>
              </w:rPr>
            </w:pPr>
            <w:r>
              <w:rPr>
                <w:noProof/>
              </w:rPr>
              <mc:AlternateContent>
                <mc:Choice Requires="wps">
                  <w:drawing>
                    <wp:anchor distT="0" distB="0" distL="114300" distR="114300" simplePos="0" relativeHeight="251692032" behindDoc="0" locked="0" layoutInCell="1" allowOverlap="1" wp14:anchorId="4C1E2760" wp14:editId="52CA93D7">
                      <wp:simplePos x="0" y="0"/>
                      <wp:positionH relativeFrom="column">
                        <wp:posOffset>3327400</wp:posOffset>
                      </wp:positionH>
                      <wp:positionV relativeFrom="paragraph">
                        <wp:posOffset>-466725</wp:posOffset>
                      </wp:positionV>
                      <wp:extent cx="0" cy="1839595"/>
                      <wp:effectExtent l="0" t="0" r="19050" b="2730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395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B3A6F3F" id="Straight Arrow Connector 5" o:spid="_x0000_s1026" type="#_x0000_t32" style="position:absolute;margin-left:262pt;margin-top:-36.75pt;width:0;height:144.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0/VJQIAAEoEAAAOAAAAZHJzL2Uyb0RvYy54bWysVMGO2jAQvVfqP1i+QxIWthARVqsEetl2&#10;kdh+gLEdYtXxWLYhoKr/XtuBiG0vVVUOZmzPvHkz85zl07mV6MSNFaAKnI1TjLiiwIQ6FPjb22Y0&#10;x8g6ohiRoHiBL9zip9XHD8tO53wCDUjGDfIgyuadLnDjnM6TxNKGt8SOQXPlL2swLXF+aw4JM6Tz&#10;6K1MJmn6mHRgmDZAubX+tOov8Sri1zWn7rWuLXdIFthzc3E1cd2HNVktSX4wRDeCXmmQf2DREqF8&#10;0gGqIo6goxF/QLWCGrBQuzGFNoG6FpTHGnw1WfpbNbuGaB5r8c2xemiT/X+w9Otpa5BgBZ5hpEjr&#10;R7RzhohD49CzMdChEpTybQSDZqFbnba5DyrV1oR66Vnt9AvQ7xYpKBuiDjyyfrtoD5WFiORdSNhY&#10;7XPuuy/AvA85OoitO9emDZC+KegcJ3QZJsTPDtH+kPrTbP6wmC0in4Tkt0BtrPvMoUXBKLC91jEU&#10;kMU05PRiXaBF8ltAyKpgI6SMcpAKdQVezCazGGBBChYug5s1h30pDTqRIKj4izX6m3s3A0fFIljD&#10;CVtfbUeE7G2fXKqA5wvzdK5Wr5gfi3Sxnq/n09F08rgeTdOqGj1vyunocZN9mlUPVVlW2c9ALZvm&#10;jWCMq8Dupt5s+nfquL6jXneDfoc2JO/RY7882dt/JB0nG4bZy2IP7LI1t4l7wUbn6+MKL+J+7+37&#10;T8DqFwAAAP//AwBQSwMEFAAGAAgAAAAhAN25CgPfAAAACwEAAA8AAABkcnMvZG93bnJldi54bWxM&#10;j8FOwzAQRO9I/IO1SFxQ68SQAiGbqkLiwJG2Elc3XpJAvI5ipwn9eow4lOPsjGbfFOvZduJIg28d&#10;I6TLBARx5UzLNcJ+97J4AOGDZqM7x4TwTR7W5eVFoXPjJn6j4zbUIpawzzVCE0KfS+mrhqz2S9cT&#10;R+/DDVaHKIdamkFPsdx2UiXJSlrdcvzQ6J6eG6q+tqNFID9mabJ5tPX+9TTdvKvT59TvEK+v5s0T&#10;iEBzOIfhFz+iQxmZDm5k40WHkKm7uCUgLO5vMxAx8Xc5IKh0pUCWhfy/ofwBAAD//wMAUEsBAi0A&#10;FAAGAAgAAAAhALaDOJL+AAAA4QEAABMAAAAAAAAAAAAAAAAAAAAAAFtDb250ZW50X1R5cGVzXS54&#10;bWxQSwECLQAUAAYACAAAACEAOP0h/9YAAACUAQAACwAAAAAAAAAAAAAAAAAvAQAAX3JlbHMvLnJl&#10;bHNQSwECLQAUAAYACAAAACEA03dP1SUCAABKBAAADgAAAAAAAAAAAAAAAAAuAgAAZHJzL2Uyb0Rv&#10;Yy54bWxQSwECLQAUAAYACAAAACEA3bkKA98AAAALAQAADwAAAAAAAAAAAAAAAAB/BAAAZHJzL2Rv&#10;d25yZXYueG1sUEsFBgAAAAAEAAQA8wAAAIsFAAAAAA==&#10;"/>
                  </w:pict>
                </mc:Fallback>
              </mc:AlternateContent>
            </w:r>
            <w:r w:rsidRPr="00A07668">
              <w:rPr>
                <w:rFonts w:ascii="VNI-Times" w:hAnsi="VNI-Times"/>
                <w:noProof/>
                <w:sz w:val="26"/>
                <w:szCs w:val="26"/>
              </w:rPr>
              <mc:AlternateContent>
                <mc:Choice Requires="wps">
                  <w:drawing>
                    <wp:anchor distT="0" distB="0" distL="114300" distR="114300" simplePos="0" relativeHeight="251620352" behindDoc="0" locked="0" layoutInCell="1" allowOverlap="1" wp14:anchorId="2E3217CD" wp14:editId="40967AF8">
                      <wp:simplePos x="0" y="0"/>
                      <wp:positionH relativeFrom="column">
                        <wp:posOffset>1776095</wp:posOffset>
                      </wp:positionH>
                      <wp:positionV relativeFrom="paragraph">
                        <wp:posOffset>-208280</wp:posOffset>
                      </wp:positionV>
                      <wp:extent cx="0" cy="372110"/>
                      <wp:effectExtent l="76200" t="0" r="95250" b="6604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26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C5184" id="Straight Connector 10" o:spid="_x0000_s1026" style="position:absolute;flip:x;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85pt,-16.4pt" to="139.8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uJkOAIAAGMEAAAOAAAAZHJzL2Uyb0RvYy54bWysVE2P2jAQvVfqf7B8hxCWz4iwqhJoD9st&#10;EtsfYGwnserYlm0IqOp/79hh2dJeqqoczNieefPmzTirx3Mr0YlbJ7TKcTocYcQV1UyoOsdfX7aD&#10;BUbOE8WI1Irn+MIdfly/f7fqTMbHutGScYsARLmsMzluvDdZkjja8Ja4oTZcwWWlbUs8bG2dMEs6&#10;QG9lMh6NZkmnLTNWU+4cnJb9JV5H/Kri1H+pKsc9kjkGbj6uNq6HsCbrFclqS0wj6JUG+QcWLREK&#10;kt6gSuIJOlrxB1QrqNVOV35IdZvoqhKUxxqgmnT0WzX7hhgeawFxnLnJ5P4fLH0+7SwSDHoH8ijS&#10;Qo/23hJRNx4VWilQUFsEl6BUZ1wGAYXa2VArPau9edL0m0NKFw1RNY+MXy4GUNIQkdyFhI0zkO/Q&#10;fdYMfMjR6yjbubItqqQwn0JgAAdp0Dn26XLrEz97RPtDCqcP8/FsvohpSBYQQpyxzn/kukXByLEU&#10;KihIMnJ6cj4wenMJx0pvhZRxCqRCXY6X0/E0BjgtBQuXwc3Z+lBIi04kzFH8XfPeuVl9VCyCNZyw&#10;zdX2REiwkY+6eCtAKclxyNZyhpHk8HSC1dOTKmSEWoHw1epH6ftytNwsNovJYDKebQaTUVkOPmyL&#10;yWC2TefT8qEsijL9Ecink6wRjHEV+L+OdTr5u7G5PrB+IG+DfRMquUePigLZ1/9IOrY9dLqfmYNm&#10;l50N1YUJgEmOztdXF57Kr/vo9fZtWP8EAAD//wMAUEsDBBQABgAIAAAAIQDEMjgY4AAAAAoBAAAP&#10;AAAAZHJzL2Rvd25yZXYueG1sTI9BT8MwDIXvSPyHyEjctnSFsa00nRACiRMa24TELWtMW9Y4JcnW&#10;wq/HiAO72X5Pz9/Ll4NtxRF9aBwpmIwTEEilMw1VCrabx9EcRIiajG4doYIvDLAszs9ynRnX0wse&#10;17ESHEIh0wrqGLtMylDWaHUYuw6JtXfnrY68+koar3sOt61Mk+RGWt0Qf6h1h/c1lvv1wSpYbPqp&#10;W/n96/Wk+Xz7fviI3dNzVOryYri7BRFxiP9m+MVndCiYaecOZIJoFaSzxYytCkZXKXdgx99lx8N0&#10;DrLI5WmF4gcAAP//AwBQSwECLQAUAAYACAAAACEAtoM4kv4AAADhAQAAEwAAAAAAAAAAAAAAAAAA&#10;AAAAW0NvbnRlbnRfVHlwZXNdLnhtbFBLAQItABQABgAIAAAAIQA4/SH/1gAAAJQBAAALAAAAAAAA&#10;AAAAAAAAAC8BAABfcmVscy8ucmVsc1BLAQItABQABgAIAAAAIQAc6uJkOAIAAGMEAAAOAAAAAAAA&#10;AAAAAAAAAC4CAABkcnMvZTJvRG9jLnhtbFBLAQItABQABgAIAAAAIQDEMjgY4AAAAAoBAAAPAAAA&#10;AAAAAAAAAAAAAJIEAABkcnMvZG93bnJldi54bWxQSwUGAAAAAAQABADzAAAAnwUAAAAA&#10;">
                      <v:stroke endarrow="block"/>
                    </v:line>
                  </w:pict>
                </mc:Fallback>
              </mc:AlternateContent>
            </w:r>
            <w:r w:rsidRPr="00A07668">
              <w:rPr>
                <w:noProof/>
                <w:sz w:val="26"/>
                <w:szCs w:val="26"/>
              </w:rPr>
              <mc:AlternateContent>
                <mc:Choice Requires="wps">
                  <w:drawing>
                    <wp:anchor distT="0" distB="0" distL="114300" distR="114300" simplePos="0" relativeHeight="251613184" behindDoc="0" locked="0" layoutInCell="1" allowOverlap="1" wp14:anchorId="59B73571" wp14:editId="67F84A18">
                      <wp:simplePos x="0" y="0"/>
                      <wp:positionH relativeFrom="column">
                        <wp:posOffset>629920</wp:posOffset>
                      </wp:positionH>
                      <wp:positionV relativeFrom="paragraph">
                        <wp:posOffset>152400</wp:posOffset>
                      </wp:positionV>
                      <wp:extent cx="2242185" cy="577215"/>
                      <wp:effectExtent l="0" t="0" r="24765" b="1333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2185" cy="577516"/>
                              </a:xfrm>
                              <a:prstGeom prst="rect">
                                <a:avLst/>
                              </a:prstGeom>
                              <a:solidFill>
                                <a:srgbClr val="FFFFFF"/>
                              </a:solidFill>
                              <a:ln w="9525">
                                <a:solidFill>
                                  <a:srgbClr val="000000"/>
                                </a:solidFill>
                                <a:miter lim="800000"/>
                                <a:headEnd/>
                                <a:tailEnd/>
                              </a:ln>
                            </wps:spPr>
                            <wps:txbx>
                              <w:txbxContent>
                                <w:p w14:paraId="34E4044F" w14:textId="77777777" w:rsidR="008565B7"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Rà soát tồn kho, kiểm tra, </w:t>
                                  </w:r>
                                </w:p>
                                <w:p w14:paraId="2A861062" w14:textId="77777777" w:rsidR="008565B7" w:rsidRPr="00C66B66"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xác nhận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73571" id="Rectangle 12" o:spid="_x0000_s1042" style="position:absolute;margin-left:49.6pt;margin-top:12pt;width:176.55pt;height:45.4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pD+KgIAAFEEAAAOAAAAZHJzL2Uyb0RvYy54bWysVFFv0zAQfkfiP1h+p2miZu2iptPUUYQ0&#10;2MTgBziOk1g4tjm7Tcqv5+x0XQc8IfJg+Xznz999d5f1zdgrchDgpNElTWdzSoTmppa6Lem3r7t3&#10;K0qcZ7pmymhR0qNw9Gbz9s16sIXITGdULYAgiHbFYEvaeW+LJHG8Ez1zM2OFRmdjoGceTWiTGtiA&#10;6L1Ksvn8KhkM1BYMF87h6d3kpJuI3zSC+4emccITVVLk5uMKca3CmmzWrGiB2U7yEw32Dyx6JjU+&#10;eoa6Y56RPcg/oHrJwTjT+Bk3fWKaRnIRc8Bs0vlv2Tx1zIqYC4rj7Fkm9/9g+efDIxBZY+0ySjTr&#10;sUZfUDWmWyUInqFAg3UFxj3ZRwgpOntv+HdHtNl2GCZuAczQCVYjrTTEJ68uBMPhVVINn0yN8Gzv&#10;TdRqbKAPgKgCGWNJjueSiNETjodZtsjSVU4JR1++XObpVXyCFc+3LTj/QZiehE1JAclHdHa4dz6w&#10;YcVzSGRvlKx3UqloQFttFZADw/bYxe+E7i7DlCZDSa/zLI/Ir3zuEmIev79B9NJjnyvZl3R1DmJF&#10;kO29rmMXeibVtEfKSp90DNJNJfBjNU6VihIEXStTH1FZMFNf4xzipjPwk5IBe7qk7seegaBEfdRY&#10;net0sQhDEI1FvszQgEtPdelhmiNUST0l03brp8HZW5Bthy+lUQ5tbrGijYxiv7A68ce+jTU4zVgY&#10;jEs7Rr38CTa/AAAA//8DAFBLAwQUAAYACAAAACEA8xXpGN4AAAAJAQAADwAAAGRycy9kb3ducmV2&#10;LnhtbEyPwU7DMBBE70j8g7VI3KhTNyAS4lQIVCSObXrh5sRLEojXUey0ga9nOcFxNU+zb4rt4gZx&#10;win0njSsVwkIpMbbnloNx2p3cw8iREPWDJ5QwxcG2JaXF4XJrT/THk+H2AouoZAbDV2MYy5laDp0&#10;Jqz8iMTZu5+ciXxOrbSTOXO5G6RKkjvpTE/8oTMjPnXYfB5mp6Hu1dF876uXxGW7TXxdqo/57Vnr&#10;66vl8QFExCX+wfCrz+pQslPtZ7JBDBqyTDGpQaU8ifP0Vm1A1Ayu0wxkWcj/C8ofAAAA//8DAFBL&#10;AQItABQABgAIAAAAIQC2gziS/gAAAOEBAAATAAAAAAAAAAAAAAAAAAAAAABbQ29udGVudF9UeXBl&#10;c10ueG1sUEsBAi0AFAAGAAgAAAAhADj9If/WAAAAlAEAAAsAAAAAAAAAAAAAAAAALwEAAF9yZWxz&#10;Ly5yZWxzUEsBAi0AFAAGAAgAAAAhAGFikP4qAgAAUQQAAA4AAAAAAAAAAAAAAAAALgIAAGRycy9l&#10;Mm9Eb2MueG1sUEsBAi0AFAAGAAgAAAAhAPMV6RjeAAAACQEAAA8AAAAAAAAAAAAAAAAAhAQAAGRy&#10;cy9kb3ducmV2LnhtbFBLBQYAAAAABAAEAPMAAACPBQAAAAA=&#10;">
                      <v:textbox>
                        <w:txbxContent>
                          <w:p w14:paraId="34E4044F" w14:textId="77777777" w:rsidR="008565B7"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Rà soát tồn kho, kiểm tra, </w:t>
                            </w:r>
                          </w:p>
                          <w:p w14:paraId="2A861062" w14:textId="77777777" w:rsidR="008565B7" w:rsidRPr="00C66B66"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xác nhận</w:t>
                            </w:r>
                          </w:p>
                        </w:txbxContent>
                      </v:textbox>
                    </v:rect>
                  </w:pict>
                </mc:Fallback>
              </mc:AlternateContent>
            </w:r>
            <w:r w:rsidR="008565B7" w:rsidRPr="00A07668">
              <w:rPr>
                <w:noProof/>
                <w:sz w:val="26"/>
                <w:szCs w:val="26"/>
              </w:rPr>
              <w:t xml:space="preserve">                                                             </w:t>
            </w:r>
          </w:p>
          <w:p w14:paraId="111C3E46" w14:textId="77777777" w:rsidR="008565B7" w:rsidRPr="00A07668" w:rsidRDefault="008565B7" w:rsidP="008565B7">
            <w:pPr>
              <w:rPr>
                <w:noProof/>
                <w:sz w:val="26"/>
                <w:szCs w:val="26"/>
              </w:rPr>
            </w:pPr>
          </w:p>
          <w:p w14:paraId="038DB017" w14:textId="24E8C90F" w:rsidR="008565B7" w:rsidRPr="00A07668" w:rsidRDefault="008565B7" w:rsidP="008565B7">
            <w:pPr>
              <w:rPr>
                <w:noProof/>
                <w:sz w:val="26"/>
                <w:szCs w:val="26"/>
              </w:rPr>
            </w:pPr>
          </w:p>
          <w:p w14:paraId="6DA91FB8" w14:textId="77777777" w:rsidR="008565B7" w:rsidRPr="00A07668" w:rsidRDefault="008565B7" w:rsidP="008565B7">
            <w:pPr>
              <w:rPr>
                <w:noProof/>
                <w:sz w:val="26"/>
                <w:szCs w:val="26"/>
              </w:rPr>
            </w:pPr>
            <w:r w:rsidRPr="00A07668">
              <w:rPr>
                <w:noProof/>
                <w:sz w:val="26"/>
                <w:szCs w:val="26"/>
              </w:rPr>
              <w:t xml:space="preserve">                                     </w:t>
            </w:r>
          </w:p>
        </w:tc>
        <w:tc>
          <w:tcPr>
            <w:tcW w:w="1620" w:type="dxa"/>
            <w:tcBorders>
              <w:top w:val="dotted" w:sz="4" w:space="0" w:color="auto"/>
              <w:bottom w:val="dotted" w:sz="4" w:space="0" w:color="auto"/>
            </w:tcBorders>
            <w:vAlign w:val="center"/>
          </w:tcPr>
          <w:p w14:paraId="13EE8BD5" w14:textId="0A3D5996" w:rsidR="008565B7" w:rsidRPr="00382D89" w:rsidRDefault="00D36D83" w:rsidP="008565B7">
            <w:pPr>
              <w:jc w:val="center"/>
              <w:rPr>
                <w:rFonts w:ascii="VNI-Times" w:hAnsi="VNI-Times"/>
                <w:i/>
                <w:color w:val="000000" w:themeColor="text1"/>
                <w:sz w:val="26"/>
                <w:szCs w:val="26"/>
                <w:lang w:val="en-AU"/>
              </w:rPr>
            </w:pPr>
            <w:r w:rsidRPr="00382D89">
              <w:rPr>
                <w:color w:val="000000" w:themeColor="text1"/>
              </w:rPr>
              <w:t>2.2.b</w:t>
            </w:r>
          </w:p>
        </w:tc>
      </w:tr>
      <w:tr w:rsidR="008565B7" w:rsidRPr="00BB30AA" w14:paraId="77621E9A" w14:textId="77777777" w:rsidTr="001258C1">
        <w:trPr>
          <w:trHeight w:val="1448"/>
        </w:trPr>
        <w:tc>
          <w:tcPr>
            <w:tcW w:w="2160" w:type="dxa"/>
            <w:tcBorders>
              <w:top w:val="dotted" w:sz="4" w:space="0" w:color="auto"/>
              <w:bottom w:val="dotted" w:sz="4" w:space="0" w:color="auto"/>
            </w:tcBorders>
            <w:vAlign w:val="center"/>
          </w:tcPr>
          <w:p w14:paraId="13C3B516" w14:textId="77777777" w:rsidR="008565B7" w:rsidRPr="00A07668" w:rsidRDefault="008565B7" w:rsidP="008565B7">
            <w:pPr>
              <w:ind w:right="-101"/>
              <w:rPr>
                <w:sz w:val="26"/>
                <w:szCs w:val="26"/>
                <w:lang w:val="en-AU"/>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 KH, KT</w:t>
            </w:r>
          </w:p>
        </w:tc>
        <w:tc>
          <w:tcPr>
            <w:tcW w:w="5827" w:type="dxa"/>
            <w:tcBorders>
              <w:top w:val="dotted" w:sz="4" w:space="0" w:color="auto"/>
              <w:bottom w:val="dotted" w:sz="4" w:space="0" w:color="auto"/>
            </w:tcBorders>
            <w:vAlign w:val="center"/>
          </w:tcPr>
          <w:p w14:paraId="5606B740" w14:textId="77777777" w:rsidR="008565B7" w:rsidRPr="00A07668" w:rsidRDefault="008565B7" w:rsidP="008565B7">
            <w:pPr>
              <w:rPr>
                <w:noProof/>
                <w:sz w:val="26"/>
                <w:szCs w:val="26"/>
              </w:rPr>
            </w:pPr>
            <w:r w:rsidRPr="00A07668">
              <w:rPr>
                <w:rFonts w:ascii="VNI-Times" w:hAnsi="VNI-Times"/>
                <w:noProof/>
                <w:sz w:val="26"/>
                <w:szCs w:val="26"/>
              </w:rPr>
              <mc:AlternateContent>
                <mc:Choice Requires="wps">
                  <w:drawing>
                    <wp:anchor distT="0" distB="0" distL="114300" distR="114300" simplePos="0" relativeHeight="251637760" behindDoc="0" locked="0" layoutInCell="1" allowOverlap="1" wp14:anchorId="74C1B3FB" wp14:editId="3B3F57EE">
                      <wp:simplePos x="0" y="0"/>
                      <wp:positionH relativeFrom="column">
                        <wp:posOffset>1732280</wp:posOffset>
                      </wp:positionH>
                      <wp:positionV relativeFrom="paragraph">
                        <wp:posOffset>-247650</wp:posOffset>
                      </wp:positionV>
                      <wp:extent cx="0" cy="440055"/>
                      <wp:effectExtent l="76200" t="0" r="57150" b="5524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400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31B9E" id="Straight Connector 23" o:spid="_x0000_s1026" style="position:absolute;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4pt,-19.5pt" to="13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zu7OAIAAGMEAAAOAAAAZHJzL2Uyb0RvYy54bWysVMGO2jAQvVfqP1i+QxI2UIgIqyqB9rBt&#10;kdh+gLEdYtWxLdsQUNV/79hh2dJeqqoczNieefPmzTjLx3Mn0YlbJ7QqcTZOMeKKaibUocRfnzej&#10;OUbOE8WI1IqX+MIdfly9fbPsTcEnutWScYsARLmiNyVuvTdFkjja8o64sTZcwWWjbUc8bO0hYZb0&#10;gN7JZJKms6TXlhmrKXcOTuvhEq8iftNw6r80jeMeyRIDNx9XG9d9WJPVkhQHS0wr6JUG+QcWHREK&#10;kt6gauIJOlrxB1QnqNVON35MdZfophGUxxqgmiz9rZpdSwyPtYA4ztxkcv8Pln4+bS0SrMSTB4wU&#10;6aBHO2+JOLQeVVopUFBbBJegVG9cAQGV2tpQKz2rnXnS9JtDSlctUQceGT9fDKBkISK5CwkbZyDf&#10;vv+kGfiQo9dRtnNjO9RIYT6GwAAO0qBz7NPl1id+9ogOhxRO8zxNp9OYhhQBIcQZ6/wHrjsUjBJL&#10;oYKCpCCnJ+cDo1eXcKz0RkgZp0Aq1Jd4MZ1MY4DTUrBwGdycPewradGJhDmKv2veOzerj4pFsJYT&#10;tr7anggJNvJRF28FKCU5Dtk6zjCSHJ5OsAZ6UoWMUCsQvlrDKH1fpIv1fD3PR/lkth7laV2P3m+q&#10;fDTbZO+m9UNdVXX2I5DP8qIVjHEV+L+MdZb/3dhcH9gwkLfBvgmV3KNHRYHsy38kHdseOj3MzF6z&#10;y9aG6sIEwCRH5+urC0/l1330ev02rH4CAAD//wMAUEsDBBQABgAIAAAAIQD0Xszn4AAAAAoBAAAP&#10;AAAAZHJzL2Rvd25yZXYueG1sTI/BTsMwEETvSPyDtUjcWqcJUBriVAiBxAmVtkLi5sZLEhqvg71t&#10;Al+PEQc4zs5o9k2xHG0njuhD60jBbJqAQKqcaalWsN08TK5BBNZkdOcIFXxigGV5elLo3LiBnvG4&#10;5lrEEgq5VtAw97mUoWrQ6jB1PVL03py3mqP0tTReD7HcdjJNkitpdUvxQ6N7vGuw2q8PVsFiM1y6&#10;ld+/XMzaj9ev+3fuH59YqfOz8fYGBOPIf2H4wY/oUEamnTuQCaJTkM7TiM4KJtkijoqJ38tOQZZk&#10;IMtC/p9QfgMAAP//AwBQSwECLQAUAAYACAAAACEAtoM4kv4AAADhAQAAEwAAAAAAAAAAAAAAAAAA&#10;AAAAW0NvbnRlbnRfVHlwZXNdLnhtbFBLAQItABQABgAIAAAAIQA4/SH/1gAAAJQBAAALAAAAAAAA&#10;AAAAAAAAAC8BAABfcmVscy8ucmVsc1BLAQItABQABgAIAAAAIQAyMzu7OAIAAGMEAAAOAAAAAAAA&#10;AAAAAAAAAC4CAABkcnMvZTJvRG9jLnhtbFBLAQItABQABgAIAAAAIQD0Xszn4AAAAAoBAAAPAAAA&#10;AAAAAAAAAAAAAJIEAABkcnMvZG93bnJldi54bWxQSwUGAAAAAAQABADzAAAAnwUAAAAA&#10;">
                      <v:stroke endarrow="block"/>
                    </v:line>
                  </w:pict>
                </mc:Fallback>
              </mc:AlternateContent>
            </w:r>
            <w:r w:rsidRPr="00A07668">
              <w:rPr>
                <w:noProof/>
                <w:sz w:val="26"/>
                <w:szCs w:val="26"/>
              </w:rPr>
              <mc:AlternateContent>
                <mc:Choice Requires="wps">
                  <w:drawing>
                    <wp:anchor distT="0" distB="0" distL="114300" distR="114300" simplePos="0" relativeHeight="251628544" behindDoc="0" locked="0" layoutInCell="1" allowOverlap="1" wp14:anchorId="3A14BB32" wp14:editId="081D1DCE">
                      <wp:simplePos x="0" y="0"/>
                      <wp:positionH relativeFrom="column">
                        <wp:posOffset>645127</wp:posOffset>
                      </wp:positionH>
                      <wp:positionV relativeFrom="paragraph">
                        <wp:posOffset>195814</wp:posOffset>
                      </wp:positionV>
                      <wp:extent cx="2242218" cy="385010"/>
                      <wp:effectExtent l="0" t="0" r="24765" b="1524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2218" cy="385010"/>
                              </a:xfrm>
                              <a:prstGeom prst="rect">
                                <a:avLst/>
                              </a:prstGeom>
                              <a:solidFill>
                                <a:srgbClr val="FFFFFF"/>
                              </a:solidFill>
                              <a:ln w="9525">
                                <a:solidFill>
                                  <a:srgbClr val="000000"/>
                                </a:solidFill>
                                <a:miter lim="800000"/>
                                <a:headEnd/>
                                <a:tailEnd/>
                              </a:ln>
                            </wps:spPr>
                            <wps:txbx>
                              <w:txbxContent>
                                <w:p w14:paraId="5719DAA3" w14:textId="77777777" w:rsidR="008565B7"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Kiểm </w:t>
                                  </w: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soát, xác nhận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4BB32" id="Rectangle 24" o:spid="_x0000_s1043" style="position:absolute;margin-left:50.8pt;margin-top:15.4pt;width:176.55pt;height:30.3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cmkKwIAAFEEAAAOAAAAZHJzL2Uyb0RvYy54bWysVG1v0zAQ/o7Ef7D8naYJLeuiptPUUYQ0&#10;YGLwAxzHSSz8xtltMn79zk7XdcAnRD5YPt/58XPP3WV9NWpFDgK8tKai+WxOiTDcNtJ0Ff3+bfdm&#10;RYkPzDRMWSMq+iA8vdq8frUeXCkK21vVCCAIYnw5uIr2IbgyyzzvhWZ+Zp0w6GwtaBbQhC5rgA2I&#10;rlVWzOfvssFC48By4T2e3kxOukn4bSt4+NK2XgSiKorcQlohrXVcs82alR0w10t+pMH+gYVm0uCj&#10;J6gbFhjZg/wDSksO1ts2zLjVmW1byUXKAbPJ579lc98zJ1IuKI53J5n8/4Plnw93QGRT0WJBiWEa&#10;a/QVVWOmU4LgGQo0OF9i3L27g5iid7eW//DE2G2PYeIawA69YA3SymN89uJCNDxeJfXwyTYIz/bB&#10;Jq3GFnQERBXImErycCqJGAPheFgUi6LIsYk4+t6ulihSeoKVT7cd+PBBWE3ipqKA5BM6O9z6ENmw&#10;8ikksbdKNjupVDKgq7cKyIFhe+zSd0T352HKkKGil8timZBf+Pw5xDx9f4PQMmCfK6krujoFsTLK&#10;9t40qQsDk2raI2VljjpG6aYShLEeU6Xyi/hC1LW2zQMqC3bqa5xD3PQWflEyYE9X1P/cMxCUqI8G&#10;q3OZLxZxCJKxWF4UaMC5pz73MMMRqqKBkmm7DdPg7B3IrseX8iSHsddY0VYmsZ9ZHflj36YaHGcs&#10;Dsa5naKe/wSbRwAAAP//AwBQSwMEFAAGAAgAAAAhACTsEjreAAAACQEAAA8AAABkcnMvZG93bnJl&#10;di54bWxMj8FOwzAQRO9I/IO1SNyonTYUGuJUCFQkjm164ebESxKI11HstIGvZznBcbRPs2/y7ex6&#10;ccIxdJ40JAsFAqn2tqNGw7Hc3dyDCNGQNb0n1PCFAbbF5UVuMuvPtMfTITaCSyhkRkMb45BJGeoW&#10;nQkLPyDx7d2PzkSOYyPtaM5c7nq5VGotnemIP7RmwKcW68/D5DRU3fJovvfli3Kb3Sq+zuXH9Pas&#10;9fXV/PgAIuIc/2D41Wd1KNip8hPZIHrOKlkzqmGleAID6W16B6LSsElSkEUu/y8ofgAAAP//AwBQ&#10;SwECLQAUAAYACAAAACEAtoM4kv4AAADhAQAAEwAAAAAAAAAAAAAAAAAAAAAAW0NvbnRlbnRfVHlw&#10;ZXNdLnhtbFBLAQItABQABgAIAAAAIQA4/SH/1gAAAJQBAAALAAAAAAAAAAAAAAAAAC8BAABfcmVs&#10;cy8ucmVsc1BLAQItABQABgAIAAAAIQD9YcmkKwIAAFEEAAAOAAAAAAAAAAAAAAAAAC4CAABkcnMv&#10;ZTJvRG9jLnhtbFBLAQItABQABgAIAAAAIQAk7BI63gAAAAkBAAAPAAAAAAAAAAAAAAAAAIUEAABk&#10;cnMvZG93bnJldi54bWxQSwUGAAAAAAQABADzAAAAkAUAAAAA&#10;">
                      <v:textbox>
                        <w:txbxContent>
                          <w:p w14:paraId="5719DAA3" w14:textId="77777777" w:rsidR="008565B7" w:rsidRDefault="008565B7" w:rsidP="008565B7">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6B66">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Kiểm </w:t>
                            </w: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soát, xác nhận</w:t>
                            </w:r>
                          </w:p>
                        </w:txbxContent>
                      </v:textbox>
                    </v:rect>
                  </w:pict>
                </mc:Fallback>
              </mc:AlternateContent>
            </w:r>
          </w:p>
          <w:p w14:paraId="5AB0FD2C" w14:textId="03D6875B" w:rsidR="008565B7" w:rsidRPr="00A07668" w:rsidRDefault="00382D89" w:rsidP="008565B7">
            <w:pPr>
              <w:pStyle w:val="CAPTUA"/>
              <w:rPr>
                <w:noProof/>
                <w:sz w:val="26"/>
                <w:szCs w:val="26"/>
              </w:rPr>
            </w:pPr>
            <w:r>
              <w:rPr>
                <w:noProof/>
              </w:rPr>
              <mc:AlternateContent>
                <mc:Choice Requires="wps">
                  <w:drawing>
                    <wp:anchor distT="0" distB="0" distL="114300" distR="114300" simplePos="0" relativeHeight="251653120" behindDoc="0" locked="0" layoutInCell="1" allowOverlap="1" wp14:anchorId="6258743C" wp14:editId="600D213B">
                      <wp:simplePos x="0" y="0"/>
                      <wp:positionH relativeFrom="column">
                        <wp:posOffset>2913380</wp:posOffset>
                      </wp:positionH>
                      <wp:positionV relativeFrom="paragraph">
                        <wp:posOffset>217170</wp:posOffset>
                      </wp:positionV>
                      <wp:extent cx="404495" cy="0"/>
                      <wp:effectExtent l="0" t="0" r="14605"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870056" id="Straight Arrow Connector 25" o:spid="_x0000_s1026" type="#_x0000_t32" style="position:absolute;margin-left:229.4pt;margin-top:17.1pt;width:31.8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cUIwIAAEsEAAAOAAAAZHJzL2Uyb0RvYy54bWysVMFu2zAMvQ/YPwi6J7YzJ2uMOkVhJ7t0&#10;a4F2H6BIcizMFgVJiRMM+/dRSmK03WUY5oNMmeLjeyTl27tj35GDtE6BLmk2TSmRmoNQelfS7y+b&#10;yQ0lzjMtWAdalvQkHb1bffxwO5hCzqCFTkhLEES7YjAlbb03RZI43sqeuSkYqdHZgO2Zx63dJcKy&#10;AdH7Lpml6SIZwApjgUvn8Gt9dtJVxG8ayf1j0zjpSVdS5ObjauO6DWuyumXFzjLTKn6hwf6BRc+U&#10;xqQjVM08I3ur/oDqFbfgoPFTDn0CTaO4jBpQTZa+U/PcMiOjFiyOM2OZ3P+D5d8OT5YoUdLZnBLN&#10;euzRs7dM7VpP7q2FgVSgNdYRLMEjWK/BuALDKv1kg2J+1M/mAfgPRzRULdM7GXm/nAxiZSEieRMS&#10;Ns5g1u3wFQSeYXsPsXjHxvYBEstCjrFHp7FH8ugJx495mudLpMqvroQV1zhjnf8ioSfBKKm76BgF&#10;ZDELOzw4H1ix4hoQkmrYqK6L89BpMpR0OUe9weOgUyI448butlVnyYGFiYpPlPjumIW9FhGslUys&#10;L7ZnqjvbmLzTAQ91IZ2LdR6Zn8t0ub5Z3+STfLZYT/K0rif3myqfLDbZ53n9qa6qOvsVqGV50Soh&#10;pA7sruOb5X83HpeLdB68cYDHMiRv0WO9kOz1HUnHxoZenqdiC+L0ZK8Nx4mNhy+3K1yJ13u0X/8D&#10;Vr8BAAD//wMAUEsDBBQABgAIAAAAIQD+y5tu3gAAAAkBAAAPAAAAZHJzL2Rvd25yZXYueG1sTI/B&#10;TsMwEETvSPyDtUi9IOrUNKiEOFVViQNH2kpct/GSpI3XUew0oV+PEQc47uxo5k2+nmwrLtT7xrGG&#10;xTwBQVw603Cl4bB/fViB8AHZYOuYNHyRh3Vxe5NjZtzI73TZhUrEEPYZaqhD6DIpfVmTRT93HXH8&#10;fbreYohnX0nT4xjDbStVkjxJiw3Hhho72tZUnneD1UB+SBfJ5tlWh7freP+hrqex22s9u5s2LyAC&#10;TeHPDD/4ER2KyHR0AxsvWg3LdBXRg4bHpQIRDalSKYjjryCLXP5fUHwDAAD//wMAUEsBAi0AFAAG&#10;AAgAAAAhALaDOJL+AAAA4QEAABMAAAAAAAAAAAAAAAAAAAAAAFtDb250ZW50X1R5cGVzXS54bWxQ&#10;SwECLQAUAAYACAAAACEAOP0h/9YAAACUAQAACwAAAAAAAAAAAAAAAAAvAQAAX3JlbHMvLnJlbHNQ&#10;SwECLQAUAAYACAAAACEAJnf3FCMCAABLBAAADgAAAAAAAAAAAAAAAAAuAgAAZHJzL2Uyb0RvYy54&#10;bWxQSwECLQAUAAYACAAAACEA/subbt4AAAAJAQAADwAAAAAAAAAAAAAAAAB9BAAAZHJzL2Rvd25y&#10;ZXYueG1sUEsFBgAAAAAEAAQA8wAAAIgFAAAAAA==&#10;"/>
                  </w:pict>
                </mc:Fallback>
              </mc:AlternateContent>
            </w:r>
            <w:r w:rsidR="008565B7" w:rsidRPr="00A07668">
              <w:rPr>
                <w:noProof/>
                <w:sz w:val="26"/>
                <w:szCs w:val="26"/>
              </w:rPr>
              <w:t xml:space="preserve">          </w:t>
            </w:r>
          </w:p>
          <w:p w14:paraId="52ED628A" w14:textId="1C1F9CFE" w:rsidR="008565B7" w:rsidRPr="00033CBE" w:rsidRDefault="008565B7" w:rsidP="008565B7">
            <w:pPr>
              <w:pBdr>
                <w:top w:val="nil"/>
                <w:left w:val="nil"/>
                <w:bottom w:val="nil"/>
                <w:right w:val="nil"/>
                <w:between w:val="nil"/>
              </w:pBdr>
              <w:spacing w:before="60" w:after="60" w:line="276" w:lineRule="auto"/>
              <w:ind w:right="13" w:firstLine="720"/>
              <w:jc w:val="both"/>
              <w:rPr>
                <w:color w:val="000000" w:themeColor="text1"/>
                <w:sz w:val="26"/>
                <w:szCs w:val="26"/>
              </w:rPr>
            </w:pPr>
            <w:r w:rsidRPr="00A07668">
              <w:rPr>
                <w:noProof/>
                <w:sz w:val="26"/>
                <w:szCs w:val="26"/>
              </w:rPr>
              <mc:AlternateContent>
                <mc:Choice Requires="wps">
                  <w:drawing>
                    <wp:anchor distT="0" distB="0" distL="114300" distR="114300" simplePos="0" relativeHeight="251624448" behindDoc="0" locked="0" layoutInCell="1" allowOverlap="1" wp14:anchorId="42AABBA7" wp14:editId="72C0B384">
                      <wp:simplePos x="0" y="0"/>
                      <wp:positionH relativeFrom="column">
                        <wp:posOffset>1725295</wp:posOffset>
                      </wp:positionH>
                      <wp:positionV relativeFrom="paragraph">
                        <wp:posOffset>84455</wp:posOffset>
                      </wp:positionV>
                      <wp:extent cx="9525" cy="663575"/>
                      <wp:effectExtent l="38100" t="0" r="66675" b="6032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663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7F0E6B" id="Straight Connector 26"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85pt,6.65pt" to="136.6pt,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2PMgIAAFwEAAAOAAAAZHJzL2Uyb0RvYy54bWysVMGO2jAQvVfqP1i+syFsyEJEWFUJ9LLt&#10;IrH9AGM7xKpjW7YhoKr/3rEJtLSXqioHM/aM37x5M87i+dRJdOTWCa1KnD6MMeKKaibUvsRf3taj&#10;GUbOE8WI1IqX+Mwdfl6+f7foTcEnutWScYsARLmiNyVuvTdFkjja8o64B224AmejbUc8bO0+YZb0&#10;gN7JZDIe50mvLTNWU+4cnNYXJ15G/Kbh1L82jeMeyRIDNx9XG9ddWJPlghR7S0wr6ECD/AOLjggF&#10;SW9QNfEEHaz4A6oT1GqnG/9AdZfophGUxxqgmnT8WzXblhgeawFxnLnJ5P4fLP183FgkWIknOUaK&#10;dNCjrbdE7FuPKq0UKKgtAico1RtXwIVKbWyolZ7U1rxo+tUhpauWqD2PjN/OBlDScCO5uxI2zkC+&#10;Xf9JM4ghB6+jbKfGdgESBEGn2J3zrTv85BGFw/l0MsWIgiPPH6dP04hPiutVY53/yHWHglFiKVSQ&#10;jhTk+OJ8oEKKa0g4VnotpIztlwr1A3zwOC0FC864sftdJS06kjBA8TfkvQuz+qBYBGs5YavB9kRI&#10;sJGPgngrQCLJccjWcYaR5PBmgnWhJ1XICOUC4cG6zNC3+Xi+mq1m2Sib5KtRNq7r0Yd1lY3ydfo0&#10;rR/rqqrT76HaNCtawRhXgf91ntPs7+ZleFmXSbxN9E2o5B49Kgpkr/+RdOx3aPFlWHaanTc2VBda&#10;DyMcg4fnFt7Ir/sY9fOjsPwBAAD//wMAUEsDBBQABgAIAAAAIQB9HioL4QAAAAoBAAAPAAAAZHJz&#10;L2Rvd25yZXYueG1sTI9NS8NAEIbvgv9hGcGb3XyACWk2RYR6aVXaitTbNjsmwexsyG7a+O8dT3qc&#10;eR/eeaZczbYXZxx950hBvIhAINXOdNQoeDus73IQPmgyuneECr7Rw6q6vip1YdyFdnjeh0ZwCflC&#10;K2hDGAopfd2i1X7hBiTOPt1odeBxbKQZ9YXLbS+TKLqXVnfEF1o94GOL9dd+sgp22/Umf99Mcz1+&#10;PMUvh9ft89HnSt3ezA9LEAHn8AfDrz6rQ8VOJzeR8aJXkGRxxigHaQqCgSRLExAnXsRZDrIq5f8X&#10;qh8AAAD//wMAUEsBAi0AFAAGAAgAAAAhALaDOJL+AAAA4QEAABMAAAAAAAAAAAAAAAAAAAAAAFtD&#10;b250ZW50X1R5cGVzXS54bWxQSwECLQAUAAYACAAAACEAOP0h/9YAAACUAQAACwAAAAAAAAAAAAAA&#10;AAAvAQAAX3JlbHMvLnJlbHNQSwECLQAUAAYACAAAACEALvidjzICAABcBAAADgAAAAAAAAAAAAAA&#10;AAAuAgAAZHJzL2Uyb0RvYy54bWxQSwECLQAUAAYACAAAACEAfR4qC+EAAAAKAQAADwAAAAAAAAAA&#10;AAAAAACMBAAAZHJzL2Rvd25yZXYueG1sUEsFBgAAAAAEAAQA8wAAAJoFAAAAAA==&#10;">
                      <v:stroke endarrow="block"/>
                    </v:line>
                  </w:pict>
                </mc:Fallback>
              </mc:AlternateContent>
            </w:r>
            <w:r w:rsidRPr="00A07668">
              <w:rPr>
                <w:noProof/>
                <w:sz w:val="26"/>
                <w:szCs w:val="26"/>
              </w:rPr>
              <w:t xml:space="preserve">                                </w:t>
            </w:r>
          </w:p>
        </w:tc>
        <w:tc>
          <w:tcPr>
            <w:tcW w:w="1620" w:type="dxa"/>
            <w:tcBorders>
              <w:top w:val="dotted" w:sz="4" w:space="0" w:color="auto"/>
              <w:bottom w:val="dotted" w:sz="4" w:space="0" w:color="auto"/>
            </w:tcBorders>
            <w:vAlign w:val="center"/>
          </w:tcPr>
          <w:p w14:paraId="6F003E47" w14:textId="741B02E0" w:rsidR="008565B7" w:rsidRPr="00382D89" w:rsidRDefault="00D36D83" w:rsidP="008565B7">
            <w:pPr>
              <w:jc w:val="center"/>
              <w:rPr>
                <w:i/>
                <w:color w:val="000000" w:themeColor="text1"/>
                <w:sz w:val="26"/>
                <w:szCs w:val="26"/>
                <w:lang w:val="en-AU"/>
              </w:rPr>
            </w:pPr>
            <w:r w:rsidRPr="00382D89">
              <w:rPr>
                <w:color w:val="000000" w:themeColor="text1"/>
              </w:rPr>
              <w:t>2.2.c</w:t>
            </w:r>
          </w:p>
        </w:tc>
      </w:tr>
      <w:tr w:rsidR="008565B7" w:rsidRPr="00BB30AA" w14:paraId="3FD10AE3" w14:textId="77777777" w:rsidTr="001258C1">
        <w:trPr>
          <w:trHeight w:val="1691"/>
        </w:trPr>
        <w:tc>
          <w:tcPr>
            <w:tcW w:w="2160" w:type="dxa"/>
            <w:tcBorders>
              <w:top w:val="dotted" w:sz="4" w:space="0" w:color="auto"/>
              <w:bottom w:val="dotted" w:sz="4" w:space="0" w:color="auto"/>
            </w:tcBorders>
            <w:vAlign w:val="center"/>
          </w:tcPr>
          <w:p w14:paraId="0A3D010B" w14:textId="77777777" w:rsidR="008565B7" w:rsidRDefault="008565B7" w:rsidP="008565B7">
            <w:pPr>
              <w:ind w:right="-101"/>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 TGĐ</w:t>
            </w:r>
          </w:p>
        </w:tc>
        <w:tc>
          <w:tcPr>
            <w:tcW w:w="5827" w:type="dxa"/>
            <w:tcBorders>
              <w:top w:val="dotted" w:sz="4" w:space="0" w:color="auto"/>
              <w:bottom w:val="dotted" w:sz="4" w:space="0" w:color="auto"/>
            </w:tcBorders>
            <w:vAlign w:val="center"/>
          </w:tcPr>
          <w:p w14:paraId="615DC9A7" w14:textId="77777777" w:rsidR="008565B7" w:rsidRPr="00A07668" w:rsidRDefault="008565B7" w:rsidP="008565B7">
            <w:pPr>
              <w:rPr>
                <w:noProof/>
                <w:sz w:val="26"/>
                <w:szCs w:val="26"/>
              </w:rPr>
            </w:pPr>
            <w:r w:rsidRPr="004A63F9">
              <w:rPr>
                <w:noProof/>
              </w:rPr>
              <mc:AlternateContent>
                <mc:Choice Requires="wps">
                  <w:drawing>
                    <wp:anchor distT="0" distB="0" distL="114300" distR="114300" simplePos="0" relativeHeight="251657216" behindDoc="0" locked="0" layoutInCell="1" allowOverlap="1" wp14:anchorId="7F588A3E" wp14:editId="65B3BC0C">
                      <wp:simplePos x="0" y="0"/>
                      <wp:positionH relativeFrom="column">
                        <wp:posOffset>619125</wp:posOffset>
                      </wp:positionH>
                      <wp:positionV relativeFrom="paragraph">
                        <wp:posOffset>160020</wp:posOffset>
                      </wp:positionV>
                      <wp:extent cx="2286635" cy="744855"/>
                      <wp:effectExtent l="38100" t="19050" r="18415" b="36195"/>
                      <wp:wrapNone/>
                      <wp:docPr id="31" name="Diamond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702" cy="744855"/>
                              </a:xfrm>
                              <a:prstGeom prst="diamond">
                                <a:avLst/>
                              </a:prstGeom>
                              <a:solidFill>
                                <a:srgbClr val="FFFFFF"/>
                              </a:solidFill>
                              <a:ln w="9525">
                                <a:solidFill>
                                  <a:srgbClr val="000000"/>
                                </a:solidFill>
                                <a:miter lim="800000"/>
                                <a:headEnd/>
                                <a:tailEnd/>
                              </a:ln>
                            </wps:spPr>
                            <wps:txbx>
                              <w:txbxContent>
                                <w:p w14:paraId="1FC95B1B" w14:textId="77777777" w:rsidR="008565B7" w:rsidRPr="00C30890" w:rsidRDefault="008565B7" w:rsidP="008565B7">
                                  <w:pPr>
                                    <w:pStyle w:val="CAPTUA"/>
                                    <w:rPr>
                                      <w:rFonts w:ascii="Times New Roman" w:hAnsi="Times New Roman"/>
                                      <w:caps w:val="0"/>
                                      <w:sz w:val="28"/>
                                      <w:szCs w:val="28"/>
                                    </w:rPr>
                                  </w:pPr>
                                  <w:r w:rsidRPr="00C30890">
                                    <w:rPr>
                                      <w:rFonts w:ascii="Times New Roman" w:hAnsi="Times New Roman"/>
                                      <w:caps w:val="0"/>
                                      <w:sz w:val="28"/>
                                      <w:szCs w:val="28"/>
                                    </w:rPr>
                                    <w:t xml:space="preserve">Phê duyệt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88A3E" id="Diamond 31" o:spid="_x0000_s1044" type="#_x0000_t4" style="position:absolute;margin-left:48.75pt;margin-top:12.6pt;width:180.05pt;height:5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mwEKgIAAFIEAAAOAAAAZHJzL2Uyb0RvYy54bWysVMGO0zAQvSPxD5bvNGlod7tR09WqpQhp&#10;gZUWPsCxncbC9hjbbVK+nonTli5wQuRgeTzj55n3ZrK8740mB+mDAlvR6SSnRFoOQtldRb9+2b5Z&#10;UBIis4JpsLKiRxno/er1q2XnSllAC1pITxDEhrJzFW1jdGWWBd5Kw8IEnLTobMAbFtH0u0x41iG6&#10;0VmR5zdZB144D1yGgKeb0UlXCb9pJI+fmybISHRFMbeYVp/Weliz1ZKVO89cq/gpDfYPWRimLD56&#10;gdqwyMjeqz+gjOIeAjRxwsFk0DSKy1QDVjPNf6vmuWVOplqQnOAuNIX/B8s/HZ48UaKib6eUWGZQ&#10;o41iBqwgeIL0dC6UGPXsnvxQYHCPwL8FYmHdMruTD95D10omMKkUn724MBgBr5K6+wgCwdk+QmKq&#10;b7wZAJED0idBjhdBZB8Jx8OiWNzc5gUlHH23s9liPh9Sylh5vu18iO8lGDJsKirG1NMD7PAY4hh9&#10;jkoFgFZiq7ROht/Va+3JgWF/bNN3eiBch2lLuorezYt5Qn7hC9cQefr+BmFUxEbXylR0cQli5cDc&#10;OytSG0am9LjHArXFOs/sjSrEvu6TVNPFWZgaxBHJ9TA2Ng4iblrwPyjpsKkrGr7vmZeU6A8WBbqb&#10;zmbDFCRjNr8t0PDXnvrawyxHqIpGSsbtOo6Ts3de7Vp8aZrosPCAojYqkT2kPGZ1yh8bNyl2GrJh&#10;Mq7tFPXrV7D6CQAA//8DAFBLAwQUAAYACAAAACEAKiSwvt8AAAAJAQAADwAAAGRycy9kb3ducmV2&#10;LnhtbEyPQU7DMBBF90jcwRokdtQhatqSxqkQEhKCbho4gBNP45R4nNpuEm6PWZXl6D/9/6bYzaZn&#10;IzrfWRLwuEiAITVWddQK+Pp8fdgA80GSkr0lFPCDHnbl7U0hc2UnOuBYhZbFEvK5FKBDGHLOfaPR&#10;SL+wA1LMjtYZGeLpWq6cnGK56XmaJCtuZEdxQcsBXzQ239XFCDjVg572m/MxqRo38ve9ezsfPoS4&#10;v5uft8ACzuEKw59+VIcyOtX2QsqzXsDTOoukgDRLgcV8ma1XwOoILtMMeFnw/x+UvwAAAP//AwBQ&#10;SwECLQAUAAYACAAAACEAtoM4kv4AAADhAQAAEwAAAAAAAAAAAAAAAAAAAAAAW0NvbnRlbnRfVHlw&#10;ZXNdLnhtbFBLAQItABQABgAIAAAAIQA4/SH/1gAAAJQBAAALAAAAAAAAAAAAAAAAAC8BAABfcmVs&#10;cy8ucmVsc1BLAQItABQABgAIAAAAIQC02mwEKgIAAFIEAAAOAAAAAAAAAAAAAAAAAC4CAABkcnMv&#10;ZTJvRG9jLnhtbFBLAQItABQABgAIAAAAIQAqJLC+3wAAAAkBAAAPAAAAAAAAAAAAAAAAAIQEAABk&#10;cnMvZG93bnJldi54bWxQSwUGAAAAAAQABADzAAAAkAUAAAAA&#10;">
                      <v:textbox>
                        <w:txbxContent>
                          <w:p w14:paraId="1FC95B1B" w14:textId="77777777" w:rsidR="008565B7" w:rsidRPr="00C30890" w:rsidRDefault="008565B7" w:rsidP="008565B7">
                            <w:pPr>
                              <w:pStyle w:val="CAPTUA"/>
                              <w:rPr>
                                <w:rFonts w:ascii="Times New Roman" w:hAnsi="Times New Roman"/>
                                <w:caps w:val="0"/>
                                <w:sz w:val="28"/>
                                <w:szCs w:val="28"/>
                              </w:rPr>
                            </w:pPr>
                            <w:r w:rsidRPr="00C30890">
                              <w:rPr>
                                <w:rFonts w:ascii="Times New Roman" w:hAnsi="Times New Roman"/>
                                <w:caps w:val="0"/>
                                <w:sz w:val="28"/>
                                <w:szCs w:val="28"/>
                              </w:rPr>
                              <w:t xml:space="preserve">Phê duyệt </w:t>
                            </w:r>
                          </w:p>
                        </w:txbxContent>
                      </v:textbox>
                    </v:shape>
                  </w:pict>
                </mc:Fallback>
              </mc:AlternateContent>
            </w:r>
          </w:p>
        </w:tc>
        <w:tc>
          <w:tcPr>
            <w:tcW w:w="1620" w:type="dxa"/>
            <w:tcBorders>
              <w:top w:val="dotted" w:sz="4" w:space="0" w:color="auto"/>
              <w:bottom w:val="dotted" w:sz="4" w:space="0" w:color="auto"/>
            </w:tcBorders>
            <w:vAlign w:val="center"/>
          </w:tcPr>
          <w:p w14:paraId="660DF085" w14:textId="025FDA59" w:rsidR="008565B7" w:rsidRPr="00382D89" w:rsidRDefault="004B7332" w:rsidP="008565B7">
            <w:pPr>
              <w:jc w:val="center"/>
              <w:rPr>
                <w:bCs/>
                <w:i/>
                <w:color w:val="000000" w:themeColor="text1"/>
                <w:sz w:val="26"/>
                <w:szCs w:val="26"/>
                <w:lang w:val="en-AU"/>
              </w:rPr>
            </w:pPr>
            <w:r w:rsidRPr="00382D89">
              <w:rPr>
                <w:bCs/>
                <w:i/>
                <w:color w:val="000000" w:themeColor="text1"/>
                <w:sz w:val="26"/>
                <w:szCs w:val="26"/>
                <w:lang w:val="en-AU"/>
              </w:rPr>
              <w:t>2.2.d</w:t>
            </w:r>
          </w:p>
        </w:tc>
      </w:tr>
      <w:tr w:rsidR="008565B7" w:rsidRPr="00BB30AA" w14:paraId="4A3E295A" w14:textId="77777777" w:rsidTr="001258C1">
        <w:trPr>
          <w:trHeight w:val="1799"/>
        </w:trPr>
        <w:tc>
          <w:tcPr>
            <w:tcW w:w="2160" w:type="dxa"/>
            <w:tcBorders>
              <w:top w:val="dotted" w:sz="4" w:space="0" w:color="auto"/>
              <w:bottom w:val="dotted" w:sz="4" w:space="0" w:color="auto"/>
            </w:tcBorders>
            <w:vAlign w:val="center"/>
          </w:tcPr>
          <w:p w14:paraId="519B87DF" w14:textId="77777777" w:rsidR="008565B7" w:rsidRPr="00A07668" w:rsidRDefault="008565B7" w:rsidP="008565B7">
            <w:pPr>
              <w:rPr>
                <w:sz w:val="26"/>
                <w:szCs w:val="26"/>
                <w:lang w:val="en-AU"/>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Ban</w:t>
            </w: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VTU</w:t>
            </w:r>
          </w:p>
        </w:tc>
        <w:tc>
          <w:tcPr>
            <w:tcW w:w="5827" w:type="dxa"/>
            <w:tcBorders>
              <w:top w:val="dotted" w:sz="4" w:space="0" w:color="auto"/>
              <w:bottom w:val="dotted" w:sz="4" w:space="0" w:color="auto"/>
            </w:tcBorders>
            <w:vAlign w:val="center"/>
          </w:tcPr>
          <w:p w14:paraId="56B854F2" w14:textId="77777777" w:rsidR="008565B7" w:rsidRPr="00A07668" w:rsidRDefault="008565B7" w:rsidP="008565B7">
            <w:pPr>
              <w:rPr>
                <w:noProof/>
                <w:sz w:val="26"/>
                <w:szCs w:val="26"/>
              </w:rPr>
            </w:pPr>
            <w:r w:rsidRPr="00A07668">
              <w:rPr>
                <w:noProof/>
                <w:sz w:val="26"/>
                <w:szCs w:val="26"/>
              </w:rPr>
              <mc:AlternateContent>
                <mc:Choice Requires="wps">
                  <w:drawing>
                    <wp:anchor distT="0" distB="0" distL="114300" distR="114300" simplePos="0" relativeHeight="251633664" behindDoc="0" locked="0" layoutInCell="1" allowOverlap="1" wp14:anchorId="0F3CC8FF" wp14:editId="3B42042F">
                      <wp:simplePos x="0" y="0"/>
                      <wp:positionH relativeFrom="column">
                        <wp:posOffset>1765935</wp:posOffset>
                      </wp:positionH>
                      <wp:positionV relativeFrom="paragraph">
                        <wp:posOffset>-132715</wp:posOffset>
                      </wp:positionV>
                      <wp:extent cx="0" cy="318770"/>
                      <wp:effectExtent l="76200" t="0" r="76200" b="6223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93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6F7EB" id="Straight Connector 3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05pt,-10.45pt" to="139.0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GGCMQIAAFkEAAAOAAAAZHJzL2Uyb0RvYy54bWysVMGO2jAQvVfqP1i+QxIIW4gIqyqBXrYt&#10;EtsPMLZDrDq2ZRsCqvrvHTtAS3upqnIwY3vmzZs34yyfz51EJ26d0KrE2TjFiCuqmVCHEn953Yzm&#10;GDlPFCNSK17iC3f4efX2zbI3BZ/oVkvGLQIQ5YrelLj13hRJ4mjLO+LG2nAFl422HfGwtYeEWdID&#10;eieTSZo+Jb22zFhNuXNwWg+XeBXxm4ZT/7lpHPdIlhi4+bjauO7DmqyWpDhYYlpBrzTIP7DoiFCQ&#10;9A5VE0/Q0Yo/oDpBrXa68WOqu0Q3jaA81gDVZOlv1exaYnisBcRx5i6T+3+w9NNpa5FgJZ5OMFKk&#10;gx7tvCXi0HpUaaVAQW0RXIJSvXEFBFRqa0Ot9Kx25kXTrw4pXbVEHXhk/HoxgJKFiOQhJGycgXz7&#10;/qNm4EOOXkfZzo3tAiQIgs6xO5d7d/jZIzocUjidZotpNovgpLjFGev8B647FIwSS6GCbqQgpxfn&#10;Aw9S3FzCsdIbIWXsvVSoL/FiNpnFAKelYOEyuDl72FfSohMJ0xN/17wPblYfFYtgLSdsfbU9ERJs&#10;5KMa3grQR3IcsnWcYSQ5PJhgDfSkChmhViB8tYYB+rZIF+v5ep6P8snTepSndT16v6ny0dMmezer&#10;p3VV1dn3QD7Li1YwxlXgfxvmLP+7Ybk+q2EM7+N8Fyp5RI+KAtnbfyQdmx36O0zKXrPL1obqQt9h&#10;fqPz9a2FB/LrPnr9/CKsfgAAAP//AwBQSwMEFAAGAAgAAAAhABJbmlPgAAAACgEAAA8AAABkcnMv&#10;ZG93bnJldi54bWxMj01Lw0AQhu+C/2EZwVu7SQRNYzZFhHppVdqK6G2bHZNgdjbsbtr47x3xoLf5&#10;eHjnmXI52V4c0YfOkYJ0noBAqp3pqFHwsl/NchAhajK6d4QKvjDAsjo/K3Vh3Im2eNzFRnAIhUIr&#10;aGMcCilD3aLVYe4GJN59OG915NY30nh94nDbyyxJrqXVHfGFVg9432L9uRutgu1mtc5f1+NU+/eH&#10;9Gn/vHl8C7lSlxfT3S2IiFP8g+FHn9WhYqeDG8kE0SvIbvKUUQWzLFmAYOJ3cuBicQWyKuX/F6pv&#10;AAAA//8DAFBLAQItABQABgAIAAAAIQC2gziS/gAAAOEBAAATAAAAAAAAAAAAAAAAAAAAAABbQ29u&#10;dGVudF9UeXBlc10ueG1sUEsBAi0AFAAGAAgAAAAhADj9If/WAAAAlAEAAAsAAAAAAAAAAAAAAAAA&#10;LwEAAF9yZWxzLy5yZWxzUEsBAi0AFAAGAAgAAAAhAK1kYYIxAgAAWQQAAA4AAAAAAAAAAAAAAAAA&#10;LgIAAGRycy9lMm9Eb2MueG1sUEsBAi0AFAAGAAgAAAAhABJbmlPgAAAACgEAAA8AAAAAAAAAAAAA&#10;AAAAiwQAAGRycy9kb3ducmV2LnhtbFBLBQYAAAAABAAEAPMAAACYBQAAAAA=&#10;">
                      <v:stroke endarrow="block"/>
                    </v:line>
                  </w:pict>
                </mc:Fallback>
              </mc:AlternateContent>
            </w:r>
          </w:p>
          <w:p w14:paraId="789FA712" w14:textId="7DDBB2D7" w:rsidR="008565B7" w:rsidRPr="00A07668" w:rsidRDefault="00382D89" w:rsidP="008565B7">
            <w:pPr>
              <w:rPr>
                <w:noProof/>
                <w:sz w:val="26"/>
                <w:szCs w:val="26"/>
              </w:rPr>
            </w:pPr>
            <w:r w:rsidRPr="00A07668">
              <w:rPr>
                <w:noProof/>
                <w:sz w:val="26"/>
                <w:szCs w:val="26"/>
              </w:rPr>
              <mc:AlternateContent>
                <mc:Choice Requires="wps">
                  <w:drawing>
                    <wp:anchor distT="0" distB="0" distL="114300" distR="114300" simplePos="0" relativeHeight="251643904" behindDoc="0" locked="0" layoutInCell="1" allowOverlap="1" wp14:anchorId="1A9620BD" wp14:editId="6EA74129">
                      <wp:simplePos x="0" y="0"/>
                      <wp:positionH relativeFrom="column">
                        <wp:posOffset>438150</wp:posOffset>
                      </wp:positionH>
                      <wp:positionV relativeFrom="paragraph">
                        <wp:posOffset>69215</wp:posOffset>
                      </wp:positionV>
                      <wp:extent cx="2684780" cy="605790"/>
                      <wp:effectExtent l="0" t="0" r="20320" b="2286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5215" cy="605790"/>
                              </a:xfrm>
                              <a:prstGeom prst="rect">
                                <a:avLst/>
                              </a:prstGeom>
                              <a:solidFill>
                                <a:srgbClr val="FFFFFF"/>
                              </a:solidFill>
                              <a:ln w="9525">
                                <a:solidFill>
                                  <a:srgbClr val="000000"/>
                                </a:solidFill>
                                <a:miter lim="800000"/>
                                <a:headEnd/>
                                <a:tailEnd/>
                              </a:ln>
                            </wps:spPr>
                            <wps:txbx>
                              <w:txbxContent>
                                <w:p w14:paraId="596CA653" w14:textId="77777777" w:rsidR="00382D89" w:rsidRDefault="00382D89" w:rsidP="008565B7">
                                  <w:pP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BF0E69" w14:textId="3C4B04C3" w:rsidR="008565B7" w:rsidRDefault="004A18F1" w:rsidP="008565B7">
                                  <w:pP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Cấp</w:t>
                                  </w:r>
                                  <w:r w:rsidR="008565B7">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MBA theo đề xuất của đơn vị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620BD" id="Rectangle 35" o:spid="_x0000_s1045" style="position:absolute;margin-left:34.5pt;margin-top:5.45pt;width:211.4pt;height:47.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kq0LQIAAFEEAAAOAAAAZHJzL2Uyb0RvYy54bWysVNuO0zAQfUfiHyy/01xoum3UdLXqUoS0&#10;wIqFD3AcJ7FwbDN2m5Sv34nTli7whMiD5cmMT86cM876dugUOQhw0uiCJrOYEqG5qaRuCvrt6+7N&#10;khLnma6YMloU9Cgcvd28frXubS5S0xpVCSAIol3e24K23ts8ihxvRcfczFihMVkb6JjHEJqoAtYj&#10;eqeiNI4XUW+gsmC4cA7f3k9Jugn4dS24/1zXTniiCorcfFghrOW4Rps1yxtgtpX8RIP9A4uOSY0f&#10;vUDdM8/IHuQfUJ3kYJyp/YybLjJ1LbkIPWA3SfxbN08tsyL0guI4e5HJ/T9Y/unwCERWBX2bUaJZ&#10;hx59QdWYbpQg+A4F6q3Lse7JPsLYorMPhn93RJtti2XiDsD0rWAV0krG+ujFgTFweJSU/UdTITzb&#10;exO0GmroRkBUgQzBkuPFEjF4wvFlulhmaYLUOOYWcXazCp5FLD+ftuD8e2E6Mm4KCkg+oLPDg/Mj&#10;G5afSwJ7o2S1k0qFAJpyq4AcGI7HLjyhAWzyukxp0hd0laVZQH6Rc9cQcXj+BtFJj3OuZFfQ5aWI&#10;5aNs73QVptAzqaY9Ulb6pOMo3WSBH8ohOJWszq6UpjqismCmucZ7iJvWwE9KepzpgrofewaCEvVB&#10;ozurZD4fL0EI5tlNigFcZ8rrDNMcoQrqKZm2Wz9dnL0F2bT4pSTIoc0dOlrLIPbo9sTqxB/nNnhw&#10;umPjxbiOQ9WvP8HmGQAA//8DAFBLAwQUAAYACAAAACEAz4FwI90AAAAJAQAADwAAAGRycy9kb3du&#10;cmV2LnhtbEyPwU7DMBBE70j8g7VI3KjdFkUkxKkQqEgc2/TCbRNvk5TYjmKnDXw92xMcd2Y0Oy/f&#10;zLYXZxpD552G5UKBIFd707lGw6HcPjyBCBGdwd470vBNATbF7U2OmfEXt6PzPjaCS1zIUEMb45BJ&#10;GeqWLIaFH8ixd/Sjxcjn2Egz4oXLbS9XSiXSYuf4Q4sDvbZUf+0nq6HqVgf82ZXvyqbbdfyYy9P0&#10;+ab1/d388gwi0hz/wnCdz9Oh4E2Vn5wJoteQpIwSWVcpCPYf0yWjVFchWYMscvmfoPgFAAD//wMA&#10;UEsBAi0AFAAGAAgAAAAhALaDOJL+AAAA4QEAABMAAAAAAAAAAAAAAAAAAAAAAFtDb250ZW50X1R5&#10;cGVzXS54bWxQSwECLQAUAAYACAAAACEAOP0h/9YAAACUAQAACwAAAAAAAAAAAAAAAAAvAQAAX3Jl&#10;bHMvLnJlbHNQSwECLQAUAAYACAAAACEA5TZKtC0CAABRBAAADgAAAAAAAAAAAAAAAAAuAgAAZHJz&#10;L2Uyb0RvYy54bWxQSwECLQAUAAYACAAAACEAz4FwI90AAAAJAQAADwAAAAAAAAAAAAAAAACHBAAA&#10;ZHJzL2Rvd25yZXYueG1sUEsFBgAAAAAEAAQA8wAAAJEFAAAAAA==&#10;">
                      <v:textbox>
                        <w:txbxContent>
                          <w:p w14:paraId="596CA653" w14:textId="77777777" w:rsidR="00382D89" w:rsidRDefault="00382D89" w:rsidP="008565B7">
                            <w:pP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BF0E69" w14:textId="3C4B04C3" w:rsidR="008565B7" w:rsidRDefault="004A18F1" w:rsidP="008565B7">
                            <w:pP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Cấp</w:t>
                            </w:r>
                            <w:r w:rsidR="008565B7">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MBA theo đề xuất của đơn vị </w:t>
                            </w:r>
                          </w:p>
                        </w:txbxContent>
                      </v:textbox>
                    </v:rect>
                  </w:pict>
                </mc:Fallback>
              </mc:AlternateContent>
            </w:r>
          </w:p>
          <w:p w14:paraId="1FD9519B" w14:textId="13211FB7" w:rsidR="008565B7" w:rsidRPr="00A07668" w:rsidRDefault="00382D89" w:rsidP="008565B7">
            <w:pPr>
              <w:rPr>
                <w:noProof/>
                <w:sz w:val="26"/>
                <w:szCs w:val="26"/>
              </w:rPr>
            </w:pPr>
            <w:r w:rsidRPr="00A07668">
              <w:rPr>
                <w:noProof/>
                <w:sz w:val="26"/>
                <w:szCs w:val="26"/>
              </w:rPr>
              <mc:AlternateContent>
                <mc:Choice Requires="wps">
                  <w:drawing>
                    <wp:anchor distT="0" distB="0" distL="114300" distR="114300" simplePos="0" relativeHeight="251673600" behindDoc="0" locked="0" layoutInCell="1" allowOverlap="1" wp14:anchorId="25A71B07" wp14:editId="217BA3AE">
                      <wp:simplePos x="0" y="0"/>
                      <wp:positionH relativeFrom="column">
                        <wp:posOffset>1722120</wp:posOffset>
                      </wp:positionH>
                      <wp:positionV relativeFrom="paragraph">
                        <wp:posOffset>575945</wp:posOffset>
                      </wp:positionV>
                      <wp:extent cx="5080" cy="391795"/>
                      <wp:effectExtent l="76200" t="0" r="71120" b="6540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5" cy="3918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49BDA" id="Straight Connector 3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6pt,45.35pt" to="136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yYNQIAAFwEAAAOAAAAZHJzL2Uyb0RvYy54bWysVE2P2yAQvVfqf0Dcs7YTJ02sOKvKTnrZ&#10;diNl+wMIYBsVAwISJ6r63zuQj3a3l6pqDmRghsebNzNePp56iY7cOqFVibOHFCOuqGZCtSX++rIZ&#10;zTFynihGpFa8xGfu8OPq/bvlYAo+1p2WjFsEIMoVgylx570pksTRjvfEPWjDFTgbbXviYWvbhFky&#10;AHovk3GazpJBW2asptw5OK0vTryK+E3DqX9uGsc9kiUGbj6uNq77sCarJSlaS0wn6JUG+QcWPREK&#10;Hr1D1cQTdLDiD6heUKudbvwD1X2im0ZQHnOAbLL0TTa7jhgecwFxnLnL5P4fLP1y3FokWIknM4wU&#10;6aFGO2+JaDuPKq0UKKgtAicoNRhXwIVKbW3IlZ7Uzjxp+s0hpauOqJZHxi9nAyhZuJG8uhI2zsB7&#10;++GzZhBDDl5H2U6N7QMkCIJOsTrne3X4ySMKh9PZeIoRBcdkkc3nkVFCittVY53/xHWPglFiKVSQ&#10;jhTk+OR8oEKKW0g4VnojpIzllwoNJV5MAT54nJaCBWfc2HZfSYuOJDRQ/MW83oRZfVAsgnWcsPXV&#10;9kRIsJGPgngrQCLJcXit5wwjyWFmgnWhJ1V4EdIFwlfr0kPfF+liPV/P81E+nq1HeVrXo4+bKh/N&#10;NtmHaT2pq6rOfgTyWV50gjGuAv9bP2f53/XLdbIunXjv6LtQyWv0qCiQvf1H0rHeocSXZtlrdt7a&#10;kF0oPbRwDL6OW5iR3/cx6tdHYfUTAAD//wMAUEsDBBQABgAIAAAAIQBMe8HI4QAAAAoBAAAPAAAA&#10;ZHJzL2Rvd25yZXYueG1sTI/BTsMwEETvSPyDtUjcqBMLSBriVAipXFqK2qIKbm5skoh4HdlOG/6e&#10;5QTH1T7NvCkXk+3ZyfjQOZSQzhJgBmunO2wkvO2XNzmwEBVq1Ts0Er5NgEV1eVGqQrszbs1pFxtG&#10;IRgKJaGNcSg4D3VrrAozNxik36fzVkU6fcO1V2cKtz0XSXLPreqQGlo1mKfW1F+70UrYrper/LAa&#10;p9p/PKeb/ev65T3kUl5fTY8PwKKZ4h8Mv/qkDhU5Hd2IOrBegshSQaiEeZIBI0BkgsYdibwTt8Cr&#10;kv+fUP0AAAD//wMAUEsBAi0AFAAGAAgAAAAhALaDOJL+AAAA4QEAABMAAAAAAAAAAAAAAAAAAAAA&#10;AFtDb250ZW50X1R5cGVzXS54bWxQSwECLQAUAAYACAAAACEAOP0h/9YAAACUAQAACwAAAAAAAAAA&#10;AAAAAAAvAQAAX3JlbHMvLnJlbHNQSwECLQAUAAYACAAAACEAqvVMmDUCAABcBAAADgAAAAAAAAAA&#10;AAAAAAAuAgAAZHJzL2Uyb0RvYy54bWxQSwECLQAUAAYACAAAACEATHvByOEAAAAKAQAADwAAAAAA&#10;AAAAAAAAAACPBAAAZHJzL2Rvd25yZXYueG1sUEsFBgAAAAAEAAQA8wAAAJ0FAAAAAA==&#10;">
                      <v:stroke endarrow="block"/>
                    </v:line>
                  </w:pict>
                </mc:Fallback>
              </mc:AlternateContent>
            </w:r>
          </w:p>
        </w:tc>
        <w:tc>
          <w:tcPr>
            <w:tcW w:w="1620" w:type="dxa"/>
            <w:tcBorders>
              <w:top w:val="dotted" w:sz="4" w:space="0" w:color="auto"/>
              <w:bottom w:val="dotted" w:sz="4" w:space="0" w:color="auto"/>
            </w:tcBorders>
            <w:vAlign w:val="center"/>
          </w:tcPr>
          <w:p w14:paraId="2FEA4AA3" w14:textId="17FD47F2" w:rsidR="008565B7" w:rsidRPr="00382D89" w:rsidRDefault="00D36D83" w:rsidP="004B7332">
            <w:pPr>
              <w:jc w:val="center"/>
              <w:rPr>
                <w:i/>
                <w:color w:val="000000" w:themeColor="text1"/>
                <w:sz w:val="26"/>
                <w:szCs w:val="26"/>
                <w:lang w:val="en-AU"/>
              </w:rPr>
            </w:pPr>
            <w:r w:rsidRPr="00382D89">
              <w:rPr>
                <w:color w:val="000000" w:themeColor="text1"/>
              </w:rPr>
              <w:t>2.2.</w:t>
            </w:r>
            <w:r w:rsidR="004B7332" w:rsidRPr="00382D89">
              <w:rPr>
                <w:color w:val="000000" w:themeColor="text1"/>
              </w:rPr>
              <w:t>e</w:t>
            </w:r>
          </w:p>
        </w:tc>
      </w:tr>
      <w:tr w:rsidR="008565B7" w:rsidRPr="00BB30AA" w14:paraId="562B4A97" w14:textId="77777777" w:rsidTr="001258C1">
        <w:trPr>
          <w:trHeight w:val="1700"/>
        </w:trPr>
        <w:tc>
          <w:tcPr>
            <w:tcW w:w="2160" w:type="dxa"/>
            <w:tcBorders>
              <w:top w:val="dotted" w:sz="4" w:space="0" w:color="auto"/>
              <w:bottom w:val="dotted" w:sz="4" w:space="0" w:color="auto"/>
            </w:tcBorders>
            <w:vAlign w:val="center"/>
          </w:tcPr>
          <w:p w14:paraId="4DC54F3D" w14:textId="77777777" w:rsidR="008565B7" w:rsidRDefault="008565B7" w:rsidP="008565B7">
            <w:pP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w:t>
            </w:r>
          </w:p>
        </w:tc>
        <w:tc>
          <w:tcPr>
            <w:tcW w:w="5827" w:type="dxa"/>
            <w:tcBorders>
              <w:top w:val="dotted" w:sz="4" w:space="0" w:color="auto"/>
              <w:bottom w:val="dotted" w:sz="4" w:space="0" w:color="auto"/>
            </w:tcBorders>
            <w:vAlign w:val="center"/>
          </w:tcPr>
          <w:p w14:paraId="257DC66E" w14:textId="04282507" w:rsidR="008565B7" w:rsidRPr="00A07668" w:rsidRDefault="008565B7" w:rsidP="008565B7">
            <w:pPr>
              <w:rPr>
                <w:noProof/>
                <w:sz w:val="26"/>
                <w:szCs w:val="26"/>
              </w:rPr>
            </w:pPr>
            <w:r w:rsidRPr="00A07668">
              <w:rPr>
                <w:rFonts w:ascii="VNI-Times" w:hAnsi="VNI-Times"/>
                <w:noProof/>
                <w:sz w:val="26"/>
                <w:szCs w:val="26"/>
              </w:rPr>
              <mc:AlternateContent>
                <mc:Choice Requires="wps">
                  <w:drawing>
                    <wp:anchor distT="0" distB="0" distL="114300" distR="114300" simplePos="0" relativeHeight="251683840" behindDoc="0" locked="0" layoutInCell="1" allowOverlap="1" wp14:anchorId="0ECEF78F" wp14:editId="1F42FF56">
                      <wp:simplePos x="0" y="0"/>
                      <wp:positionH relativeFrom="column">
                        <wp:posOffset>1781175</wp:posOffset>
                      </wp:positionH>
                      <wp:positionV relativeFrom="paragraph">
                        <wp:posOffset>807085</wp:posOffset>
                      </wp:positionV>
                      <wp:extent cx="0" cy="546735"/>
                      <wp:effectExtent l="76200" t="0" r="57150" b="6286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67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8AD55" id="Straight Connector 3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25pt,63.55pt" to="140.25pt,1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LPdMgIAAFkEAAAOAAAAZHJzL2Uyb0RvYy54bWysVE2P2jAQvVfqf7B8hyQQWIgIqyqBXrZd&#10;JLY/wNgOserYlm0IqOp/79h8tLSXqioHM7Zn3rx5M87i+dRJdOTWCa1KnA1TjLiimgm1L/GXt/Vg&#10;hpHzRDEiteIlPnOHn5fv3y16U/CRbrVk3CIAUa7oTYlb702RJI62vCNuqA1XcNlo2xEPW7tPmCU9&#10;oHcyGaXpNOm1ZcZqyp2D0/pyiZcRv2k49a9N47hHssTAzcfVxnUX1mS5IMXeEtMKeqVB/oFFR4SC&#10;pHeomniCDlb8AdUJarXTjR9S3SW6aQTlsQaoJkt/q2bbEsNjLSCOM3eZ3P+DpZ+PG4sEK/H4CSNF&#10;OujR1lsi9q1HlVYKFNQWwSUo1RtXQEClNjbUSk9qa140/eqQ0lVL1J5Hxm9nAyhZiEgeQsLGGci3&#10;6z9pBj7k4HWU7dTYLkCCIOgUu3O+d4efPKKXQwqnk3z6NJ5EcFLc4ox1/iPXHQpGiaVQQTdSkOOL&#10;84EHKW4u4VjptZAy9l4q1Jd4PhlNYoDTUrBwGdyc3e8qadGRhOmJv2veBzerD4pFsJYTtrranggJ&#10;NvJRDW8F6CM5Dtk6zjCSHB5MsC70pAoZoVYgfLUuA/Rtns5Xs9UsH+Sj6WqQp3U9+LCu8sF0nT1N&#10;6nFdVXX2PZDP8qIVjHEV+N+GOcv/bliuz+oyhvdxvguVPKJHRYHs7T+Sjs0O/b1Myk6z88aG6kLf&#10;YX6j8/WthQfy6z56/fwiLH8AAAD//wMAUEsDBBQABgAIAAAAIQBn2NFU4AAAAAsBAAAPAAAAZHJz&#10;L2Rvd25yZXYueG1sTI9BT8MwDIXvSPyHyEjcWNoioCpNJ4Q0LhugbQhtt6wxbUXjVEm6lX+PEQe4&#10;2X5Pz98r55PtxRF96BwpSGcJCKTamY4aBW/bxVUOIkRNRveOUMEXBphX52elLow70RqPm9gIDqFQ&#10;aAVtjEMhZahbtDrM3IDE2ofzVkdefSON1ycOt73MkuRWWt0Rf2j1gI8t1p+b0SpYrxbL/H05TrXf&#10;P6Uv29fV8y7kSl1eTA/3ICJO8c8MP/iMDhUzHdxIJoheQZYnN2xlIbtLQbDj93LgIb3OQFal/N+h&#10;+gYAAP//AwBQSwECLQAUAAYACAAAACEAtoM4kv4AAADhAQAAEwAAAAAAAAAAAAAAAAAAAAAAW0Nv&#10;bnRlbnRfVHlwZXNdLnhtbFBLAQItABQABgAIAAAAIQA4/SH/1gAAAJQBAAALAAAAAAAAAAAAAAAA&#10;AC8BAABfcmVscy8ucmVsc1BLAQItABQABgAIAAAAIQBUlLPdMgIAAFkEAAAOAAAAAAAAAAAAAAAA&#10;AC4CAABkcnMvZTJvRG9jLnhtbFBLAQItABQABgAIAAAAIQBn2NFU4AAAAAsBAAAPAAAAAAAAAAAA&#10;AAAAAIwEAABkcnMvZG93bnJldi54bWxQSwUGAAAAAAQABADzAAAAmQUAAAAA&#10;">
                      <v:stroke endarrow="block"/>
                    </v:line>
                  </w:pict>
                </mc:Fallback>
              </mc:AlternateContent>
            </w:r>
            <w:r w:rsidRPr="00A07668">
              <w:rPr>
                <w:noProof/>
                <w:sz w:val="26"/>
                <w:szCs w:val="26"/>
              </w:rPr>
              <mc:AlternateContent>
                <mc:Choice Requires="wps">
                  <w:drawing>
                    <wp:anchor distT="0" distB="0" distL="114300" distR="114300" simplePos="0" relativeHeight="251666432" behindDoc="0" locked="0" layoutInCell="1" allowOverlap="1" wp14:anchorId="3EAE42FA" wp14:editId="684A57C3">
                      <wp:simplePos x="0" y="0"/>
                      <wp:positionH relativeFrom="column">
                        <wp:posOffset>226060</wp:posOffset>
                      </wp:positionH>
                      <wp:positionV relativeFrom="paragraph">
                        <wp:posOffset>194945</wp:posOffset>
                      </wp:positionV>
                      <wp:extent cx="2953385" cy="605790"/>
                      <wp:effectExtent l="0" t="0" r="18415" b="2286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3518" cy="605790"/>
                              </a:xfrm>
                              <a:prstGeom prst="rect">
                                <a:avLst/>
                              </a:prstGeom>
                              <a:solidFill>
                                <a:srgbClr val="FFFFFF"/>
                              </a:solidFill>
                              <a:ln w="9525">
                                <a:solidFill>
                                  <a:srgbClr val="000000"/>
                                </a:solidFill>
                                <a:miter lim="800000"/>
                                <a:headEnd/>
                                <a:tailEnd/>
                              </a:ln>
                            </wps:spPr>
                            <wps:txbx>
                              <w:txbxContent>
                                <w:p w14:paraId="38359871" w14:textId="77777777" w:rsidR="00382D89" w:rsidRDefault="00382D89" w:rsidP="004B7332">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CB200C" w14:textId="71B5F87B" w:rsidR="008565B7" w:rsidRDefault="004A18F1" w:rsidP="004B7332">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Tiếp n</w:t>
                                  </w:r>
                                  <w:r w:rsidR="008565B7">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hận MBA </w:t>
                                  </w: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từ Kho Tổng Công 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E42FA" id="Rectangle 38" o:spid="_x0000_s1046" style="position:absolute;margin-left:17.8pt;margin-top:15.35pt;width:232.55pt;height:47.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qO8LAIAAFEEAAAOAAAAZHJzL2Uyb0RvYy54bWysVFFv0zAQfkfiP1h+p0m6ZlujptPUUYQ0&#10;YGLwAxzHSSwc25zdJuXX7+x0XQc8IfJg+Xznz999d5fVzdgrshfgpNElzWYpJUJzU0vdlvT7t+27&#10;a0qcZ7pmymhR0oNw9Gb99s1qsIWYm86oWgBBEO2KwZa0894WSeJ4J3rmZsYKjc7GQM88mtAmNbAB&#10;0XuVzNP0MhkM1BYMF87h6d3kpOuI3zSC+y9N44QnqqTIzccV4lqFNVmvWNECs53kRxrsH1j0TGp8&#10;9AR1xzwjO5B/QPWSg3Gm8TNu+sQ0jeQi5oDZZOlv2Tx2zIqYC4rj7Ekm9/9g+ef9AxBZl/QCK6VZ&#10;jzX6iqox3SpB8AwFGqwrMO7RPkBI0dl7w384os2mwzBxC2CGTrAaaWUhPnl1IRgOr5Jq+GRqhGc7&#10;b6JWYwN9AEQVyBhLcjiVRIyecDycL/OLPENqHH2XaX61jDVLWPF824LzH4TpSdiUFJB8RGf7e+cD&#10;G1Y8h0T2Rsl6K5WKBrTVRgHZM2yPbfxiApjkeZjSZCjpMp/nEfmVz51DpPH7G0QvPfa5kn1Jr09B&#10;rAiyvdd17ELPpJr2SFnpo45BuqkEfqzGWKl5lCDoWpn6gMqCmfoa5xA3nYFflAzY0yV1P3cMBCXq&#10;o8bqLLPFIgxBNBb5FQIROPdU5x6mOUKV1FMybTd+GpydBdl2+FIW5dDmFivayCj2C6sjf+zbWIPj&#10;jIXBOLdj1MufYP0EAAD//wMAUEsDBBQABgAIAAAAIQBl8KUi3QAAAAkBAAAPAAAAZHJzL2Rvd25y&#10;ZXYueG1sTI9BT8MwDIXvSPyHyEjcWLJOK1CaTgg0JI5bd+HmNqEtNE7VpFvh1+Od2Mm23tPz9/LN&#10;7HpxtGPoPGlYLhQIS7U3HTUaDuX27gFEiEgGe09Ww48NsCmur3LMjD/Rzh73sREcQiFDDW2MQyZl&#10;qFvrMCz8YIm1Tz86jHyOjTQjnjjc9TJRKpUOO+IPLQ72pbX1935yGqouOeDvrnxT7nG7iu9z+TV9&#10;vGp9ezM/P4GIdo7/ZjjjMzoUzFT5iUwQvYbVOmUnT3UPgvW1Oi8VG5N0CbLI5WWD4g8AAP//AwBQ&#10;SwECLQAUAAYACAAAACEAtoM4kv4AAADhAQAAEwAAAAAAAAAAAAAAAAAAAAAAW0NvbnRlbnRfVHlw&#10;ZXNdLnhtbFBLAQItABQABgAIAAAAIQA4/SH/1gAAAJQBAAALAAAAAAAAAAAAAAAAAC8BAABfcmVs&#10;cy8ucmVsc1BLAQItABQABgAIAAAAIQBXyqO8LAIAAFEEAAAOAAAAAAAAAAAAAAAAAC4CAABkcnMv&#10;ZTJvRG9jLnhtbFBLAQItABQABgAIAAAAIQBl8KUi3QAAAAkBAAAPAAAAAAAAAAAAAAAAAIYEAABk&#10;cnMvZG93bnJldi54bWxQSwUGAAAAAAQABADzAAAAkAUAAAAA&#10;">
                      <v:textbox>
                        <w:txbxContent>
                          <w:p w14:paraId="38359871" w14:textId="77777777" w:rsidR="00382D89" w:rsidRDefault="00382D89" w:rsidP="004B7332">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CB200C" w14:textId="71B5F87B" w:rsidR="008565B7" w:rsidRDefault="004A18F1" w:rsidP="004B7332">
                            <w:pPr>
                              <w:jc w:val="cente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Tiếp n</w:t>
                            </w:r>
                            <w:r w:rsidR="008565B7">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hận MBA </w:t>
                            </w: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từ Kho Tổng Công ty</w:t>
                            </w:r>
                          </w:p>
                        </w:txbxContent>
                      </v:textbox>
                    </v:rect>
                  </w:pict>
                </mc:Fallback>
              </mc:AlternateContent>
            </w:r>
          </w:p>
        </w:tc>
        <w:tc>
          <w:tcPr>
            <w:tcW w:w="1620" w:type="dxa"/>
            <w:tcBorders>
              <w:top w:val="dotted" w:sz="4" w:space="0" w:color="auto"/>
              <w:bottom w:val="dotted" w:sz="4" w:space="0" w:color="auto"/>
            </w:tcBorders>
            <w:vAlign w:val="center"/>
          </w:tcPr>
          <w:p w14:paraId="52DBD29A" w14:textId="0E9A93B3" w:rsidR="008565B7" w:rsidRPr="00382D89" w:rsidRDefault="00D36D83" w:rsidP="004B7332">
            <w:pPr>
              <w:jc w:val="center"/>
              <w:rPr>
                <w:bCs/>
                <w:i/>
                <w:color w:val="000000" w:themeColor="text1"/>
                <w:sz w:val="26"/>
                <w:szCs w:val="26"/>
                <w:lang w:val="en-AU"/>
              </w:rPr>
            </w:pPr>
            <w:r w:rsidRPr="00382D89">
              <w:rPr>
                <w:color w:val="000000" w:themeColor="text1"/>
              </w:rPr>
              <w:t>2.2..</w:t>
            </w:r>
            <w:r w:rsidR="004B7332" w:rsidRPr="00382D89">
              <w:rPr>
                <w:color w:val="000000" w:themeColor="text1"/>
              </w:rPr>
              <w:t>f</w:t>
            </w:r>
          </w:p>
        </w:tc>
      </w:tr>
      <w:tr w:rsidR="008565B7" w:rsidRPr="00BB30AA" w14:paraId="1261E26B" w14:textId="77777777" w:rsidTr="001258C1">
        <w:trPr>
          <w:trHeight w:val="1349"/>
        </w:trPr>
        <w:tc>
          <w:tcPr>
            <w:tcW w:w="2160" w:type="dxa"/>
            <w:tcBorders>
              <w:top w:val="dotted" w:sz="4" w:space="0" w:color="auto"/>
              <w:bottom w:val="single" w:sz="4" w:space="0" w:color="auto"/>
            </w:tcBorders>
            <w:vAlign w:val="center"/>
          </w:tcPr>
          <w:p w14:paraId="55D96B3B" w14:textId="77777777" w:rsidR="008565B7" w:rsidRPr="00A07668" w:rsidRDefault="008565B7" w:rsidP="008565B7">
            <w:pPr>
              <w:rPr>
                <w:sz w:val="26"/>
                <w:szCs w:val="26"/>
                <w:lang w:val="en-AU"/>
              </w:rPr>
            </w:pPr>
            <w:r w:rsidRPr="00A07668">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đơn vị, VTU</w:t>
            </w:r>
          </w:p>
        </w:tc>
        <w:tc>
          <w:tcPr>
            <w:tcW w:w="5827" w:type="dxa"/>
            <w:tcBorders>
              <w:top w:val="dotted" w:sz="4" w:space="0" w:color="auto"/>
              <w:bottom w:val="single" w:sz="4" w:space="0" w:color="auto"/>
            </w:tcBorders>
            <w:vAlign w:val="center"/>
          </w:tcPr>
          <w:p w14:paraId="10F39140" w14:textId="77777777" w:rsidR="008565B7" w:rsidRPr="00A07668" w:rsidRDefault="008565B7" w:rsidP="008565B7">
            <w:pPr>
              <w:rPr>
                <w:noProof/>
                <w:sz w:val="26"/>
                <w:szCs w:val="26"/>
              </w:rPr>
            </w:pPr>
            <w:r w:rsidRPr="00A07668">
              <w:rPr>
                <w:noProof/>
                <w:sz w:val="26"/>
                <w:szCs w:val="26"/>
              </w:rPr>
              <mc:AlternateContent>
                <mc:Choice Requires="wps">
                  <w:drawing>
                    <wp:anchor distT="0" distB="0" distL="114300" distR="114300" simplePos="0" relativeHeight="251646976" behindDoc="0" locked="0" layoutInCell="1" allowOverlap="1" wp14:anchorId="0CB42B48" wp14:editId="0715C5A9">
                      <wp:simplePos x="0" y="0"/>
                      <wp:positionH relativeFrom="column">
                        <wp:posOffset>473710</wp:posOffset>
                      </wp:positionH>
                      <wp:positionV relativeFrom="paragraph">
                        <wp:posOffset>77470</wp:posOffset>
                      </wp:positionV>
                      <wp:extent cx="2550160" cy="384810"/>
                      <wp:effectExtent l="0" t="0" r="21590" b="15240"/>
                      <wp:wrapNone/>
                      <wp:docPr id="39"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0160" cy="384810"/>
                              </a:xfrm>
                              <a:prstGeom prst="roundRect">
                                <a:avLst>
                                  <a:gd name="adj" fmla="val 16667"/>
                                </a:avLst>
                              </a:prstGeom>
                              <a:solidFill>
                                <a:srgbClr val="FFFFFF"/>
                              </a:solidFill>
                              <a:ln w="9525">
                                <a:solidFill>
                                  <a:srgbClr val="000000"/>
                                </a:solidFill>
                                <a:round/>
                                <a:headEnd/>
                                <a:tailEnd/>
                              </a:ln>
                            </wps:spPr>
                            <wps:txbx>
                              <w:txbxContent>
                                <w:p w14:paraId="4CAE58FF" w14:textId="77777777" w:rsidR="008565B7" w:rsidRPr="00C66B66" w:rsidRDefault="008565B7" w:rsidP="008565B7">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thúc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B42B48" id="_x0000_s1047" style="position:absolute;margin-left:37.3pt;margin-top:6.1pt;width:200.8pt;height:30.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YYQQIAAH0EAAAOAAAAZHJzL2Uyb0RvYy54bWysVFFv0zAQfkfiP1h+Z2m6tuuiptO0MYQ0&#10;YNrgB7i20xgcnzm7Tcev5+y0owWeEHmw7nx3n+++z87iatdZttUYDLial2cjzrSToIxb1/zL57s3&#10;c85CFE4JC07X/FkHfrV8/WrR+0qPoQWrNDICcaHqfc3bGH1VFEG2uhPhDLx2FGwAOxHJxXWhUPSE&#10;3tliPBrNih5QeQSpQ6Dd2yHIlxm/abSMn5om6Mhszam3mFfM6yqtxXIhqjUK3xq5b0P8QxedMI4O&#10;fYG6FVGwDZo/oDojEQI08UxCV0DTGKnzDDRNOfptmqdWeJ1nIXKCf6Ep/D9Y+XH7gMyomp9fcuZE&#10;Rxo9wsYprdgjsSfc2mo2mSeieh8qyn/yD5hGDf4e5LfAHNy0lKavEaFvtVDUXpnyi5OC5AQqZav+&#10;Ayg6RmwiZM52DXYJkNhguyzN84s0eheZpM3xdDoqZ6SgpNj5fDIvs3aFqA7VHkN8p6Fjyag5piHS&#10;BPkIsb0PMeuj9kMK9ZWzprOk9lZYVs5ms4vctKj2yYR9wMzjgjXqzlibHVyvbiwyKq35Xf72xeE4&#10;zTrW1/xyOp7mLk5i4RhilL+/QeQ58i1N1L51KttRGDvY1KV1e64TvYNMcbfaZVXHWYnE/QrUM7GP&#10;MLwBerNktIA/OOvp/tc8fN8I1JzZ944UvCwnk/RgsjOZXozJwePI6jginCSomkfOBvMmDo9s49Gs&#10;WzqpzAw4uCbVGxMP12Poat8/3XGyTh7RsZ+zfv01lj8BAAD//wMAUEsDBBQABgAIAAAAIQDAq5yM&#10;2wAAAAgBAAAPAAAAZHJzL2Rvd25yZXYueG1sTI9BT4QwEIXvJv6HZky8ua1kZVekbIyJXo3owWOh&#10;IxDplG0Li/56x5PeZua9vPleeVjdKBYMcfCk4XqjQCC13g7UaXh7fbzag4jJkDWjJ9TwhREO1flZ&#10;aQrrT/SCS506wSEUC6OhT2kqpIxtj87EjZ+QWPvwwZnEa+ikDebE4W6UmVK5dGYg/tCbCR96bD/r&#10;2WlorZpVeF+eb5ubVH8v85Hk01Hry4v1/g5EwjX9meEXn9GhYqbGz2SjGDXstjk7+Z5lIFjf7nIe&#10;GhayPciqlP8LVD8AAAD//wMAUEsBAi0AFAAGAAgAAAAhALaDOJL+AAAA4QEAABMAAAAAAAAAAAAA&#10;AAAAAAAAAFtDb250ZW50X1R5cGVzXS54bWxQSwECLQAUAAYACAAAACEAOP0h/9YAAACUAQAACwAA&#10;AAAAAAAAAAAAAAAvAQAAX3JlbHMvLnJlbHNQSwECLQAUAAYACAAAACEAD/zGGEECAAB9BAAADgAA&#10;AAAAAAAAAAAAAAAuAgAAZHJzL2Uyb0RvYy54bWxQSwECLQAUAAYACAAAACEAwKucjNsAAAAIAQAA&#10;DwAAAAAAAAAAAAAAAACbBAAAZHJzL2Rvd25yZXYueG1sUEsFBgAAAAAEAAQA8wAAAKMFAAAAAA==&#10;">
                      <v:textbox>
                        <w:txbxContent>
                          <w:p w14:paraId="4CAE58FF" w14:textId="77777777" w:rsidR="008565B7" w:rsidRPr="00C66B66" w:rsidRDefault="008565B7" w:rsidP="008565B7">
                            <w:pPr>
                              <w:jc w:val="center"/>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thúc</w:t>
                            </w:r>
                          </w:p>
                        </w:txbxContent>
                      </v:textbox>
                    </v:roundrect>
                  </w:pict>
                </mc:Fallback>
              </mc:AlternateContent>
            </w:r>
          </w:p>
        </w:tc>
        <w:tc>
          <w:tcPr>
            <w:tcW w:w="1620" w:type="dxa"/>
            <w:tcBorders>
              <w:top w:val="dotted" w:sz="4" w:space="0" w:color="auto"/>
              <w:bottom w:val="single" w:sz="4" w:space="0" w:color="auto"/>
            </w:tcBorders>
            <w:vAlign w:val="center"/>
          </w:tcPr>
          <w:p w14:paraId="6B17FD6B" w14:textId="4AEB3A46" w:rsidR="008565B7" w:rsidRPr="008565B7" w:rsidRDefault="008565B7" w:rsidP="004B7332">
            <w:pPr>
              <w:jc w:val="center"/>
              <w:rPr>
                <w:i/>
                <w:color w:val="FF0000"/>
                <w:sz w:val="26"/>
                <w:szCs w:val="26"/>
                <w:lang w:val="en-AU"/>
              </w:rPr>
            </w:pPr>
          </w:p>
        </w:tc>
      </w:tr>
    </w:tbl>
    <w:p w14:paraId="74B8310B" w14:textId="77777777" w:rsidR="008565B7" w:rsidRDefault="008565B7" w:rsidP="008565B7">
      <w:pPr>
        <w:pBdr>
          <w:top w:val="nil"/>
          <w:left w:val="nil"/>
          <w:bottom w:val="nil"/>
          <w:right w:val="nil"/>
          <w:between w:val="nil"/>
        </w:pBdr>
        <w:spacing w:before="60" w:after="60" w:line="276" w:lineRule="auto"/>
        <w:ind w:left="720" w:right="13"/>
        <w:jc w:val="both"/>
        <w:rPr>
          <w:color w:val="000000" w:themeColor="text1"/>
        </w:rPr>
      </w:pPr>
    </w:p>
    <w:p w14:paraId="46C32025" w14:textId="3EF10768" w:rsidR="008565B7" w:rsidRDefault="00BE21E5" w:rsidP="00BE21E5">
      <w:pPr>
        <w:pStyle w:val="ListParagraph"/>
        <w:numPr>
          <w:ilvl w:val="1"/>
          <w:numId w:val="13"/>
        </w:numPr>
        <w:pBdr>
          <w:top w:val="nil"/>
          <w:left w:val="nil"/>
          <w:bottom w:val="nil"/>
          <w:right w:val="nil"/>
          <w:between w:val="nil"/>
        </w:pBdr>
        <w:spacing w:before="60" w:after="60" w:line="276" w:lineRule="auto"/>
        <w:ind w:right="13"/>
        <w:jc w:val="both"/>
        <w:rPr>
          <w:color w:val="000000" w:themeColor="text1"/>
        </w:rPr>
      </w:pPr>
      <w:r>
        <w:rPr>
          <w:color w:val="000000" w:themeColor="text1"/>
        </w:rPr>
        <w:t>Diễn giải</w:t>
      </w:r>
    </w:p>
    <w:p w14:paraId="3C429950" w14:textId="2DABC2D5" w:rsidR="004A18F1" w:rsidRPr="004A18F1" w:rsidRDefault="004A18F1" w:rsidP="004A18F1">
      <w:pPr>
        <w:pStyle w:val="ListParagraph"/>
        <w:pBdr>
          <w:top w:val="nil"/>
          <w:left w:val="nil"/>
          <w:bottom w:val="nil"/>
          <w:right w:val="nil"/>
          <w:between w:val="nil"/>
        </w:pBdr>
        <w:spacing w:before="60" w:after="60" w:line="276" w:lineRule="auto"/>
        <w:ind w:left="0" w:right="13" w:firstLine="720"/>
        <w:jc w:val="both"/>
        <w:rPr>
          <w:color w:val="000000" w:themeColor="text1"/>
        </w:rPr>
      </w:pPr>
      <w:r w:rsidRPr="004A18F1">
        <w:rPr>
          <w:color w:val="000000" w:themeColor="text1"/>
        </w:rPr>
        <w:t>Định kỳ 06 tháng, Ban Vật tư rà soát MBA cần thanh lý trình Hội đồng thanh xử lý tài sản TCT xét duyệt.</w:t>
      </w:r>
    </w:p>
    <w:p w14:paraId="772AB8EA" w14:textId="567642CF" w:rsidR="00D36D83" w:rsidRPr="00AB0B19" w:rsidRDefault="00AB0B19" w:rsidP="00AB0B19">
      <w:pPr>
        <w:ind w:firstLine="630"/>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w:t>
      </w:r>
      <w:r w:rsidR="00D36D83" w:rsidRPr="00AB0B19">
        <w:rPr>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nghị xuất MBA</w:t>
      </w:r>
    </w:p>
    <w:p w14:paraId="0482B521" w14:textId="77777777" w:rsidR="00D36D83" w:rsidRPr="00D36D83" w:rsidRDefault="00D36D83" w:rsidP="004A18F1">
      <w:pPr>
        <w:pStyle w:val="ListParagraph"/>
        <w:pBdr>
          <w:top w:val="nil"/>
          <w:left w:val="nil"/>
          <w:bottom w:val="nil"/>
          <w:right w:val="nil"/>
          <w:between w:val="nil"/>
        </w:pBdr>
        <w:spacing w:before="60" w:after="60" w:line="276" w:lineRule="auto"/>
        <w:ind w:left="630" w:right="13"/>
        <w:jc w:val="both"/>
        <w:rPr>
          <w:color w:val="000000" w:themeColor="text1"/>
        </w:rPr>
      </w:pPr>
      <w:r w:rsidRPr="00D36D83">
        <w:rPr>
          <w:color w:val="000000" w:themeColor="text1"/>
        </w:rPr>
        <w:lastRenderedPageBreak/>
        <w:t>* Đối với MBA cấp cho công trình ĐTXD:</w:t>
      </w:r>
    </w:p>
    <w:p w14:paraId="256B6498" w14:textId="77777777" w:rsidR="00D36D83" w:rsidRPr="00D36D83" w:rsidRDefault="00D36D83" w:rsidP="004A18F1">
      <w:pPr>
        <w:pStyle w:val="ListParagraph"/>
        <w:pBdr>
          <w:top w:val="nil"/>
          <w:left w:val="nil"/>
          <w:bottom w:val="nil"/>
          <w:right w:val="nil"/>
          <w:between w:val="nil"/>
        </w:pBdr>
        <w:spacing w:before="60" w:after="60" w:line="276" w:lineRule="auto"/>
        <w:ind w:left="0" w:right="13" w:firstLine="630"/>
        <w:jc w:val="both"/>
        <w:rPr>
          <w:bCs/>
          <w:color w:val="000000" w:themeColor="text1"/>
        </w:rPr>
      </w:pPr>
      <w:r w:rsidRPr="00D36D83">
        <w:rPr>
          <w:color w:val="000000" w:themeColor="text1"/>
        </w:rPr>
        <w:t xml:space="preserve">Đơn vị thực hiện biểu mẫu </w:t>
      </w:r>
      <w:r w:rsidRPr="00D36D83">
        <w:rPr>
          <w:b/>
          <w:bCs/>
          <w:color w:val="000000" w:themeColor="text1"/>
        </w:rPr>
        <w:t xml:space="preserve">BM/QyĐ-VTU-01-16 </w:t>
      </w:r>
      <w:r w:rsidRPr="00D36D83">
        <w:rPr>
          <w:bCs/>
          <w:color w:val="000000" w:themeColor="text1"/>
        </w:rPr>
        <w:t>để đề nghị TCT cấp MBA cho công trình.</w:t>
      </w:r>
    </w:p>
    <w:p w14:paraId="23FED823" w14:textId="77777777" w:rsidR="00D36D83" w:rsidRPr="00D36D83" w:rsidRDefault="00D36D83" w:rsidP="004A18F1">
      <w:pPr>
        <w:pStyle w:val="ListParagraph"/>
        <w:pBdr>
          <w:top w:val="nil"/>
          <w:left w:val="nil"/>
          <w:bottom w:val="nil"/>
          <w:right w:val="nil"/>
          <w:between w:val="nil"/>
        </w:pBdr>
        <w:spacing w:before="60" w:after="60" w:line="276" w:lineRule="auto"/>
        <w:ind w:left="0" w:right="13" w:firstLine="630"/>
        <w:jc w:val="both"/>
        <w:rPr>
          <w:color w:val="000000" w:themeColor="text1"/>
        </w:rPr>
      </w:pPr>
      <w:r w:rsidRPr="00D36D83">
        <w:rPr>
          <w:bCs/>
          <w:color w:val="000000" w:themeColor="text1"/>
        </w:rPr>
        <w:t xml:space="preserve">* </w:t>
      </w:r>
      <w:r w:rsidRPr="00D36D83">
        <w:rPr>
          <w:color w:val="000000" w:themeColor="text1"/>
        </w:rPr>
        <w:t xml:space="preserve">Đối với MBA đơn vị xin cấp cho nâng công suất hoặc sự cố:  </w:t>
      </w:r>
    </w:p>
    <w:p w14:paraId="02B6840B" w14:textId="5896D2F3" w:rsidR="00D36D83" w:rsidRPr="00D36D83" w:rsidRDefault="00D36D83" w:rsidP="004A18F1">
      <w:pPr>
        <w:pStyle w:val="ListParagraph"/>
        <w:pBdr>
          <w:top w:val="nil"/>
          <w:left w:val="nil"/>
          <w:bottom w:val="nil"/>
          <w:right w:val="nil"/>
          <w:between w:val="nil"/>
        </w:pBdr>
        <w:spacing w:before="60" w:after="60" w:line="276" w:lineRule="auto"/>
        <w:ind w:left="0" w:right="13" w:firstLine="630"/>
        <w:jc w:val="both"/>
        <w:rPr>
          <w:color w:val="000000" w:themeColor="text1"/>
        </w:rPr>
      </w:pPr>
      <w:r w:rsidRPr="00D36D83">
        <w:rPr>
          <w:color w:val="000000" w:themeColor="text1"/>
        </w:rPr>
        <w:t xml:space="preserve">Yêu cầu đơn vị thực hiện biểu mẫu </w:t>
      </w:r>
      <w:r w:rsidRPr="00D36D83">
        <w:rPr>
          <w:b/>
          <w:bCs/>
          <w:color w:val="000000" w:themeColor="text1"/>
        </w:rPr>
        <w:t>BM/QyĐ-VTU-01-34</w:t>
      </w:r>
      <w:r w:rsidRPr="00D36D83">
        <w:rPr>
          <w:color w:val="000000" w:themeColor="text1"/>
        </w:rPr>
        <w:t xml:space="preserve"> gửi qua Doffice về TCT (qua Ban Vật tư) với nội dung sau:</w:t>
      </w:r>
    </w:p>
    <w:p w14:paraId="2EF45EDB" w14:textId="60D76E54" w:rsidR="00D36D83" w:rsidRPr="00D36D83" w:rsidRDefault="004A18F1" w:rsidP="004A18F1">
      <w:pPr>
        <w:pStyle w:val="ListParagraph"/>
        <w:pBdr>
          <w:top w:val="nil"/>
          <w:left w:val="nil"/>
          <w:bottom w:val="nil"/>
          <w:right w:val="nil"/>
          <w:between w:val="nil"/>
        </w:pBdr>
        <w:tabs>
          <w:tab w:val="left" w:pos="284"/>
        </w:tabs>
        <w:spacing w:before="60" w:after="60" w:line="276" w:lineRule="auto"/>
        <w:ind w:left="0" w:right="13" w:firstLine="630"/>
        <w:jc w:val="both"/>
        <w:rPr>
          <w:color w:val="000000" w:themeColor="text1"/>
        </w:rPr>
      </w:pPr>
      <w:r>
        <w:rPr>
          <w:color w:val="000000" w:themeColor="text1"/>
        </w:rPr>
        <w:t>-</w:t>
      </w:r>
      <w:r w:rsidR="00D36D83" w:rsidRPr="00D36D83">
        <w:rPr>
          <w:color w:val="000000" w:themeColor="text1"/>
        </w:rPr>
        <w:t xml:space="preserve"> Mô tả hiện trạng TBA quá tải, nguyên nhân quá tải, mức độ % quá tải.</w:t>
      </w:r>
    </w:p>
    <w:p w14:paraId="6FE7CEA0" w14:textId="63D1A605" w:rsidR="00D36D83" w:rsidRPr="00D36D83" w:rsidRDefault="004A18F1" w:rsidP="004A18F1">
      <w:pPr>
        <w:pStyle w:val="ListParagraph"/>
        <w:pBdr>
          <w:top w:val="nil"/>
          <w:left w:val="nil"/>
          <w:bottom w:val="nil"/>
          <w:right w:val="nil"/>
          <w:between w:val="nil"/>
        </w:pBdr>
        <w:tabs>
          <w:tab w:val="left" w:pos="284"/>
        </w:tabs>
        <w:spacing w:before="60" w:after="60" w:line="276" w:lineRule="auto"/>
        <w:ind w:left="0" w:right="13" w:firstLine="630"/>
        <w:jc w:val="both"/>
        <w:rPr>
          <w:color w:val="000000" w:themeColor="text1"/>
        </w:rPr>
      </w:pPr>
      <w:r>
        <w:rPr>
          <w:color w:val="000000" w:themeColor="text1"/>
        </w:rPr>
        <w:t>-</w:t>
      </w:r>
      <w:r w:rsidR="00D36D83" w:rsidRPr="00D36D83">
        <w:rPr>
          <w:color w:val="000000" w:themeColor="text1"/>
        </w:rPr>
        <w:t xml:space="preserve"> Giải pháp của đơn vị để chống quá tải (nâng công suất, hoán đổi MBA…).</w:t>
      </w:r>
    </w:p>
    <w:p w14:paraId="2AEEC384" w14:textId="75C4E064" w:rsidR="00D36D83" w:rsidRPr="00D36D83" w:rsidRDefault="004A18F1" w:rsidP="004A18F1">
      <w:pPr>
        <w:pStyle w:val="ListParagraph"/>
        <w:pBdr>
          <w:top w:val="nil"/>
          <w:left w:val="nil"/>
          <w:bottom w:val="nil"/>
          <w:right w:val="nil"/>
          <w:between w:val="nil"/>
        </w:pBdr>
        <w:tabs>
          <w:tab w:val="left" w:pos="284"/>
        </w:tabs>
        <w:spacing w:before="60" w:after="60" w:line="276" w:lineRule="auto"/>
        <w:ind w:left="0" w:right="13" w:firstLine="630"/>
        <w:jc w:val="both"/>
        <w:rPr>
          <w:color w:val="000000" w:themeColor="text1"/>
        </w:rPr>
      </w:pPr>
      <w:r>
        <w:rPr>
          <w:color w:val="000000" w:themeColor="text1"/>
        </w:rPr>
        <w:t>-</w:t>
      </w:r>
      <w:r w:rsidR="00D36D83" w:rsidRPr="00D36D83">
        <w:rPr>
          <w:color w:val="000000" w:themeColor="text1"/>
        </w:rPr>
        <w:t xml:space="preserve"> Đề xuất sử dụng MBA cũ sau khi nâng công suất: đảo chuyển tại đơn vi, điều chuyển cho đơn vị khác, nhập kho TCT…..</w:t>
      </w:r>
    </w:p>
    <w:p w14:paraId="0D23AABF" w14:textId="44C348C9" w:rsidR="00D36D83" w:rsidRPr="004D7177" w:rsidRDefault="001E743B" w:rsidP="001E743B">
      <w:pPr>
        <w:pStyle w:val="ListParagraph"/>
        <w:spacing w:line="276" w:lineRule="auto"/>
        <w:ind w:left="630"/>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D7177">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 </w:t>
      </w:r>
      <w:r w:rsidR="00D36D83" w:rsidRPr="004D7177">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Rà soát tồn kho, kiểm tra, xác nhận</w:t>
      </w:r>
    </w:p>
    <w:p w14:paraId="4443FE47" w14:textId="7193DBA3" w:rsidR="004B7332" w:rsidRPr="0053798D" w:rsidRDefault="004B7332" w:rsidP="004A18F1">
      <w:pPr>
        <w:pStyle w:val="ListParagraph"/>
        <w:pBdr>
          <w:top w:val="nil"/>
          <w:left w:val="nil"/>
          <w:bottom w:val="nil"/>
          <w:right w:val="nil"/>
          <w:between w:val="nil"/>
        </w:pBdr>
        <w:spacing w:before="60" w:after="60" w:line="276" w:lineRule="auto"/>
        <w:ind w:left="0" w:right="13" w:firstLine="630"/>
        <w:jc w:val="both"/>
        <w:rPr>
          <w:bCs/>
          <w:color w:val="000000" w:themeColor="text1"/>
        </w:rPr>
      </w:pPr>
      <w:r w:rsidRPr="0053798D">
        <w:rPr>
          <w:bCs/>
          <w:color w:val="000000" w:themeColor="text1"/>
        </w:rPr>
        <w:t xml:space="preserve">Căn cứ vào biểu mẫu </w:t>
      </w:r>
      <w:r w:rsidRPr="0053798D">
        <w:rPr>
          <w:b/>
          <w:bCs/>
          <w:color w:val="000000" w:themeColor="text1"/>
        </w:rPr>
        <w:t>BM/QyĐ-VTU-01-15, BM/QyĐ-VTU-01-16,</w:t>
      </w:r>
      <w:r w:rsidRPr="0053798D">
        <w:rPr>
          <w:bCs/>
          <w:color w:val="000000" w:themeColor="text1"/>
        </w:rPr>
        <w:t xml:space="preserve"> </w:t>
      </w:r>
      <w:r w:rsidRPr="0053798D">
        <w:rPr>
          <w:b/>
          <w:bCs/>
          <w:color w:val="000000" w:themeColor="text1"/>
        </w:rPr>
        <w:t xml:space="preserve">BM/QyĐ-VTU-01-34 </w:t>
      </w:r>
      <w:r w:rsidRPr="0053798D">
        <w:rPr>
          <w:bCs/>
          <w:color w:val="000000" w:themeColor="text1"/>
        </w:rPr>
        <w:t>của đơn vị</w:t>
      </w:r>
      <w:r w:rsidRPr="0053798D">
        <w:rPr>
          <w:b/>
          <w:bCs/>
          <w:color w:val="000000" w:themeColor="text1"/>
        </w:rPr>
        <w:t xml:space="preserve">, </w:t>
      </w:r>
      <w:r w:rsidRPr="0053798D">
        <w:rPr>
          <w:color w:val="000000" w:themeColor="text1"/>
        </w:rPr>
        <w:t xml:space="preserve">Ban Vật tư thực hiện biểu mẫu </w:t>
      </w:r>
      <w:r w:rsidRPr="0053798D">
        <w:rPr>
          <w:b/>
          <w:bCs/>
          <w:color w:val="000000" w:themeColor="text1"/>
        </w:rPr>
        <w:t>BM/QyĐ-VTU-01-29</w:t>
      </w:r>
      <w:r w:rsidRPr="0053798D">
        <w:rPr>
          <w:bCs/>
          <w:color w:val="000000" w:themeColor="text1"/>
        </w:rPr>
        <w:t xml:space="preserve"> trình ký lãnh đạo TCT đề xuất cấp máy cho đơn vị.</w:t>
      </w:r>
    </w:p>
    <w:p w14:paraId="1505DAE0" w14:textId="77777777" w:rsidR="004B7332" w:rsidRPr="0053798D" w:rsidRDefault="004B7332" w:rsidP="004A18F1">
      <w:pPr>
        <w:spacing w:line="276" w:lineRule="auto"/>
        <w:ind w:firstLine="630"/>
        <w:jc w:val="both"/>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798D">
        <w:rPr>
          <w:color w:val="000000" w:themeColor="text1"/>
        </w:rPr>
        <w:t xml:space="preserve">c. </w:t>
      </w:r>
      <w:r w:rsidRPr="0053798D">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Kiểm soát, xác nhận</w:t>
      </w:r>
    </w:p>
    <w:p w14:paraId="62C5E9C9" w14:textId="0863504D" w:rsidR="004B7332" w:rsidRPr="0053798D" w:rsidRDefault="004B7332" w:rsidP="004A18F1">
      <w:pPr>
        <w:pBdr>
          <w:top w:val="nil"/>
          <w:left w:val="nil"/>
          <w:bottom w:val="nil"/>
          <w:right w:val="nil"/>
          <w:between w:val="nil"/>
        </w:pBdr>
        <w:spacing w:before="60" w:after="60" w:line="276" w:lineRule="auto"/>
        <w:ind w:right="13" w:firstLine="630"/>
        <w:jc w:val="both"/>
        <w:rPr>
          <w:color w:val="000000" w:themeColor="text1"/>
        </w:rPr>
      </w:pPr>
      <w:r w:rsidRPr="0053798D">
        <w:rPr>
          <w:color w:val="000000" w:themeColor="text1"/>
        </w:rPr>
        <w:t>- Ban K</w:t>
      </w:r>
      <w:r w:rsidR="004A18F1" w:rsidRPr="0053798D">
        <w:rPr>
          <w:color w:val="000000" w:themeColor="text1"/>
        </w:rPr>
        <w:t>ế hoạch</w:t>
      </w:r>
      <w:r w:rsidRPr="0053798D">
        <w:rPr>
          <w:color w:val="000000" w:themeColor="text1"/>
        </w:rPr>
        <w:t xml:space="preserve"> kiểm soát, ký xác nhận vào các Tờ trình theo các biểu mẫu </w:t>
      </w:r>
      <w:r w:rsidRPr="0053798D">
        <w:rPr>
          <w:b/>
          <w:bCs/>
          <w:color w:val="000000" w:themeColor="text1"/>
        </w:rPr>
        <w:t>BM/QyĐ-VTU-01-15, BM/QyĐ-VTU-01-16, BM/QyĐ-VTU-01-29.</w:t>
      </w:r>
    </w:p>
    <w:p w14:paraId="788D7CA9" w14:textId="650C4D12" w:rsidR="00D36D83" w:rsidRPr="0053798D" w:rsidRDefault="004B7332" w:rsidP="004A18F1">
      <w:pPr>
        <w:pBdr>
          <w:top w:val="nil"/>
          <w:left w:val="nil"/>
          <w:bottom w:val="nil"/>
          <w:right w:val="nil"/>
          <w:between w:val="nil"/>
        </w:pBdr>
        <w:spacing w:before="60" w:after="60" w:line="276" w:lineRule="auto"/>
        <w:ind w:right="13" w:firstLine="630"/>
        <w:jc w:val="both"/>
        <w:rPr>
          <w:color w:val="000000" w:themeColor="text1"/>
        </w:rPr>
      </w:pPr>
      <w:r w:rsidRPr="0053798D">
        <w:rPr>
          <w:color w:val="000000" w:themeColor="text1"/>
        </w:rPr>
        <w:t xml:space="preserve">- Ban Kỹ thuật kiểm soát, ký xác nhận vào các Tờ trình theo các biểu mẫu </w:t>
      </w:r>
      <w:r w:rsidRPr="0053798D">
        <w:rPr>
          <w:b/>
          <w:bCs/>
          <w:color w:val="000000" w:themeColor="text1"/>
        </w:rPr>
        <w:t>BM/QyĐ-VTU-01-29</w:t>
      </w:r>
      <w:r w:rsidR="004A18F1" w:rsidRPr="0053798D">
        <w:rPr>
          <w:b/>
          <w:bCs/>
          <w:color w:val="000000" w:themeColor="text1"/>
        </w:rPr>
        <w:t>.</w:t>
      </w:r>
    </w:p>
    <w:p w14:paraId="422D7EC3" w14:textId="0D2553F4" w:rsidR="004A18F1" w:rsidRPr="0053798D" w:rsidRDefault="001E743B" w:rsidP="001E743B">
      <w:pPr>
        <w:pStyle w:val="ListParagraph"/>
        <w:pBdr>
          <w:top w:val="nil"/>
          <w:left w:val="nil"/>
          <w:bottom w:val="nil"/>
          <w:right w:val="nil"/>
          <w:between w:val="nil"/>
        </w:pBdr>
        <w:spacing w:before="60" w:after="60" w:line="276" w:lineRule="auto"/>
        <w:ind w:left="630" w:right="13"/>
        <w:jc w:val="both"/>
        <w:rPr>
          <w:color w:val="000000" w:themeColor="text1"/>
        </w:rPr>
      </w:pPr>
      <w:r w:rsidRPr="0053798D">
        <w:rPr>
          <w:color w:val="000000" w:themeColor="text1"/>
        </w:rPr>
        <w:t xml:space="preserve">d. </w:t>
      </w:r>
      <w:r w:rsidR="004A18F1" w:rsidRPr="0053798D">
        <w:rPr>
          <w:color w:val="000000" w:themeColor="text1"/>
        </w:rPr>
        <w:t>Phê duyệt</w:t>
      </w:r>
    </w:p>
    <w:p w14:paraId="46B4FDF0" w14:textId="6664CC3D" w:rsidR="008565B7" w:rsidRPr="0053798D" w:rsidRDefault="004B7332" w:rsidP="004A18F1">
      <w:pPr>
        <w:pBdr>
          <w:top w:val="nil"/>
          <w:left w:val="nil"/>
          <w:bottom w:val="nil"/>
          <w:right w:val="nil"/>
          <w:between w:val="nil"/>
        </w:pBdr>
        <w:spacing w:before="60" w:after="60" w:line="276" w:lineRule="auto"/>
        <w:ind w:right="13" w:firstLine="630"/>
        <w:jc w:val="both"/>
        <w:rPr>
          <w:color w:val="000000" w:themeColor="text1"/>
        </w:rPr>
      </w:pPr>
      <w:r w:rsidRPr="0053798D">
        <w:rPr>
          <w:color w:val="000000" w:themeColor="text1"/>
        </w:rPr>
        <w:t xml:space="preserve">Ban TGĐ phê duyệt Tờ trình theo biểu mẫu </w:t>
      </w:r>
      <w:r w:rsidRPr="0053798D">
        <w:rPr>
          <w:b/>
          <w:bCs/>
          <w:color w:val="000000" w:themeColor="text1"/>
        </w:rPr>
        <w:t>BM/QyĐ-VTU-01-29</w:t>
      </w:r>
    </w:p>
    <w:p w14:paraId="18F56F73" w14:textId="5FCACDF0" w:rsidR="004B7332" w:rsidRPr="0053798D" w:rsidRDefault="004B7332" w:rsidP="004A18F1">
      <w:pPr>
        <w:spacing w:line="276" w:lineRule="auto"/>
        <w:ind w:left="-90" w:firstLine="720"/>
        <w:jc w:val="both"/>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798D">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 </w:t>
      </w:r>
      <w:r w:rsidR="004A18F1" w:rsidRPr="0053798D">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Cấp</w:t>
      </w:r>
      <w:r w:rsidRPr="0053798D">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MBA theo đề xuất của đơn vị </w:t>
      </w:r>
    </w:p>
    <w:p w14:paraId="7ECBFF88" w14:textId="00A9392C" w:rsidR="004B7332" w:rsidRPr="0053798D" w:rsidRDefault="004A18F1" w:rsidP="004A18F1">
      <w:pPr>
        <w:spacing w:line="276" w:lineRule="auto"/>
        <w:ind w:left="-90" w:firstLine="720"/>
        <w:jc w:val="both"/>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798D">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Căn cứ </w:t>
      </w:r>
      <w:r w:rsidRPr="0053798D">
        <w:rPr>
          <w:bCs/>
          <w:color w:val="000000" w:themeColor="text1"/>
        </w:rPr>
        <w:t xml:space="preserve">biểu mẫu </w:t>
      </w:r>
      <w:r w:rsidRPr="0053798D">
        <w:rPr>
          <w:b/>
          <w:bCs/>
          <w:color w:val="000000" w:themeColor="text1"/>
        </w:rPr>
        <w:t xml:space="preserve">BM/QyĐ-VTU-01-15, BM/QyĐ-VTU-01-16, Ban Vật tư lập </w:t>
      </w:r>
      <w:r w:rsidRPr="0053798D">
        <w:rPr>
          <w:color w:val="000000" w:themeColor="text1"/>
        </w:rPr>
        <w:t xml:space="preserve">bản bàn giao tài sản cố định theo biểu mẫu </w:t>
      </w:r>
      <w:r w:rsidRPr="0053798D">
        <w:rPr>
          <w:b/>
          <w:bCs/>
          <w:color w:val="000000" w:themeColor="text1"/>
        </w:rPr>
        <w:t>BM/</w:t>
      </w:r>
      <w:r w:rsidRPr="0053798D">
        <w:rPr>
          <w:b/>
          <w:bCs/>
          <w:color w:val="000000" w:themeColor="text1"/>
          <w:lang w:val="vi-VN"/>
        </w:rPr>
        <w:t>Q</w:t>
      </w:r>
      <w:r w:rsidRPr="0053798D">
        <w:rPr>
          <w:b/>
          <w:bCs/>
          <w:color w:val="000000" w:themeColor="text1"/>
        </w:rPr>
        <w:t>yĐ</w:t>
      </w:r>
      <w:r w:rsidRPr="0053798D">
        <w:rPr>
          <w:b/>
          <w:bCs/>
          <w:color w:val="000000" w:themeColor="text1"/>
          <w:lang w:val="vi-VN"/>
        </w:rPr>
        <w:t xml:space="preserve"> VTU-0</w:t>
      </w:r>
      <w:r w:rsidRPr="0053798D">
        <w:rPr>
          <w:b/>
          <w:bCs/>
          <w:color w:val="000000" w:themeColor="text1"/>
        </w:rPr>
        <w:t xml:space="preserve">1-20 </w:t>
      </w:r>
      <w:r w:rsidRPr="0053798D">
        <w:rPr>
          <w:color w:val="000000" w:themeColor="text1"/>
        </w:rPr>
        <w:t>cho đơn vị sử dụng MBA và thực hiện thủ tục tăng giảm theo quy định.</w:t>
      </w:r>
    </w:p>
    <w:p w14:paraId="41473E8C" w14:textId="488BA9FB" w:rsidR="004B7332" w:rsidRPr="0053798D" w:rsidRDefault="004A18F1" w:rsidP="004A18F1">
      <w:pPr>
        <w:spacing w:line="276" w:lineRule="auto"/>
        <w:ind w:left="-90" w:firstLine="720"/>
        <w:jc w:val="both"/>
        <w:rPr>
          <w:color w:val="000000" w:themeColor="text1"/>
        </w:rPr>
      </w:pPr>
      <w:r w:rsidRPr="0053798D">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Căn cứ b</w:t>
      </w:r>
      <w:r w:rsidR="004B7332" w:rsidRPr="0053798D">
        <w:rPr>
          <w:color w:val="000000" w:themeColor="text1"/>
        </w:rPr>
        <w:t xml:space="preserve">iểu mẫu </w:t>
      </w:r>
      <w:r w:rsidR="004B7332" w:rsidRPr="0053798D">
        <w:rPr>
          <w:b/>
          <w:bCs/>
          <w:color w:val="000000" w:themeColor="text1"/>
        </w:rPr>
        <w:t>BM/QyĐ-VTU-01-29</w:t>
      </w:r>
      <w:r w:rsidRPr="0053798D">
        <w:rPr>
          <w:b/>
          <w:bCs/>
          <w:color w:val="000000" w:themeColor="text1"/>
        </w:rPr>
        <w:t xml:space="preserve"> </w:t>
      </w:r>
      <w:r w:rsidRPr="0053798D">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đã được Ban TGĐ đã ký phê duyệt</w:t>
      </w:r>
      <w:r w:rsidR="004B7332" w:rsidRPr="0053798D">
        <w:rPr>
          <w:bCs/>
          <w:color w:val="000000" w:themeColor="text1"/>
        </w:rPr>
        <w:t xml:space="preserve">; Ban Vật tư </w:t>
      </w:r>
      <w:r w:rsidR="004B7332" w:rsidRPr="0053798D">
        <w:rPr>
          <w:color w:val="000000" w:themeColor="text1"/>
        </w:rPr>
        <w:t xml:space="preserve">lập biên bản bàn giao tài sản cố định theo biểu mẫu </w:t>
      </w:r>
      <w:r w:rsidR="004B7332" w:rsidRPr="0053798D">
        <w:rPr>
          <w:b/>
          <w:bCs/>
          <w:color w:val="000000" w:themeColor="text1"/>
        </w:rPr>
        <w:t>BM/</w:t>
      </w:r>
      <w:r w:rsidR="004B7332" w:rsidRPr="0053798D">
        <w:rPr>
          <w:b/>
          <w:bCs/>
          <w:color w:val="000000" w:themeColor="text1"/>
          <w:lang w:val="vi-VN"/>
        </w:rPr>
        <w:t>Q</w:t>
      </w:r>
      <w:r w:rsidR="004B7332" w:rsidRPr="0053798D">
        <w:rPr>
          <w:b/>
          <w:bCs/>
          <w:color w:val="000000" w:themeColor="text1"/>
        </w:rPr>
        <w:t>yĐ</w:t>
      </w:r>
      <w:r w:rsidR="004B7332" w:rsidRPr="0053798D">
        <w:rPr>
          <w:b/>
          <w:bCs/>
          <w:color w:val="000000" w:themeColor="text1"/>
          <w:lang w:val="vi-VN"/>
        </w:rPr>
        <w:t xml:space="preserve"> VTU-0</w:t>
      </w:r>
      <w:r w:rsidR="004B7332" w:rsidRPr="0053798D">
        <w:rPr>
          <w:b/>
          <w:bCs/>
          <w:color w:val="000000" w:themeColor="text1"/>
        </w:rPr>
        <w:t xml:space="preserve">1-20 </w:t>
      </w:r>
      <w:r w:rsidR="004B7332" w:rsidRPr="0053798D">
        <w:rPr>
          <w:color w:val="000000" w:themeColor="text1"/>
        </w:rPr>
        <w:t>cho đơn vị sử dụng MBA và thực hiện thủ tục tăng giảm theo quy định.</w:t>
      </w:r>
    </w:p>
    <w:p w14:paraId="6B75927B" w14:textId="35BC8E75" w:rsidR="004A18F1" w:rsidRPr="00AB48A5" w:rsidRDefault="004A18F1" w:rsidP="004A18F1">
      <w:pPr>
        <w:spacing w:line="276" w:lineRule="auto"/>
        <w:ind w:left="-90" w:firstLine="810"/>
        <w:jc w:val="both"/>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48A5">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 Tiếp nhận MBA từ kho Tổng Công ty</w:t>
      </w:r>
    </w:p>
    <w:p w14:paraId="373E8E49" w14:textId="08925A03" w:rsidR="004A18F1" w:rsidRPr="00AB48A5" w:rsidRDefault="004A18F1" w:rsidP="004A18F1">
      <w:pPr>
        <w:spacing w:line="276" w:lineRule="auto"/>
        <w:ind w:left="-90" w:firstLine="810"/>
        <w:jc w:val="both"/>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48A5">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Đơn vị nhận MBA tại kho Tổng Công ty đảm bảo đủ số lượng, chất lượng</w:t>
      </w:r>
    </w:p>
    <w:p w14:paraId="6AEB24C3" w14:textId="77777777" w:rsidR="006D35F8" w:rsidRPr="00523EF4" w:rsidRDefault="006D35F8" w:rsidP="006D35F8">
      <w:pPr>
        <w:tabs>
          <w:tab w:val="left" w:pos="3882"/>
        </w:tabs>
        <w:spacing w:line="276" w:lineRule="auto"/>
        <w:jc w:val="both"/>
        <w:rPr>
          <w:color w:val="000000" w:themeColor="text1"/>
          <w:sz w:val="8"/>
        </w:rPr>
      </w:pPr>
    </w:p>
    <w:p w14:paraId="27DC854F" w14:textId="550E4BD1" w:rsidR="00BB140E" w:rsidRPr="00523EF4" w:rsidRDefault="001F63CC" w:rsidP="00990643">
      <w:pPr>
        <w:pBdr>
          <w:top w:val="nil"/>
          <w:left w:val="nil"/>
          <w:bottom w:val="nil"/>
          <w:right w:val="nil"/>
          <w:between w:val="nil"/>
        </w:pBdr>
        <w:spacing w:before="60" w:after="60" w:line="276" w:lineRule="auto"/>
        <w:ind w:right="13" w:firstLine="720"/>
        <w:jc w:val="both"/>
        <w:rPr>
          <w:color w:val="000000" w:themeColor="text1"/>
        </w:rPr>
      </w:pPr>
      <w:bookmarkStart w:id="131" w:name="_Toc200702887"/>
      <w:bookmarkStart w:id="132" w:name="_Toc201522022"/>
      <w:bookmarkStart w:id="133" w:name="_Toc201522970"/>
      <w:r>
        <w:rPr>
          <w:color w:val="000000" w:themeColor="text1"/>
        </w:rPr>
        <w:t>3</w:t>
      </w:r>
      <w:r w:rsidR="006D35F8">
        <w:rPr>
          <w:color w:val="000000" w:themeColor="text1"/>
        </w:rPr>
        <w:t>.</w:t>
      </w:r>
      <w:r w:rsidR="00BB140E" w:rsidRPr="00523EF4">
        <w:rPr>
          <w:color w:val="000000" w:themeColor="text1"/>
        </w:rPr>
        <w:t xml:space="preserve"> Đối với điều chuyển MBA giữa các đơn vị: </w:t>
      </w:r>
    </w:p>
    <w:p w14:paraId="51F2FEC4" w14:textId="77777777" w:rsidR="00BB140E" w:rsidRPr="00523EF4" w:rsidRDefault="00BB140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Đơn vị nhận MBA lập Tờ trình (nêu lý do xin điều chuyển MBA) qua Ban Kế hoạch, Ban Vật tư xác nhận và trình TGĐ (</w:t>
      </w:r>
      <w:r w:rsidRPr="00523EF4">
        <w:rPr>
          <w:i/>
          <w:color w:val="000000" w:themeColor="text1"/>
        </w:rPr>
        <w:t>trường hợp MBA phục vụ sự cố đơn vị xác nhận qua Ban Kế hoạch, Ban Kỹ Thuật, Ban Vật tư</w:t>
      </w:r>
      <w:r w:rsidRPr="00523EF4">
        <w:rPr>
          <w:color w:val="000000" w:themeColor="text1"/>
        </w:rPr>
        <w:t xml:space="preserve">) </w:t>
      </w:r>
    </w:p>
    <w:p w14:paraId="72248196" w14:textId="77777777" w:rsidR="00BB140E" w:rsidRDefault="00BB140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Đơn vị bàn giao tài sản tiến hành bàn giao và lập biên bản giao nhận MBA với đơn vị tiếp nhận (đối với MBA hình thành từ vốn vay, biên bản ghi rõ nguồn đơn vị vay </w:t>
      </w:r>
      <w:r w:rsidRPr="00523EF4">
        <w:rPr>
          <w:color w:val="000000" w:themeColor="text1"/>
        </w:rPr>
        <w:lastRenderedPageBreak/>
        <w:t>hay TCT vay…), đồng thời gửi hồ sơ về Ban Kế hoạch để ban hành quyết định điều chuyển.</w:t>
      </w:r>
    </w:p>
    <w:p w14:paraId="2D200C5A" w14:textId="55D0549D" w:rsidR="00545B5D" w:rsidRPr="00523EF4" w:rsidRDefault="00D36D83" w:rsidP="00BE2ADD">
      <w:pPr>
        <w:spacing w:line="276" w:lineRule="auto"/>
        <w:ind w:firstLine="720"/>
        <w:jc w:val="both"/>
        <w:rPr>
          <w:color w:val="000000" w:themeColor="text1"/>
          <w:spacing w:val="3"/>
          <w:shd w:val="clear" w:color="auto" w:fill="FFFFFF"/>
        </w:rPr>
      </w:pPr>
      <w:r>
        <w:rPr>
          <w:color w:val="000000" w:themeColor="text1"/>
          <w:spacing w:val="3"/>
          <w:shd w:val="clear" w:color="auto" w:fill="FFFFFF"/>
        </w:rPr>
        <w:t>4</w:t>
      </w:r>
      <w:r w:rsidR="00545B5D" w:rsidRPr="00523EF4">
        <w:rPr>
          <w:color w:val="000000" w:themeColor="text1"/>
          <w:spacing w:val="3"/>
          <w:shd w:val="clear" w:color="auto" w:fill="FFFFFF"/>
        </w:rPr>
        <w:t>. Trường hợp cấp MBA tách ra để khắc phục sự cố tạm thời (MBA mang đi sửa chữa, lắp lại sau sửa chữa, dùng MBA khác cấp tạm…)</w:t>
      </w:r>
      <w:r w:rsidR="004C3B45" w:rsidRPr="00523EF4">
        <w:rPr>
          <w:color w:val="000000" w:themeColor="text1"/>
          <w:spacing w:val="3"/>
          <w:shd w:val="clear" w:color="auto" w:fill="FFFFFF"/>
        </w:rPr>
        <w:t>.</w:t>
      </w:r>
    </w:p>
    <w:p w14:paraId="4186A353" w14:textId="77777777" w:rsidR="00545B5D" w:rsidRPr="00523EF4" w:rsidRDefault="00545B5D" w:rsidP="00BE2ADD">
      <w:pPr>
        <w:spacing w:line="276" w:lineRule="auto"/>
        <w:jc w:val="both"/>
        <w:rPr>
          <w:color w:val="000000" w:themeColor="text1"/>
          <w:spacing w:val="3"/>
          <w:shd w:val="clear" w:color="auto" w:fill="FFFFFF"/>
        </w:rPr>
      </w:pPr>
      <w:r w:rsidRPr="00523EF4">
        <w:rPr>
          <w:color w:val="000000" w:themeColor="text1"/>
          <w:spacing w:val="3"/>
          <w:shd w:val="clear" w:color="auto" w:fill="FFFFFF"/>
        </w:rPr>
        <w:t xml:space="preserve"> </w:t>
      </w:r>
      <w:r w:rsidRPr="00523EF4">
        <w:rPr>
          <w:color w:val="000000" w:themeColor="text1"/>
          <w:spacing w:val="3"/>
          <w:shd w:val="clear" w:color="auto" w:fill="FFFFFF"/>
        </w:rPr>
        <w:tab/>
        <w:t>- Đơn vị sử dụng phát hiện và lập biên bản báo cáo MBA bị hỏng các xác nhận của bộ phận kỹ thuật và đề xuất phương án xử lý cho bộ phận kế hoạch quản lý tài sản.</w:t>
      </w:r>
    </w:p>
    <w:p w14:paraId="65347DB1" w14:textId="61C32CA9" w:rsidR="00545B5D" w:rsidRPr="00523EF4" w:rsidRDefault="00545B5D" w:rsidP="00BE2ADD">
      <w:pPr>
        <w:spacing w:line="276" w:lineRule="auto"/>
        <w:jc w:val="both"/>
        <w:rPr>
          <w:color w:val="000000" w:themeColor="text1"/>
          <w:spacing w:val="3"/>
          <w:shd w:val="clear" w:color="auto" w:fill="FFFFFF"/>
        </w:rPr>
      </w:pPr>
      <w:r w:rsidRPr="00523EF4">
        <w:rPr>
          <w:color w:val="000000" w:themeColor="text1"/>
          <w:spacing w:val="3"/>
          <w:shd w:val="clear" w:color="auto" w:fill="FFFFFF"/>
        </w:rPr>
        <w:t xml:space="preserve"> </w:t>
      </w:r>
      <w:r w:rsidRPr="00523EF4">
        <w:rPr>
          <w:color w:val="000000" w:themeColor="text1"/>
          <w:spacing w:val="3"/>
          <w:shd w:val="clear" w:color="auto" w:fill="FFFFFF"/>
        </w:rPr>
        <w:tab/>
        <w:t>- Bộ phận kế hoạch có công văn đề xuất</w:t>
      </w:r>
      <w:r w:rsidR="005D5A0F" w:rsidRPr="00523EF4">
        <w:rPr>
          <w:color w:val="000000" w:themeColor="text1"/>
          <w:spacing w:val="3"/>
          <w:shd w:val="clear" w:color="auto" w:fill="FFFFFF"/>
        </w:rPr>
        <w:t xml:space="preserve"> Tổng công ty vay mượn hoặc xin </w:t>
      </w:r>
      <w:r w:rsidRPr="00523EF4">
        <w:rPr>
          <w:color w:val="000000" w:themeColor="text1"/>
          <w:spacing w:val="3"/>
          <w:shd w:val="clear" w:color="auto" w:fill="FFFFFF"/>
        </w:rPr>
        <w:t>MBA thay thế</w:t>
      </w:r>
      <w:r w:rsidR="004C3B45" w:rsidRPr="00523EF4">
        <w:rPr>
          <w:color w:val="000000" w:themeColor="text1"/>
          <w:spacing w:val="3"/>
          <w:shd w:val="clear" w:color="auto" w:fill="FFFFFF"/>
        </w:rPr>
        <w:t>.</w:t>
      </w:r>
      <w:r w:rsidRPr="00523EF4">
        <w:rPr>
          <w:color w:val="000000" w:themeColor="text1"/>
          <w:spacing w:val="3"/>
          <w:shd w:val="clear" w:color="auto" w:fill="FFFFFF"/>
        </w:rPr>
        <w:t xml:space="preserve"> </w:t>
      </w:r>
    </w:p>
    <w:p w14:paraId="29C6E7A3" w14:textId="4F57B07C" w:rsidR="00545B5D" w:rsidRPr="00523EF4" w:rsidRDefault="00545B5D" w:rsidP="00BE2ADD">
      <w:pPr>
        <w:spacing w:line="276" w:lineRule="auto"/>
        <w:ind w:firstLine="720"/>
        <w:jc w:val="both"/>
        <w:rPr>
          <w:color w:val="000000" w:themeColor="text1"/>
          <w:spacing w:val="3"/>
          <w:shd w:val="clear" w:color="auto" w:fill="FFFFFF"/>
        </w:rPr>
      </w:pPr>
      <w:r w:rsidRPr="00523EF4">
        <w:rPr>
          <w:color w:val="000000" w:themeColor="text1"/>
          <w:spacing w:val="3"/>
          <w:shd w:val="clear" w:color="auto" w:fill="FFFFFF"/>
        </w:rPr>
        <w:t>+ Nếu mượn MBA</w:t>
      </w:r>
      <w:r w:rsidR="004C3B45" w:rsidRPr="00523EF4">
        <w:rPr>
          <w:color w:val="000000" w:themeColor="text1"/>
          <w:spacing w:val="3"/>
          <w:shd w:val="clear" w:color="auto" w:fill="FFFFFF"/>
        </w:rPr>
        <w:t>:</w:t>
      </w:r>
      <w:r w:rsidRPr="00523EF4">
        <w:rPr>
          <w:color w:val="000000" w:themeColor="text1"/>
          <w:spacing w:val="3"/>
          <w:shd w:val="clear" w:color="auto" w:fill="FFFFFF"/>
        </w:rPr>
        <w:t xml:space="preserve"> đơn vị đề xuất rõ thời gian sử dụng MBA tạm thời và cam kết </w:t>
      </w:r>
      <w:r w:rsidR="004C3B45" w:rsidRPr="00523EF4">
        <w:rPr>
          <w:color w:val="000000" w:themeColor="text1"/>
          <w:spacing w:val="3"/>
          <w:shd w:val="clear" w:color="auto" w:fill="FFFFFF"/>
        </w:rPr>
        <w:t>bảo quản tài sản theo quy định.</w:t>
      </w:r>
    </w:p>
    <w:p w14:paraId="4EB1271D" w14:textId="1D1F283F" w:rsidR="00545B5D" w:rsidRPr="00523EF4" w:rsidRDefault="00545B5D" w:rsidP="00BE2ADD">
      <w:pPr>
        <w:spacing w:line="276" w:lineRule="auto"/>
        <w:ind w:firstLine="720"/>
        <w:jc w:val="both"/>
        <w:rPr>
          <w:color w:val="000000" w:themeColor="text1"/>
          <w:spacing w:val="3"/>
          <w:shd w:val="clear" w:color="auto" w:fill="FFFFFF"/>
        </w:rPr>
      </w:pPr>
      <w:r w:rsidRPr="00523EF4">
        <w:rPr>
          <w:color w:val="000000" w:themeColor="text1"/>
          <w:spacing w:val="3"/>
          <w:shd w:val="clear" w:color="auto" w:fill="FFFFFF"/>
        </w:rPr>
        <w:t>+</w:t>
      </w:r>
      <w:r w:rsidR="005D5A0F" w:rsidRPr="00523EF4">
        <w:rPr>
          <w:color w:val="000000" w:themeColor="text1"/>
          <w:spacing w:val="3"/>
          <w:shd w:val="clear" w:color="auto" w:fill="FFFFFF"/>
        </w:rPr>
        <w:t xml:space="preserve"> </w:t>
      </w:r>
      <w:r w:rsidRPr="00523EF4">
        <w:rPr>
          <w:color w:val="000000" w:themeColor="text1"/>
          <w:spacing w:val="3"/>
          <w:shd w:val="clear" w:color="auto" w:fill="FFFFFF"/>
        </w:rPr>
        <w:t>Nếu xin cấp tài sản thay thế</w:t>
      </w:r>
      <w:r w:rsidR="004C3B45" w:rsidRPr="00523EF4">
        <w:rPr>
          <w:color w:val="000000" w:themeColor="text1"/>
          <w:spacing w:val="3"/>
          <w:shd w:val="clear" w:color="auto" w:fill="FFFFFF"/>
        </w:rPr>
        <w:t>:</w:t>
      </w:r>
      <w:r w:rsidRPr="00523EF4">
        <w:rPr>
          <w:color w:val="000000" w:themeColor="text1"/>
          <w:spacing w:val="3"/>
          <w:shd w:val="clear" w:color="auto" w:fill="FFFFFF"/>
        </w:rPr>
        <w:t xml:space="preserve"> trong vòng 03 ngày đơn vị phải hoàn thành thủ tục xin cấp MBA</w:t>
      </w:r>
      <w:r w:rsidR="004C3B45" w:rsidRPr="00523EF4">
        <w:rPr>
          <w:color w:val="000000" w:themeColor="text1"/>
          <w:spacing w:val="3"/>
          <w:shd w:val="clear" w:color="auto" w:fill="FFFFFF"/>
        </w:rPr>
        <w:t>.</w:t>
      </w:r>
      <w:r w:rsidRPr="00523EF4">
        <w:rPr>
          <w:color w:val="000000" w:themeColor="text1"/>
          <w:spacing w:val="3"/>
          <w:shd w:val="clear" w:color="auto" w:fill="FFFFFF"/>
        </w:rPr>
        <w:t xml:space="preserve"> </w:t>
      </w:r>
    </w:p>
    <w:p w14:paraId="7D3667A3" w14:textId="77777777" w:rsidR="00545B5D" w:rsidRDefault="00545B5D" w:rsidP="00BE2ADD">
      <w:pPr>
        <w:pBdr>
          <w:top w:val="nil"/>
          <w:left w:val="nil"/>
          <w:bottom w:val="nil"/>
          <w:right w:val="nil"/>
          <w:between w:val="nil"/>
        </w:pBdr>
        <w:tabs>
          <w:tab w:val="left" w:pos="284"/>
        </w:tabs>
        <w:spacing w:before="60" w:after="60" w:line="276" w:lineRule="auto"/>
        <w:ind w:right="13" w:firstLine="720"/>
        <w:jc w:val="both"/>
        <w:rPr>
          <w:color w:val="000000" w:themeColor="text1"/>
          <w:spacing w:val="3"/>
          <w:shd w:val="clear" w:color="auto" w:fill="FFFFFF"/>
        </w:rPr>
      </w:pPr>
      <w:r w:rsidRPr="00523EF4">
        <w:rPr>
          <w:color w:val="000000" w:themeColor="text1"/>
          <w:spacing w:val="3"/>
          <w:shd w:val="clear" w:color="auto" w:fill="FFFFFF"/>
        </w:rPr>
        <w:t>- Đơn vị quản lý tài sản theo dõi quá trình sửa chữa. Khi sửa xong thông báo cho đơn vị sử dụng hoàn trả MBA thay thế và cập nhật tình trạng thay thế.</w:t>
      </w:r>
    </w:p>
    <w:p w14:paraId="155C667E" w14:textId="3760C0E0" w:rsidR="001F63CC" w:rsidRPr="009010DC" w:rsidRDefault="00D36D83" w:rsidP="001F63CC">
      <w:pPr>
        <w:widowControl w:val="0"/>
        <w:spacing w:before="60" w:after="60" w:line="276" w:lineRule="auto"/>
        <w:ind w:right="13" w:firstLine="720"/>
        <w:jc w:val="both"/>
        <w:rPr>
          <w:bCs/>
          <w:color w:val="000000" w:themeColor="text1"/>
        </w:rPr>
      </w:pPr>
      <w:r w:rsidRPr="009010DC">
        <w:rPr>
          <w:bCs/>
          <w:color w:val="000000" w:themeColor="text1"/>
          <w:spacing w:val="2"/>
        </w:rPr>
        <w:t>5</w:t>
      </w:r>
      <w:r w:rsidR="001F63CC" w:rsidRPr="009010DC">
        <w:rPr>
          <w:bCs/>
          <w:color w:val="000000" w:themeColor="text1"/>
          <w:spacing w:val="2"/>
        </w:rPr>
        <w:t>. Quản lý MBA là công cụ dụng cụ</w:t>
      </w:r>
    </w:p>
    <w:p w14:paraId="14D49A1C" w14:textId="086AE492" w:rsidR="001F63CC" w:rsidRPr="00523EF4" w:rsidRDefault="00D36D83" w:rsidP="001F63CC">
      <w:pPr>
        <w:widowControl w:val="0"/>
        <w:spacing w:before="60" w:after="60" w:line="276" w:lineRule="auto"/>
        <w:ind w:right="13" w:firstLine="720"/>
        <w:jc w:val="both"/>
        <w:rPr>
          <w:color w:val="000000" w:themeColor="text1"/>
          <w:spacing w:val="2"/>
        </w:rPr>
      </w:pPr>
      <w:r>
        <w:rPr>
          <w:color w:val="000000" w:themeColor="text1"/>
          <w:spacing w:val="2"/>
        </w:rPr>
        <w:t>5</w:t>
      </w:r>
      <w:r w:rsidR="001F63CC" w:rsidRPr="00523EF4">
        <w:rPr>
          <w:color w:val="000000" w:themeColor="text1"/>
          <w:spacing w:val="2"/>
        </w:rPr>
        <w:t xml:space="preserve">.1. Sau khi tháo dỡ MBA </w:t>
      </w:r>
      <w:r w:rsidR="001F63CC" w:rsidRPr="00523EF4">
        <w:rPr>
          <w:color w:val="000000" w:themeColor="text1"/>
        </w:rPr>
        <w:t xml:space="preserve">tách khỏi lưới điện vận hành </w:t>
      </w:r>
      <w:r w:rsidR="001F63CC" w:rsidRPr="00523EF4">
        <w:rPr>
          <w:color w:val="000000" w:themeColor="text1"/>
          <w:spacing w:val="2"/>
        </w:rPr>
        <w:t xml:space="preserve">trong vòng 03 ngày, thực hiện nhập kho trên phân hệ INV - hệ thống ERP. Thực hiện tại Điều 7 và </w:t>
      </w:r>
      <w:r w:rsidR="001F63CC" w:rsidRPr="00523EF4">
        <w:rPr>
          <w:color w:val="000000" w:themeColor="text1"/>
        </w:rPr>
        <w:t xml:space="preserve">tại Điểm a) Mục 1.1 Khoản 1 </w:t>
      </w:r>
      <w:r w:rsidR="001F63CC" w:rsidRPr="00523EF4">
        <w:rPr>
          <w:bCs/>
          <w:color w:val="000000" w:themeColor="text1"/>
        </w:rPr>
        <w:t>Điều 14</w:t>
      </w:r>
      <w:r w:rsidR="001F63CC" w:rsidRPr="00523EF4">
        <w:rPr>
          <w:color w:val="000000" w:themeColor="text1"/>
          <w:spacing w:val="2"/>
        </w:rPr>
        <w:t>.</w:t>
      </w:r>
    </w:p>
    <w:p w14:paraId="3B28EFB3" w14:textId="38AA7B7E" w:rsidR="001F63CC" w:rsidRPr="00523EF4" w:rsidRDefault="00D36D83" w:rsidP="001F63CC">
      <w:pPr>
        <w:widowControl w:val="0"/>
        <w:spacing w:before="60" w:after="60" w:line="276" w:lineRule="auto"/>
        <w:ind w:right="13" w:firstLine="720"/>
        <w:jc w:val="both"/>
        <w:rPr>
          <w:color w:val="000000" w:themeColor="text1"/>
          <w:spacing w:val="2"/>
        </w:rPr>
      </w:pPr>
      <w:r>
        <w:rPr>
          <w:color w:val="000000" w:themeColor="text1"/>
          <w:spacing w:val="2"/>
        </w:rPr>
        <w:t>5</w:t>
      </w:r>
      <w:r w:rsidR="001F63CC" w:rsidRPr="00523EF4">
        <w:rPr>
          <w:color w:val="000000" w:themeColor="text1"/>
          <w:spacing w:val="2"/>
        </w:rPr>
        <w:t>.2. Các trường hợp nhập kho MBA gồm:</w:t>
      </w:r>
    </w:p>
    <w:p w14:paraId="2C808377" w14:textId="77777777" w:rsidR="001F63CC" w:rsidRPr="00523EF4" w:rsidRDefault="001F63CC" w:rsidP="001F63CC">
      <w:pPr>
        <w:widowControl w:val="0"/>
        <w:spacing w:before="60" w:after="60" w:line="276" w:lineRule="auto"/>
        <w:ind w:right="13" w:firstLine="720"/>
        <w:jc w:val="both"/>
        <w:rPr>
          <w:color w:val="000000" w:themeColor="text1"/>
          <w:spacing w:val="2"/>
        </w:rPr>
      </w:pPr>
      <w:r w:rsidRPr="00523EF4">
        <w:rPr>
          <w:color w:val="000000" w:themeColor="text1"/>
          <w:spacing w:val="2"/>
        </w:rPr>
        <w:t>- Loại A: MBA có thể sửa chữa hoặc sử dụng lại có giá trị còn lại bằng 0</w:t>
      </w:r>
    </w:p>
    <w:p w14:paraId="5940331D" w14:textId="77777777" w:rsidR="001F63CC" w:rsidRPr="00523EF4" w:rsidRDefault="001F63CC" w:rsidP="001F63CC">
      <w:pPr>
        <w:widowControl w:val="0"/>
        <w:spacing w:before="60" w:after="60" w:line="276" w:lineRule="auto"/>
        <w:ind w:right="13" w:firstLine="720"/>
        <w:jc w:val="both"/>
        <w:rPr>
          <w:color w:val="000000" w:themeColor="text1"/>
          <w:spacing w:val="2"/>
        </w:rPr>
      </w:pPr>
      <w:r w:rsidRPr="00523EF4">
        <w:rPr>
          <w:color w:val="000000" w:themeColor="text1"/>
          <w:spacing w:val="2"/>
        </w:rPr>
        <w:t xml:space="preserve">- Loại B: MBA có thể sửa chữa hoặc sử dụng lại còn giá trị còn lại </w:t>
      </w:r>
    </w:p>
    <w:p w14:paraId="0EF5B2EF" w14:textId="77777777" w:rsidR="001F63CC" w:rsidRPr="00523EF4" w:rsidRDefault="001F63CC" w:rsidP="001F63CC">
      <w:pPr>
        <w:widowControl w:val="0"/>
        <w:spacing w:before="60" w:after="60" w:line="276" w:lineRule="auto"/>
        <w:ind w:right="13" w:firstLine="720"/>
        <w:jc w:val="both"/>
        <w:rPr>
          <w:color w:val="000000" w:themeColor="text1"/>
          <w:spacing w:val="2"/>
          <w:lang w:val="vi-VN"/>
        </w:rPr>
      </w:pPr>
      <w:r w:rsidRPr="00523EF4">
        <w:rPr>
          <w:color w:val="000000" w:themeColor="text1"/>
          <w:spacing w:val="2"/>
        </w:rPr>
        <w:t>- Loại C: MBA kém mất phẩm chất, chờ thanh lý</w:t>
      </w:r>
    </w:p>
    <w:p w14:paraId="02DE34AC" w14:textId="77777777" w:rsidR="001F63CC" w:rsidRPr="00523EF4" w:rsidRDefault="001F63CC" w:rsidP="001F63CC">
      <w:pPr>
        <w:spacing w:before="60" w:after="60" w:line="276" w:lineRule="auto"/>
        <w:ind w:right="13" w:firstLine="720"/>
        <w:jc w:val="both"/>
        <w:rPr>
          <w:color w:val="000000" w:themeColor="text1"/>
        </w:rPr>
      </w:pPr>
      <w:r w:rsidRPr="00523EF4">
        <w:rPr>
          <w:color w:val="000000" w:themeColor="text1"/>
        </w:rPr>
        <w:t>* Đối với nhập thu hồi MBA từ trên lưới</w:t>
      </w:r>
    </w:p>
    <w:p w14:paraId="219766A7" w14:textId="77777777" w:rsidR="001F63CC" w:rsidRPr="00523EF4" w:rsidRDefault="001F63CC" w:rsidP="001F63CC">
      <w:pPr>
        <w:widowControl w:val="0"/>
        <w:spacing w:before="60" w:after="60" w:line="276" w:lineRule="auto"/>
        <w:ind w:right="13" w:firstLine="720"/>
        <w:jc w:val="both"/>
        <w:rPr>
          <w:color w:val="000000" w:themeColor="text1"/>
          <w:spacing w:val="2"/>
        </w:rPr>
      </w:pPr>
      <w:r w:rsidRPr="00523EF4">
        <w:rPr>
          <w:color w:val="000000" w:themeColor="text1"/>
          <w:spacing w:val="2"/>
        </w:rPr>
        <w:t xml:space="preserve">- Đối với MBA loại A: Nhập kho MBA là công cụ dụng cụ </w:t>
      </w:r>
    </w:p>
    <w:p w14:paraId="4849E90A" w14:textId="77777777" w:rsidR="001F63CC" w:rsidRPr="00523EF4" w:rsidRDefault="001F63CC" w:rsidP="001F63CC">
      <w:pPr>
        <w:widowControl w:val="0"/>
        <w:spacing w:before="60" w:after="60" w:line="276" w:lineRule="auto"/>
        <w:ind w:right="13" w:firstLine="720"/>
        <w:jc w:val="both"/>
        <w:rPr>
          <w:color w:val="000000" w:themeColor="text1"/>
          <w:spacing w:val="2"/>
        </w:rPr>
      </w:pPr>
      <w:r w:rsidRPr="00523EF4">
        <w:rPr>
          <w:color w:val="000000" w:themeColor="text1"/>
          <w:spacing w:val="2"/>
        </w:rPr>
        <w:t>- Đối với MBA loại B: Nhập kho công cụ dụng cụ (R*6) với đơn giá nhập kho là giá trị còn lại trên sổ sách tại thời điểm trên phiếu nhập kho</w:t>
      </w:r>
      <w:r w:rsidRPr="00523EF4">
        <w:rPr>
          <w:color w:val="000000" w:themeColor="text1"/>
        </w:rPr>
        <w:t>.</w:t>
      </w:r>
    </w:p>
    <w:p w14:paraId="567E0357" w14:textId="77777777" w:rsidR="001F63CC" w:rsidRPr="00523EF4" w:rsidRDefault="001F63CC" w:rsidP="001F63CC">
      <w:pPr>
        <w:widowControl w:val="0"/>
        <w:spacing w:before="60" w:after="60" w:line="276" w:lineRule="auto"/>
        <w:ind w:right="13" w:firstLine="720"/>
        <w:jc w:val="both"/>
        <w:rPr>
          <w:color w:val="000000" w:themeColor="text1"/>
        </w:rPr>
      </w:pPr>
      <w:r w:rsidRPr="00523EF4">
        <w:rPr>
          <w:color w:val="000000" w:themeColor="text1"/>
          <w:spacing w:val="2"/>
        </w:rPr>
        <w:t xml:space="preserve">- Đối với MBA loại C: </w:t>
      </w:r>
      <w:r w:rsidRPr="00523EF4">
        <w:rPr>
          <w:color w:val="000000" w:themeColor="text1"/>
        </w:rPr>
        <w:t xml:space="preserve">Nhập kho thanh lý (Kho R*4) với đơn giá được xác định theo Điểm d Khoản 2 Điều 7. </w:t>
      </w:r>
    </w:p>
    <w:p w14:paraId="3B531139" w14:textId="77777777" w:rsidR="001F63CC" w:rsidRPr="00523EF4" w:rsidRDefault="001F63CC" w:rsidP="001F63CC">
      <w:pPr>
        <w:tabs>
          <w:tab w:val="left" w:pos="993"/>
        </w:tabs>
        <w:spacing w:line="276" w:lineRule="auto"/>
        <w:ind w:right="13" w:firstLine="720"/>
        <w:jc w:val="both"/>
        <w:rPr>
          <w:color w:val="000000" w:themeColor="text1"/>
        </w:rPr>
      </w:pPr>
      <w:r w:rsidRPr="00523EF4">
        <w:rPr>
          <w:color w:val="000000" w:themeColor="text1"/>
        </w:rPr>
        <w:t xml:space="preserve">- Thực hiện thủ tục </w:t>
      </w:r>
      <w:r w:rsidRPr="00523EF4">
        <w:rPr>
          <w:color w:val="000000" w:themeColor="text1"/>
          <w:spacing w:val="3"/>
          <w:shd w:val="clear" w:color="auto" w:fill="FFFFFF"/>
        </w:rPr>
        <w:t xml:space="preserve">điều chuyển nội bộ </w:t>
      </w:r>
      <w:r w:rsidRPr="00523EF4">
        <w:rPr>
          <w:color w:val="000000" w:themeColor="text1"/>
        </w:rPr>
        <w:t>về</w:t>
      </w:r>
      <w:r w:rsidRPr="00523EF4">
        <w:rPr>
          <w:color w:val="000000" w:themeColor="text1"/>
          <w:spacing w:val="3"/>
          <w:shd w:val="clear" w:color="auto" w:fill="FFFFFF"/>
        </w:rPr>
        <w:t xml:space="preserve"> TCT </w:t>
      </w:r>
      <w:r w:rsidRPr="00523EF4">
        <w:rPr>
          <w:color w:val="000000" w:themeColor="text1"/>
        </w:rPr>
        <w:t>để thanh lý tập trung MBA.</w:t>
      </w:r>
    </w:p>
    <w:p w14:paraId="7CC891C4" w14:textId="77777777" w:rsidR="001F63CC" w:rsidRPr="00523EF4" w:rsidRDefault="001F63CC" w:rsidP="001F63CC">
      <w:pPr>
        <w:tabs>
          <w:tab w:val="left" w:pos="993"/>
        </w:tabs>
        <w:spacing w:line="276" w:lineRule="auto"/>
        <w:ind w:right="13" w:firstLine="720"/>
        <w:jc w:val="both"/>
        <w:rPr>
          <w:color w:val="000000" w:themeColor="text1"/>
        </w:rPr>
      </w:pPr>
      <w:r w:rsidRPr="00523EF4">
        <w:rPr>
          <w:color w:val="000000" w:themeColor="text1"/>
        </w:rPr>
        <w:t>* Đối với nhận điều chuyển MBA từ TCT:</w:t>
      </w:r>
    </w:p>
    <w:p w14:paraId="358D1925" w14:textId="77777777" w:rsidR="001F63CC" w:rsidRPr="00523EF4" w:rsidRDefault="001F63CC" w:rsidP="001F63CC">
      <w:pPr>
        <w:spacing w:line="276" w:lineRule="auto"/>
        <w:ind w:right="13" w:firstLine="720"/>
        <w:jc w:val="both"/>
        <w:rPr>
          <w:color w:val="000000" w:themeColor="text1"/>
        </w:rPr>
      </w:pPr>
      <w:r w:rsidRPr="00523EF4">
        <w:rPr>
          <w:color w:val="000000" w:themeColor="text1"/>
        </w:rPr>
        <w:t>- Đối với MBA loại A: nhập kho MBA là công cụ dụng cụ, theo dõi số lượng không có giá trị.</w:t>
      </w:r>
    </w:p>
    <w:p w14:paraId="010A6D8C" w14:textId="77777777" w:rsidR="001F63CC" w:rsidRPr="00523EF4" w:rsidRDefault="001F63CC" w:rsidP="001F63CC">
      <w:pPr>
        <w:spacing w:line="276" w:lineRule="auto"/>
        <w:ind w:right="13" w:firstLine="720"/>
        <w:jc w:val="both"/>
        <w:rPr>
          <w:color w:val="000000" w:themeColor="text1"/>
        </w:rPr>
      </w:pPr>
      <w:r w:rsidRPr="00523EF4">
        <w:rPr>
          <w:color w:val="000000" w:themeColor="text1"/>
        </w:rPr>
        <w:t>- Đối với MBA loại B: Nhập kho R*6 (Kho Công cụ dụng cụ) theo dõi số lượng và giá trị.</w:t>
      </w:r>
    </w:p>
    <w:p w14:paraId="081943D1" w14:textId="77777777" w:rsidR="001F63CC" w:rsidRPr="00523EF4" w:rsidRDefault="001F63CC" w:rsidP="001F63CC">
      <w:pPr>
        <w:spacing w:line="276" w:lineRule="auto"/>
        <w:ind w:right="13" w:firstLine="720"/>
        <w:jc w:val="both"/>
        <w:rPr>
          <w:color w:val="000000" w:themeColor="text1"/>
        </w:rPr>
      </w:pPr>
      <w:r w:rsidRPr="00523EF4">
        <w:rPr>
          <w:color w:val="000000" w:themeColor="text1"/>
        </w:rPr>
        <w:t>* Đối với nhập kho MBA sau sửa chữa</w:t>
      </w:r>
    </w:p>
    <w:p w14:paraId="4C4B65FE" w14:textId="77777777" w:rsidR="001F63CC" w:rsidRPr="00523EF4" w:rsidRDefault="001F63CC" w:rsidP="001F63CC">
      <w:pPr>
        <w:spacing w:line="276" w:lineRule="auto"/>
        <w:ind w:right="13" w:firstLine="720"/>
        <w:jc w:val="both"/>
        <w:rPr>
          <w:color w:val="000000" w:themeColor="text1"/>
        </w:rPr>
      </w:pPr>
      <w:r w:rsidRPr="00523EF4">
        <w:rPr>
          <w:color w:val="000000" w:themeColor="text1"/>
        </w:rPr>
        <w:t>- Nhập kho R*6 (Kho Công cụ dụng cụ) theo dõi số lượng và giá trị.</w:t>
      </w:r>
    </w:p>
    <w:p w14:paraId="0394A80B" w14:textId="77777777" w:rsidR="001F63CC" w:rsidRDefault="001F63CC" w:rsidP="001F63CC">
      <w:pPr>
        <w:spacing w:line="276" w:lineRule="auto"/>
        <w:ind w:right="13" w:firstLine="720"/>
        <w:jc w:val="both"/>
        <w:rPr>
          <w:color w:val="000000" w:themeColor="text1"/>
        </w:rPr>
      </w:pPr>
      <w:r w:rsidRPr="00523EF4">
        <w:rPr>
          <w:color w:val="000000" w:themeColor="text1"/>
        </w:rPr>
        <w:t>- Giá trị nhập kho bằng giá trị trước sửa chữa cộng chi phí sửa chữa.</w:t>
      </w:r>
    </w:p>
    <w:p w14:paraId="518C5F83" w14:textId="480EBDA0" w:rsidR="006D35F8" w:rsidRPr="009010DC" w:rsidRDefault="00D36D83" w:rsidP="006D35F8">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9010DC">
        <w:rPr>
          <w:color w:val="000000" w:themeColor="text1"/>
        </w:rPr>
        <w:lastRenderedPageBreak/>
        <w:t>6</w:t>
      </w:r>
      <w:r w:rsidR="006D35F8" w:rsidRPr="009010DC">
        <w:rPr>
          <w:color w:val="000000" w:themeColor="text1"/>
        </w:rPr>
        <w:t>. Quản lý MBA tại các đơn vị</w:t>
      </w:r>
    </w:p>
    <w:p w14:paraId="11391031" w14:textId="77777777" w:rsidR="006D35F8" w:rsidRPr="009010DC" w:rsidRDefault="006D35F8" w:rsidP="006D35F8">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9010DC">
        <w:rPr>
          <w:color w:val="000000" w:themeColor="text1"/>
        </w:rPr>
        <w:t xml:space="preserve">- Sau khi tháo dỡ TSCĐ tách khỏi lưới điện vận hành trong vòng </w:t>
      </w:r>
      <w:r w:rsidRPr="009010DC">
        <w:rPr>
          <w:b/>
          <w:color w:val="000000" w:themeColor="text1"/>
        </w:rPr>
        <w:t>03 ngày</w:t>
      </w:r>
      <w:r w:rsidRPr="009010DC">
        <w:rPr>
          <w:color w:val="000000" w:themeColor="text1"/>
        </w:rPr>
        <w:t xml:space="preserve">, Đơn vị phải thực hiện nhập kho TSCĐ trên phân hệ INV – hệ thống ERP để theo dõi về số lượng, chủng loại. Khi Đơn vị có nhu cầu điều chuyển MBA từ trạm này sang trạm khác phải lập bộ chứng từ nhập, xuất và/hoặc biên bản bàn giao giữa các trạm, các bộ phận sử dụng và Bộ phận Vật tư. </w:t>
      </w:r>
    </w:p>
    <w:p w14:paraId="552ED4FB" w14:textId="77777777" w:rsidR="006D35F8" w:rsidRPr="009010DC" w:rsidRDefault="006D35F8" w:rsidP="006D35F8">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9010DC">
        <w:rPr>
          <w:color w:val="000000" w:themeColor="text1"/>
        </w:rPr>
        <w:t xml:space="preserve">- Căn cứ thủ tục bàn giao Đơn vị ban hành quyết định để làm căn cứ hạch toán tăng, giảm tài sản đối với các trạm/bộ phận tương ứng (chi tiết Đơn vị thực hiện theo Quy trình thủ tục tăng giảm và trình tự luân chuyển chứng từ tài sản cố định trong TCT; MBA chỉ được lưu kho Đơn vị </w:t>
      </w:r>
      <w:r w:rsidRPr="009010DC">
        <w:rPr>
          <w:b/>
          <w:color w:val="000000" w:themeColor="text1"/>
        </w:rPr>
        <w:t>tối đa 07 ngày làm việc</w:t>
      </w:r>
      <w:r w:rsidRPr="009010DC">
        <w:rPr>
          <w:color w:val="000000" w:themeColor="text1"/>
        </w:rPr>
        <w:t>, sau thời gian này Đơn vị phải làm thủ tục nhập kho về TCT.</w:t>
      </w:r>
    </w:p>
    <w:p w14:paraId="00AD8F55" w14:textId="77777777" w:rsidR="006D35F8" w:rsidRPr="009010DC" w:rsidRDefault="006D35F8" w:rsidP="006D35F8">
      <w:pPr>
        <w:pBdr>
          <w:top w:val="nil"/>
          <w:left w:val="nil"/>
          <w:bottom w:val="nil"/>
          <w:right w:val="nil"/>
          <w:between w:val="nil"/>
        </w:pBdr>
        <w:spacing w:before="60" w:after="60" w:line="276" w:lineRule="auto"/>
        <w:ind w:right="13" w:firstLine="720"/>
        <w:jc w:val="both"/>
        <w:rPr>
          <w:color w:val="000000" w:themeColor="text1"/>
        </w:rPr>
      </w:pPr>
      <w:r w:rsidRPr="009010DC">
        <w:rPr>
          <w:color w:val="000000" w:themeColor="text1"/>
        </w:rPr>
        <w:t>- Trên bộ chứng từ nhập, xuất hoặc biên bản giao nhận phải ghi đầy đủ số serial number của MBA, tên trạm thu hồi, trạm xuất ra (số serial number MBA có thể được ghi vào cùng lý do nhập).</w:t>
      </w:r>
    </w:p>
    <w:bookmarkEnd w:id="131"/>
    <w:bookmarkEnd w:id="132"/>
    <w:bookmarkEnd w:id="133"/>
    <w:p w14:paraId="29586130" w14:textId="3D942E55" w:rsidR="001F182D" w:rsidRPr="00523EF4" w:rsidRDefault="001F182D" w:rsidP="00990643">
      <w:pPr>
        <w:spacing w:before="60" w:after="60" w:line="276" w:lineRule="auto"/>
        <w:jc w:val="both"/>
        <w:rPr>
          <w:b/>
          <w:color w:val="000000" w:themeColor="text1"/>
        </w:rPr>
      </w:pPr>
      <w:r w:rsidRPr="00523EF4">
        <w:rPr>
          <w:b/>
          <w:color w:val="000000" w:themeColor="text1"/>
        </w:rPr>
        <w:t>Điều 1</w:t>
      </w:r>
      <w:r w:rsidR="00BB140E" w:rsidRPr="00523EF4">
        <w:rPr>
          <w:b/>
          <w:color w:val="000000" w:themeColor="text1"/>
        </w:rPr>
        <w:t>5</w:t>
      </w:r>
      <w:r w:rsidRPr="00523EF4">
        <w:rPr>
          <w:b/>
          <w:color w:val="000000" w:themeColor="text1"/>
        </w:rPr>
        <w:t>. Công tác quản lý, sử dụng kìm kẹp chì VTTB</w:t>
      </w:r>
    </w:p>
    <w:p w14:paraId="3E9541FC" w14:textId="77777777" w:rsidR="001F182D" w:rsidRPr="00523EF4" w:rsidRDefault="001F182D" w:rsidP="00990643">
      <w:pPr>
        <w:spacing w:line="276" w:lineRule="auto"/>
        <w:ind w:firstLine="720"/>
        <w:jc w:val="both"/>
        <w:rPr>
          <w:color w:val="000000" w:themeColor="text1"/>
        </w:rPr>
      </w:pPr>
      <w:r w:rsidRPr="00523EF4">
        <w:rPr>
          <w:color w:val="000000" w:themeColor="text1"/>
        </w:rPr>
        <w:t>1. Cá nhân sử dụng kìm theo lịch phân công công tác kẹp chì nhận kìm tại bộ phận quản lý kìm của đơn vị. Sau khi hoàn thành việc kẹp chì có trách nhiệm hoàn trả bộ phận quản lý kìm (có ký xác nhận đôi bên).</w:t>
      </w:r>
    </w:p>
    <w:p w14:paraId="7F112853" w14:textId="77777777" w:rsidR="001F182D" w:rsidRPr="00523EF4" w:rsidRDefault="001F182D" w:rsidP="00990643">
      <w:pPr>
        <w:spacing w:line="276" w:lineRule="auto"/>
        <w:ind w:firstLine="720"/>
        <w:jc w:val="both"/>
        <w:rPr>
          <w:color w:val="000000" w:themeColor="text1"/>
        </w:rPr>
      </w:pPr>
      <w:r w:rsidRPr="00523EF4">
        <w:rPr>
          <w:color w:val="000000" w:themeColor="text1"/>
        </w:rPr>
        <w:t>2. Sử dụng kìm niêm phong:</w:t>
      </w:r>
    </w:p>
    <w:p w14:paraId="5044F8CE" w14:textId="77777777" w:rsidR="001F182D" w:rsidRPr="00523EF4" w:rsidRDefault="001F182D" w:rsidP="00990643">
      <w:pPr>
        <w:spacing w:line="276" w:lineRule="auto"/>
        <w:ind w:firstLine="720"/>
        <w:jc w:val="both"/>
        <w:rPr>
          <w:color w:val="000000" w:themeColor="text1"/>
        </w:rPr>
      </w:pPr>
      <w:r w:rsidRPr="00523EF4">
        <w:rPr>
          <w:color w:val="000000" w:themeColor="text1"/>
        </w:rPr>
        <w:t>a) Kìm kẹp chì được phát cho cá nhân sử dụng để kẹp VTTB (nếu có).</w:t>
      </w:r>
    </w:p>
    <w:p w14:paraId="0109CC09" w14:textId="77777777" w:rsidR="001F182D" w:rsidRPr="00523EF4" w:rsidRDefault="001F182D" w:rsidP="00990643">
      <w:pPr>
        <w:spacing w:line="276" w:lineRule="auto"/>
        <w:ind w:firstLine="720"/>
        <w:jc w:val="both"/>
        <w:rPr>
          <w:color w:val="000000" w:themeColor="text1"/>
        </w:rPr>
      </w:pPr>
      <w:r w:rsidRPr="00523EF4">
        <w:rPr>
          <w:color w:val="000000" w:themeColor="text1"/>
        </w:rPr>
        <w:t>b) Khi các đơn vị nhận VTTB có yêu cầu niên phong kẹp chì thì đơn vị phải đã kẹp chì đầy đủ chưa và có đúng với quy định chì kẹp của Ban Vật tư đã thông báo tới các đơn vị.</w:t>
      </w:r>
    </w:p>
    <w:p w14:paraId="6FE51689" w14:textId="77777777" w:rsidR="001F182D" w:rsidRPr="00523EF4" w:rsidRDefault="001F182D" w:rsidP="00990643">
      <w:pPr>
        <w:spacing w:line="276" w:lineRule="auto"/>
        <w:ind w:firstLine="720"/>
        <w:jc w:val="both"/>
        <w:rPr>
          <w:i/>
          <w:color w:val="000000" w:themeColor="text1"/>
        </w:rPr>
      </w:pPr>
      <w:r w:rsidRPr="00523EF4">
        <w:rPr>
          <w:color w:val="000000" w:themeColor="text1"/>
        </w:rPr>
        <w:t>c) Trong quá trình sử dụng VTTB đơn vị có nhu cầu cần tháo chì phải làm biên bản tháo chì với lý do … và đồng thời báo cáo về Ban Vật tư (lưu lại niêm phong chì đã tháo).</w:t>
      </w:r>
    </w:p>
    <w:p w14:paraId="429E787C" w14:textId="77777777" w:rsidR="001F182D" w:rsidRPr="00523EF4" w:rsidRDefault="001F182D" w:rsidP="00990643">
      <w:pPr>
        <w:spacing w:line="276" w:lineRule="auto"/>
        <w:ind w:firstLine="720"/>
        <w:jc w:val="both"/>
        <w:rPr>
          <w:color w:val="000000" w:themeColor="text1"/>
        </w:rPr>
      </w:pPr>
      <w:r w:rsidRPr="00523EF4">
        <w:rPr>
          <w:color w:val="000000" w:themeColor="text1"/>
        </w:rPr>
        <w:t>d) Khi nhập VTTB  về kho của Ban Vật tư phải có đầy đủ chì nhưng lúc đã bàn giao cho đơn vị. trường hợp đã tháo chì thì có biên bản tháo chì và chì niêm phong đã tháo ra kèm theo</w:t>
      </w:r>
    </w:p>
    <w:p w14:paraId="05B68136" w14:textId="4F066E8A" w:rsidR="00616DC7" w:rsidRPr="00523EF4" w:rsidRDefault="00542F59" w:rsidP="00990643">
      <w:pPr>
        <w:pStyle w:val="Heading2"/>
        <w:spacing w:before="60" w:after="60" w:line="276" w:lineRule="auto"/>
        <w:ind w:right="13"/>
        <w:jc w:val="both"/>
        <w:rPr>
          <w:color w:val="000000" w:themeColor="text1"/>
          <w:sz w:val="28"/>
          <w:szCs w:val="28"/>
        </w:rPr>
      </w:pPr>
      <w:bookmarkStart w:id="134" w:name="_p961lnipt7he" w:colFirst="0" w:colLast="0"/>
      <w:bookmarkStart w:id="135" w:name="_Toc200702885"/>
      <w:bookmarkStart w:id="136" w:name="_Toc201522020"/>
      <w:bookmarkStart w:id="137" w:name="_Toc204610071"/>
      <w:bookmarkEnd w:id="134"/>
      <w:r w:rsidRPr="00523EF4">
        <w:rPr>
          <w:color w:val="000000" w:themeColor="text1"/>
          <w:sz w:val="28"/>
          <w:szCs w:val="28"/>
        </w:rPr>
        <w:t>Điều 1</w:t>
      </w:r>
      <w:r w:rsidR="00BB140E" w:rsidRPr="00523EF4">
        <w:rPr>
          <w:color w:val="000000" w:themeColor="text1"/>
          <w:sz w:val="28"/>
          <w:szCs w:val="28"/>
        </w:rPr>
        <w:t>6</w:t>
      </w:r>
      <w:r w:rsidRPr="00523EF4">
        <w:rPr>
          <w:color w:val="000000" w:themeColor="text1"/>
          <w:sz w:val="28"/>
          <w:szCs w:val="28"/>
        </w:rPr>
        <w:t>. Công tác kiểm kê VTTB</w:t>
      </w:r>
      <w:bookmarkEnd w:id="135"/>
      <w:bookmarkEnd w:id="136"/>
      <w:bookmarkEnd w:id="137"/>
    </w:p>
    <w:p w14:paraId="3C5DE590" w14:textId="65848649" w:rsidR="007C2208" w:rsidRPr="00523EF4" w:rsidRDefault="007C2208" w:rsidP="00990643">
      <w:pPr>
        <w:spacing w:line="276" w:lineRule="auto"/>
        <w:ind w:right="13" w:firstLine="720"/>
        <w:jc w:val="both"/>
        <w:rPr>
          <w:color w:val="000000" w:themeColor="text1"/>
        </w:rPr>
      </w:pPr>
      <w:r w:rsidRPr="00523EF4">
        <w:rPr>
          <w:color w:val="000000" w:themeColor="text1"/>
        </w:rPr>
        <w:t xml:space="preserve">Các yêu cầu đối với công tác kiểm kê </w:t>
      </w:r>
      <w:r w:rsidR="00124343" w:rsidRPr="00523EF4">
        <w:rPr>
          <w:color w:val="000000" w:themeColor="text1"/>
        </w:rPr>
        <w:t>VTTB</w:t>
      </w:r>
      <w:r w:rsidRPr="00523EF4">
        <w:rPr>
          <w:color w:val="000000" w:themeColor="text1"/>
        </w:rPr>
        <w:t xml:space="preserve"> bao gồm:</w:t>
      </w:r>
    </w:p>
    <w:p w14:paraId="793C8EBD" w14:textId="36F78A7B" w:rsidR="007C2208" w:rsidRPr="00523EF4" w:rsidRDefault="007C2208" w:rsidP="00990643">
      <w:pPr>
        <w:spacing w:line="276" w:lineRule="auto"/>
        <w:ind w:right="13" w:firstLine="720"/>
        <w:jc w:val="both"/>
        <w:rPr>
          <w:color w:val="000000" w:themeColor="text1"/>
        </w:rPr>
      </w:pPr>
      <w:r w:rsidRPr="00523EF4">
        <w:rPr>
          <w:color w:val="000000" w:themeColor="text1"/>
        </w:rPr>
        <w:t xml:space="preserve">1. Kiểm kê định kỳ (cuối năm) hoặc đột xuất (hỏa hoạn, chuyển đổi sở hữu…). Xác định chính xác số lượng, chất lượng, giá trị; lập biên bản xử lý chênh lệch, bao gồm đánh giá chất lượng </w:t>
      </w:r>
      <w:r w:rsidR="00124343" w:rsidRPr="00523EF4">
        <w:rPr>
          <w:color w:val="000000" w:themeColor="text1"/>
        </w:rPr>
        <w:t>VTTB</w:t>
      </w:r>
      <w:r w:rsidRPr="00523EF4">
        <w:rPr>
          <w:color w:val="000000" w:themeColor="text1"/>
        </w:rPr>
        <w:t>.</w:t>
      </w:r>
    </w:p>
    <w:p w14:paraId="0638861F" w14:textId="7697C6B0" w:rsidR="007C2208" w:rsidRPr="00523EF4" w:rsidRDefault="007C2208" w:rsidP="00990643">
      <w:pPr>
        <w:spacing w:line="276" w:lineRule="auto"/>
        <w:ind w:right="13" w:firstLine="720"/>
        <w:jc w:val="both"/>
        <w:rPr>
          <w:color w:val="000000" w:themeColor="text1"/>
        </w:rPr>
      </w:pPr>
      <w:r w:rsidRPr="00523EF4">
        <w:rPr>
          <w:color w:val="000000" w:themeColor="text1"/>
        </w:rPr>
        <w:t xml:space="preserve">2. Các Đơn vị thành lập Hội đồng kiểm kê, kiểm tra hồ sơ, đối chiếu thực tế. Đánh giá chất lượng </w:t>
      </w:r>
      <w:r w:rsidR="008D510C" w:rsidRPr="00523EF4">
        <w:rPr>
          <w:color w:val="000000" w:themeColor="text1"/>
        </w:rPr>
        <w:t>VTTB</w:t>
      </w:r>
      <w:r w:rsidRPr="00523EF4">
        <w:rPr>
          <w:color w:val="000000" w:themeColor="text1"/>
        </w:rPr>
        <w:t xml:space="preserve"> (độ bền, tình trạng kỹ thuật) trong quá trình kiểm kê. Lập biên bản kiểm kê, tổng hợp số liệu, báo cáo cấp có thẩm quyền.</w:t>
      </w:r>
    </w:p>
    <w:p w14:paraId="4587B73A" w14:textId="2051D79B" w:rsidR="00616DC7" w:rsidRPr="00523EF4" w:rsidRDefault="007C2208" w:rsidP="00990643">
      <w:pPr>
        <w:keepNext/>
        <w:keepLines/>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lastRenderedPageBreak/>
        <w:t>3</w:t>
      </w:r>
      <w:r w:rsidR="008754DE" w:rsidRPr="00523EF4">
        <w:rPr>
          <w:color w:val="000000" w:themeColor="text1"/>
        </w:rPr>
        <w:t xml:space="preserve">. </w:t>
      </w:r>
      <w:r w:rsidR="00542F59" w:rsidRPr="00523EF4">
        <w:rPr>
          <w:color w:val="000000" w:themeColor="text1"/>
        </w:rPr>
        <w:t xml:space="preserve">Mục đích kiểm kê </w:t>
      </w:r>
      <w:r w:rsidR="008754DE" w:rsidRPr="00523EF4">
        <w:rPr>
          <w:color w:val="000000" w:themeColor="text1"/>
        </w:rPr>
        <w:t>VTTB</w:t>
      </w:r>
    </w:p>
    <w:p w14:paraId="028D1845" w14:textId="5C9F2731"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w:t>
      </w:r>
      <w:r w:rsidR="00542F59" w:rsidRPr="00523EF4">
        <w:rPr>
          <w:color w:val="000000" w:themeColor="text1"/>
        </w:rPr>
        <w:t xml:space="preserve"> Đánh giá thực trạng, giá trị </w:t>
      </w:r>
      <w:r w:rsidR="00C5365B" w:rsidRPr="00523EF4">
        <w:rPr>
          <w:color w:val="000000" w:themeColor="text1"/>
        </w:rPr>
        <w:t>VTTB</w:t>
      </w:r>
      <w:r w:rsidR="00542F59" w:rsidRPr="00523EF4">
        <w:rPr>
          <w:color w:val="000000" w:themeColor="text1"/>
        </w:rPr>
        <w:t xml:space="preserve"> do Đơn vị hiện đang quản lý.</w:t>
      </w:r>
    </w:p>
    <w:p w14:paraId="79E8CDA1"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w:t>
      </w:r>
      <w:r w:rsidR="00542F59" w:rsidRPr="00523EF4">
        <w:rPr>
          <w:color w:val="000000" w:themeColor="text1"/>
        </w:rPr>
        <w:t xml:space="preserve"> Xác định chính xác số </w:t>
      </w:r>
      <w:r w:rsidR="00E06C23" w:rsidRPr="00523EF4">
        <w:rPr>
          <w:color w:val="000000" w:themeColor="text1"/>
        </w:rPr>
        <w:t>lượng VTTB</w:t>
      </w:r>
      <w:r w:rsidR="00542F59" w:rsidRPr="00523EF4">
        <w:rPr>
          <w:color w:val="000000" w:themeColor="text1"/>
        </w:rPr>
        <w:t xml:space="preserve"> hiện có, </w:t>
      </w:r>
      <w:r w:rsidR="00E06C23" w:rsidRPr="00523EF4">
        <w:rPr>
          <w:color w:val="000000" w:themeColor="text1"/>
        </w:rPr>
        <w:t>VTTB</w:t>
      </w:r>
      <w:r w:rsidR="00542F59" w:rsidRPr="00523EF4">
        <w:rPr>
          <w:color w:val="000000" w:themeColor="text1"/>
        </w:rPr>
        <w:t xml:space="preserve"> thừa thiếu, </w:t>
      </w:r>
      <w:r w:rsidR="00E06C23" w:rsidRPr="00523EF4">
        <w:rPr>
          <w:color w:val="000000" w:themeColor="text1"/>
        </w:rPr>
        <w:t>VTTB</w:t>
      </w:r>
      <w:r w:rsidR="00542F59" w:rsidRPr="00523EF4">
        <w:rPr>
          <w:color w:val="000000" w:themeColor="text1"/>
        </w:rPr>
        <w:t xml:space="preserve"> ứ đọng chậm luân chuyển, </w:t>
      </w:r>
      <w:r w:rsidR="00E06C23" w:rsidRPr="00523EF4">
        <w:rPr>
          <w:color w:val="000000" w:themeColor="text1"/>
        </w:rPr>
        <w:t>VTTB</w:t>
      </w:r>
      <w:r w:rsidR="00542F59" w:rsidRPr="00523EF4">
        <w:rPr>
          <w:color w:val="000000" w:themeColor="text1"/>
        </w:rPr>
        <w:t xml:space="preserve"> kém mất phẩm chất. Trên cơ sở đó, Đơn vị lập các phương án xử lý hoặc báo cáo cấp có thẩm quyền để kịp thời giải quyết những tồn tại về </w:t>
      </w:r>
      <w:r w:rsidR="00E06C23" w:rsidRPr="00523EF4">
        <w:rPr>
          <w:color w:val="000000" w:themeColor="text1"/>
        </w:rPr>
        <w:t>VTTB</w:t>
      </w:r>
      <w:r w:rsidR="00542F59" w:rsidRPr="00523EF4">
        <w:rPr>
          <w:color w:val="000000" w:themeColor="text1"/>
        </w:rPr>
        <w:t>, tránh ứ đọng vốn.</w:t>
      </w:r>
    </w:p>
    <w:p w14:paraId="73258D07"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w:t>
      </w:r>
      <w:r w:rsidR="00542F59" w:rsidRPr="00523EF4">
        <w:rPr>
          <w:color w:val="000000" w:themeColor="text1"/>
        </w:rPr>
        <w:t xml:space="preserve"> Đánh giá tình hình bảo quản </w:t>
      </w:r>
      <w:r w:rsidR="00264786" w:rsidRPr="00523EF4">
        <w:rPr>
          <w:color w:val="000000" w:themeColor="text1"/>
        </w:rPr>
        <w:t>VTTB</w:t>
      </w:r>
      <w:r w:rsidR="00542F59" w:rsidRPr="00523EF4">
        <w:rPr>
          <w:color w:val="000000" w:themeColor="text1"/>
        </w:rPr>
        <w:t xml:space="preserve"> tại các kho, có biện pháp xử lý các tồn tại, phân tích số </w:t>
      </w:r>
      <w:r w:rsidR="00264786" w:rsidRPr="00523EF4">
        <w:rPr>
          <w:color w:val="000000" w:themeColor="text1"/>
        </w:rPr>
        <w:t>VTTB</w:t>
      </w:r>
      <w:r w:rsidR="00542F59" w:rsidRPr="00523EF4">
        <w:rPr>
          <w:color w:val="000000" w:themeColor="text1"/>
        </w:rPr>
        <w:t xml:space="preserve"> dự trữ. Trên cơ sở đó xây dựng biện pháp sử dụng </w:t>
      </w:r>
      <w:r w:rsidR="00264786" w:rsidRPr="00523EF4">
        <w:rPr>
          <w:color w:val="000000" w:themeColor="text1"/>
        </w:rPr>
        <w:t>VTTB</w:t>
      </w:r>
      <w:r w:rsidR="00542F59" w:rsidRPr="00523EF4">
        <w:rPr>
          <w:color w:val="000000" w:themeColor="text1"/>
        </w:rPr>
        <w:t xml:space="preserve"> có hiệu quả.</w:t>
      </w:r>
    </w:p>
    <w:p w14:paraId="02A039E9" w14:textId="67C5AAE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bookmarkStart w:id="138" w:name="_k4m1f31ogqg9" w:colFirst="0" w:colLast="0"/>
      <w:bookmarkEnd w:id="138"/>
      <w:r w:rsidRPr="00523EF4">
        <w:rPr>
          <w:color w:val="000000" w:themeColor="text1"/>
        </w:rPr>
        <w:t>d)</w:t>
      </w:r>
      <w:r w:rsidR="00542F59" w:rsidRPr="00523EF4">
        <w:rPr>
          <w:color w:val="000000" w:themeColor="text1"/>
        </w:rPr>
        <w:t xml:space="preserve"> Thông qua số liệu kiểm kê để đánh giá hiệu quả sử dụng </w:t>
      </w:r>
      <w:r w:rsidR="00470906" w:rsidRPr="00523EF4">
        <w:rPr>
          <w:color w:val="000000" w:themeColor="text1"/>
        </w:rPr>
        <w:t>VTTB</w:t>
      </w:r>
      <w:r w:rsidR="00542F59" w:rsidRPr="00523EF4">
        <w:rPr>
          <w:color w:val="000000" w:themeColor="text1"/>
        </w:rPr>
        <w:t xml:space="preserve"> đã được Đơn vị cung ứng về phục vụ </w:t>
      </w:r>
      <w:r w:rsidR="00D73048" w:rsidRPr="00523EF4">
        <w:rPr>
          <w:color w:val="000000" w:themeColor="text1"/>
        </w:rPr>
        <w:t>SXKD, SCL và ĐTXD</w:t>
      </w:r>
      <w:r w:rsidR="00542F59" w:rsidRPr="00523EF4">
        <w:rPr>
          <w:color w:val="000000" w:themeColor="text1"/>
        </w:rPr>
        <w:t xml:space="preserve">. Để từ đó rút kinh nghiệm và tăng cường công tác quản lý </w:t>
      </w:r>
      <w:r w:rsidR="005D47F5" w:rsidRPr="00523EF4">
        <w:rPr>
          <w:color w:val="000000" w:themeColor="text1"/>
        </w:rPr>
        <w:t>VTTB</w:t>
      </w:r>
      <w:r w:rsidR="00542F59" w:rsidRPr="00523EF4">
        <w:rPr>
          <w:color w:val="000000" w:themeColor="text1"/>
        </w:rPr>
        <w:t xml:space="preserve"> trong Đơn vị.</w:t>
      </w:r>
    </w:p>
    <w:p w14:paraId="57DA5691" w14:textId="60AF61A9" w:rsidR="00616DC7" w:rsidRPr="00523EF4" w:rsidRDefault="007C2208" w:rsidP="00990643">
      <w:pPr>
        <w:keepNext/>
        <w:keepLines/>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4</w:t>
      </w:r>
      <w:r w:rsidR="008754DE" w:rsidRPr="00523EF4">
        <w:rPr>
          <w:color w:val="000000" w:themeColor="text1"/>
        </w:rPr>
        <w:t xml:space="preserve">. </w:t>
      </w:r>
      <w:r w:rsidR="00542F59" w:rsidRPr="00523EF4">
        <w:rPr>
          <w:color w:val="000000" w:themeColor="text1"/>
        </w:rPr>
        <w:t>Yêu cầu của công tác kiểm kê</w:t>
      </w:r>
      <w:r w:rsidR="00C5365B" w:rsidRPr="00523EF4">
        <w:rPr>
          <w:color w:val="000000" w:themeColor="text1"/>
        </w:rPr>
        <w:t xml:space="preserve"> VTTB</w:t>
      </w:r>
    </w:p>
    <w:p w14:paraId="6E37D7FC"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w:t>
      </w:r>
      <w:r w:rsidR="00542F59" w:rsidRPr="00523EF4">
        <w:rPr>
          <w:color w:val="000000" w:themeColor="text1"/>
        </w:rPr>
        <w:t xml:space="preserve"> Theo kỳ kế toán năm hoặc kỳ kế toán khác mà pháp luật có quy định cho từng loại hình Đơn vị, Đơn vị phải thực hiện việc kiểm kê theo quy định của pháp luật và của EVN.</w:t>
      </w:r>
    </w:p>
    <w:p w14:paraId="6F65D12F"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w:t>
      </w:r>
      <w:r w:rsidR="00542F59" w:rsidRPr="00523EF4">
        <w:rPr>
          <w:color w:val="000000" w:themeColor="text1"/>
        </w:rPr>
        <w:t xml:space="preserve"> Ngoài việc tổ chức kiểm kê định kỳ và/hoặc đột xuất theo quy định của pháp luật, Đơn vị cần tiến hành kiểm kê </w:t>
      </w:r>
      <w:r w:rsidR="00050623" w:rsidRPr="00523EF4">
        <w:rPr>
          <w:color w:val="000000" w:themeColor="text1"/>
        </w:rPr>
        <w:t>VTTB</w:t>
      </w:r>
      <w:r w:rsidR="00542F59" w:rsidRPr="00523EF4">
        <w:rPr>
          <w:color w:val="000000" w:themeColor="text1"/>
        </w:rPr>
        <w:t xml:space="preserve"> trong những trường hợp sau:</w:t>
      </w:r>
    </w:p>
    <w:p w14:paraId="3016F4FB"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Cuối kỳ kế toán năm, trước khi lập báo cáo tài chính</w:t>
      </w:r>
      <w:r w:rsidR="00652EEF" w:rsidRPr="00523EF4">
        <w:rPr>
          <w:color w:val="000000" w:themeColor="text1"/>
        </w:rPr>
        <w:t>.</w:t>
      </w:r>
    </w:p>
    <w:p w14:paraId="7BC1133A"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Chia, tách, hợp nhất, sát nhập, giải thể, chấm dứt hoạt động, phá sản hoặc bán, khoán, cho thuê doanh nghiệp</w:t>
      </w:r>
      <w:r w:rsidR="00652EEF" w:rsidRPr="00523EF4">
        <w:rPr>
          <w:color w:val="000000" w:themeColor="text1"/>
        </w:rPr>
        <w:t>.</w:t>
      </w:r>
    </w:p>
    <w:p w14:paraId="390B944D"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Chuyển đổi hình thức sở hữu doanh nghiệp</w:t>
      </w:r>
      <w:r w:rsidR="00652EEF" w:rsidRPr="00523EF4">
        <w:rPr>
          <w:color w:val="000000" w:themeColor="text1"/>
        </w:rPr>
        <w:t>.</w:t>
      </w:r>
    </w:p>
    <w:p w14:paraId="0C452E1C"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Xảy ra hỏa hoạn, lũ lụt, và các thiệt hại bất thường khác</w:t>
      </w:r>
      <w:r w:rsidR="00652EEF" w:rsidRPr="00523EF4">
        <w:rPr>
          <w:color w:val="000000" w:themeColor="text1"/>
        </w:rPr>
        <w:t>.</w:t>
      </w:r>
    </w:p>
    <w:p w14:paraId="55069D5F"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Đánh giá lại tài sản theo quyết định của cơ quan Nhà nước có thẩm quyền</w:t>
      </w:r>
      <w:r w:rsidR="00652EEF" w:rsidRPr="00523EF4">
        <w:rPr>
          <w:color w:val="000000" w:themeColor="text1"/>
        </w:rPr>
        <w:t>.</w:t>
      </w:r>
    </w:p>
    <w:p w14:paraId="79D01E00" w14:textId="77777777"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Các trường hợp khác theo quy định của pháp luật.</w:t>
      </w:r>
    </w:p>
    <w:p w14:paraId="401BD3B2" w14:textId="45C80EA2" w:rsidR="00616DC7" w:rsidRPr="00523EF4" w:rsidRDefault="008754DE" w:rsidP="00990643">
      <w:pPr>
        <w:pBdr>
          <w:top w:val="nil"/>
          <w:left w:val="nil"/>
          <w:bottom w:val="nil"/>
          <w:right w:val="nil"/>
          <w:between w:val="nil"/>
        </w:pBdr>
        <w:spacing w:before="60" w:after="60" w:line="276" w:lineRule="auto"/>
        <w:ind w:right="13" w:firstLine="720"/>
        <w:jc w:val="both"/>
        <w:rPr>
          <w:color w:val="000000" w:themeColor="text1"/>
        </w:rPr>
      </w:pPr>
      <w:bookmarkStart w:id="139" w:name="_xafbbyofk1wu" w:colFirst="0" w:colLast="0"/>
      <w:bookmarkEnd w:id="139"/>
      <w:r w:rsidRPr="00523EF4">
        <w:rPr>
          <w:color w:val="000000" w:themeColor="text1"/>
        </w:rPr>
        <w:t>c)</w:t>
      </w:r>
      <w:r w:rsidR="00542F59" w:rsidRPr="00523EF4">
        <w:rPr>
          <w:color w:val="000000" w:themeColor="text1"/>
        </w:rPr>
        <w:t xml:space="preserve"> Kiểm kê </w:t>
      </w:r>
      <w:r w:rsidR="00F842EA" w:rsidRPr="00523EF4">
        <w:rPr>
          <w:color w:val="000000" w:themeColor="text1"/>
        </w:rPr>
        <w:t xml:space="preserve">VTTB </w:t>
      </w:r>
      <w:r w:rsidR="00542F59" w:rsidRPr="00523EF4">
        <w:rPr>
          <w:color w:val="000000" w:themeColor="text1"/>
        </w:rPr>
        <w:t xml:space="preserve">phải xác định chính xác số lượng, chất lượng và giá trị </w:t>
      </w:r>
      <w:r w:rsidR="00050623" w:rsidRPr="00523EF4">
        <w:rPr>
          <w:color w:val="000000" w:themeColor="text1"/>
        </w:rPr>
        <w:t>VTTB</w:t>
      </w:r>
      <w:r w:rsidR="00542F59" w:rsidRPr="00523EF4">
        <w:rPr>
          <w:color w:val="000000" w:themeColor="text1"/>
        </w:rPr>
        <w:t xml:space="preserve"> hiện có, Đơn vị phải xác định rõ nguyên nhân, trách nhiệm và hướng xử lý đối với trường hợp </w:t>
      </w:r>
      <w:r w:rsidR="00050623" w:rsidRPr="00523EF4">
        <w:rPr>
          <w:color w:val="000000" w:themeColor="text1"/>
        </w:rPr>
        <w:t xml:space="preserve">VTTB </w:t>
      </w:r>
      <w:r w:rsidR="00542F59" w:rsidRPr="00523EF4">
        <w:rPr>
          <w:color w:val="000000" w:themeColor="text1"/>
        </w:rPr>
        <w:t xml:space="preserve">thiếu hụt, mất mát, kém mất phẩm chất, số </w:t>
      </w:r>
      <w:r w:rsidR="008F18EF" w:rsidRPr="00523EF4">
        <w:rPr>
          <w:color w:val="000000" w:themeColor="text1"/>
        </w:rPr>
        <w:t>lượng VTTB</w:t>
      </w:r>
      <w:r w:rsidR="00542F59" w:rsidRPr="00523EF4">
        <w:rPr>
          <w:color w:val="000000" w:themeColor="text1"/>
        </w:rPr>
        <w:t xml:space="preserve"> dự trữ quá định mức.</w:t>
      </w:r>
    </w:p>
    <w:p w14:paraId="06952A83" w14:textId="26E634D2" w:rsidR="00616DC7" w:rsidRPr="00523EF4" w:rsidRDefault="007C2208" w:rsidP="00990643">
      <w:pPr>
        <w:keepNext/>
        <w:keepLines/>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5</w:t>
      </w:r>
      <w:r w:rsidR="004E5E78" w:rsidRPr="00523EF4">
        <w:rPr>
          <w:color w:val="000000" w:themeColor="text1"/>
        </w:rPr>
        <w:t xml:space="preserve">. </w:t>
      </w:r>
      <w:r w:rsidR="00542F59" w:rsidRPr="00523EF4">
        <w:rPr>
          <w:color w:val="000000" w:themeColor="text1"/>
        </w:rPr>
        <w:t>Phương pháp kiểm kê</w:t>
      </w:r>
      <w:r w:rsidR="00F842EA" w:rsidRPr="00523EF4">
        <w:rPr>
          <w:color w:val="000000" w:themeColor="text1"/>
        </w:rPr>
        <w:t xml:space="preserve"> VTTB</w:t>
      </w:r>
    </w:p>
    <w:p w14:paraId="4A69F5AD" w14:textId="706BC2DF" w:rsidR="00233D3A" w:rsidRPr="00523EF4" w:rsidRDefault="00233D3A"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 Việc kiểm kê VTTB phải được tiến hành đúng chế độ kiểm kê tài sản theo quy định của pháp luật, EVN, EVNHANOI. Trước khi kiểm kê, Đơn vị phải tiến hành kiểm tra các hồ sơ, tài liệu của từng loại VTTB (tình hình lập và ghi chép thẻ VTTB, các sổ sách kế toán, tổng hợp…). Trong quá trình kiểm kê, nếu phát hiện thiếu hồ sơ, tài liệu thì Đơn vị phải sưu tầm hoặc lập cho đầy đủ. Mọi sai sót phải được bổ sung, điều chỉnh kịp thời đảm bảo đúng nguyên tắc theo quy định của pháp luật và Quy chế quản lý nội bộ của EVN, EVNHANOI.</w:t>
      </w:r>
    </w:p>
    <w:p w14:paraId="60CBF888" w14:textId="4C05ADC2"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lastRenderedPageBreak/>
        <w:t>b)</w:t>
      </w:r>
      <w:r w:rsidR="00542F59" w:rsidRPr="00523EF4">
        <w:rPr>
          <w:color w:val="000000" w:themeColor="text1"/>
        </w:rPr>
        <w:t xml:space="preserve"> Trước khi tiến hành kiểm kê</w:t>
      </w:r>
      <w:r w:rsidR="00B0476B" w:rsidRPr="00523EF4">
        <w:rPr>
          <w:color w:val="000000" w:themeColor="text1"/>
        </w:rPr>
        <w:t xml:space="preserve"> VTTB</w:t>
      </w:r>
      <w:r w:rsidR="00542F59" w:rsidRPr="00523EF4">
        <w:rPr>
          <w:color w:val="000000" w:themeColor="text1"/>
        </w:rPr>
        <w:t>, Đơn vị phải thành lập Hội đồng kiểm kê do Tổng Giám đốc/Giám đốc Đơn vị hoặc người được ủy quyền làm Chủ tịch, Kế toán trưởng hoặc phụ trách kế toán làm ủy viên thường trực, các Bộ phận chức năng liên quan của Đơn vị làm ủy viên và tổ chức kiểm kê như sau:</w:t>
      </w:r>
    </w:p>
    <w:p w14:paraId="0C0A5F03" w14:textId="364940AC"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Trực tiếp xem xét, kiểm tra cụ thể từng loại </w:t>
      </w:r>
      <w:r w:rsidR="00B0476B" w:rsidRPr="00523EF4">
        <w:rPr>
          <w:color w:val="000000" w:themeColor="text1"/>
        </w:rPr>
        <w:t>VTTB</w:t>
      </w:r>
      <w:r w:rsidR="00542F59" w:rsidRPr="00523EF4">
        <w:rPr>
          <w:color w:val="000000" w:themeColor="text1"/>
        </w:rPr>
        <w:t>, từng kho, ghi chép đầy đủ, chính xác các chỉ tiêu trên phiếu kiểm kê</w:t>
      </w:r>
      <w:r w:rsidR="00A96517" w:rsidRPr="00523EF4">
        <w:rPr>
          <w:color w:val="000000" w:themeColor="text1"/>
        </w:rPr>
        <w:t>.</w:t>
      </w:r>
    </w:p>
    <w:p w14:paraId="04EBB542" w14:textId="77777777" w:rsidR="00452632"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Kiểm kê và lập biên bản kiểm kê cho từng kho theo mẫu của cơ quan quản lý chức năng có thẩm quyền về tài chính của Nhà nước và Quy chế quản lý nội bộ của EVN</w:t>
      </w:r>
      <w:r w:rsidR="00A96517" w:rsidRPr="00523EF4">
        <w:rPr>
          <w:color w:val="000000" w:themeColor="text1"/>
        </w:rPr>
        <w:t>.</w:t>
      </w:r>
    </w:p>
    <w:p w14:paraId="61955D2C" w14:textId="5FF5190B"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542F59" w:rsidRPr="00523EF4">
        <w:rPr>
          <w:color w:val="000000" w:themeColor="text1"/>
        </w:rPr>
        <w:t xml:space="preserve"> Đối với </w:t>
      </w:r>
      <w:r w:rsidR="009A3E15" w:rsidRPr="00523EF4">
        <w:rPr>
          <w:color w:val="000000" w:themeColor="text1"/>
        </w:rPr>
        <w:t>VTTB</w:t>
      </w:r>
      <w:r w:rsidR="00542F59" w:rsidRPr="00523EF4">
        <w:rPr>
          <w:color w:val="000000" w:themeColor="text1"/>
        </w:rPr>
        <w:t xml:space="preserve"> phục vụ </w:t>
      </w:r>
      <w:r w:rsidR="009A3E15" w:rsidRPr="00523EF4">
        <w:rPr>
          <w:color w:val="000000" w:themeColor="text1"/>
        </w:rPr>
        <w:t>ĐTXD</w:t>
      </w:r>
      <w:r w:rsidR="00542F59" w:rsidRPr="00523EF4">
        <w:rPr>
          <w:color w:val="000000" w:themeColor="text1"/>
        </w:rPr>
        <w:t xml:space="preserve"> phải xác định vật tư cho </w:t>
      </w:r>
      <w:r w:rsidR="00962D48" w:rsidRPr="00523EF4">
        <w:rPr>
          <w:color w:val="000000" w:themeColor="text1"/>
        </w:rPr>
        <w:t xml:space="preserve">từng </w:t>
      </w:r>
      <w:r w:rsidR="00542F59" w:rsidRPr="00523EF4">
        <w:rPr>
          <w:color w:val="000000" w:themeColor="text1"/>
        </w:rPr>
        <w:t>công trình.</w:t>
      </w:r>
    </w:p>
    <w:p w14:paraId="3A2443AA" w14:textId="3BFE8BEE"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w:t>
      </w:r>
      <w:r w:rsidR="00542F59" w:rsidRPr="00523EF4">
        <w:rPr>
          <w:color w:val="000000" w:themeColor="text1"/>
        </w:rPr>
        <w:t xml:space="preserve"> Nguyên tắc kiểm kê là phải cân, đong, đo, đếm để đưa ra số liệu chính xác về số lượng, trọng lượng, ký</w:t>
      </w:r>
      <w:r w:rsidR="002D2C28" w:rsidRPr="00523EF4">
        <w:rPr>
          <w:color w:val="000000" w:themeColor="text1"/>
        </w:rPr>
        <w:t xml:space="preserve"> hiệu,</w:t>
      </w:r>
      <w:r w:rsidR="00542F59" w:rsidRPr="00523EF4">
        <w:rPr>
          <w:color w:val="000000" w:themeColor="text1"/>
        </w:rPr>
        <w:t xml:space="preserve"> mã hiệu, quy cách ... của mỗi loại </w:t>
      </w:r>
      <w:r w:rsidR="00452632" w:rsidRPr="00523EF4">
        <w:rPr>
          <w:color w:val="000000" w:themeColor="text1"/>
        </w:rPr>
        <w:t>VTTB</w:t>
      </w:r>
      <w:r w:rsidR="00542F59" w:rsidRPr="00523EF4">
        <w:rPr>
          <w:color w:val="000000" w:themeColor="text1"/>
        </w:rPr>
        <w:t>.</w:t>
      </w:r>
    </w:p>
    <w:p w14:paraId="1C44B311"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d)</w:t>
      </w:r>
      <w:r w:rsidR="00542F59" w:rsidRPr="00523EF4">
        <w:rPr>
          <w:color w:val="000000" w:themeColor="text1"/>
        </w:rPr>
        <w:t xml:space="preserve"> Đối với </w:t>
      </w:r>
      <w:r w:rsidR="00452632" w:rsidRPr="00523EF4">
        <w:rPr>
          <w:color w:val="000000" w:themeColor="text1"/>
        </w:rPr>
        <w:t xml:space="preserve">VTTB </w:t>
      </w:r>
      <w:r w:rsidR="00542F59" w:rsidRPr="00523EF4">
        <w:rPr>
          <w:color w:val="000000" w:themeColor="text1"/>
        </w:rPr>
        <w:t>bị hư hỏng hoặc kém mất phẩm chất thì phải được phân loại và lập phiếu kiểm kê riêng, ghi rõ nguyên nhân và mức độ hư hỏng.</w:t>
      </w:r>
    </w:p>
    <w:p w14:paraId="129652A5"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e)</w:t>
      </w:r>
      <w:r w:rsidR="00542F59" w:rsidRPr="00523EF4">
        <w:rPr>
          <w:color w:val="000000" w:themeColor="text1"/>
        </w:rPr>
        <w:t xml:space="preserve"> Đối với </w:t>
      </w:r>
      <w:r w:rsidR="00452632" w:rsidRPr="00523EF4">
        <w:rPr>
          <w:color w:val="000000" w:themeColor="text1"/>
        </w:rPr>
        <w:t>VTTB</w:t>
      </w:r>
      <w:r w:rsidR="00542F59" w:rsidRPr="00523EF4">
        <w:rPr>
          <w:color w:val="000000" w:themeColor="text1"/>
        </w:rPr>
        <w:t xml:space="preserve"> đang đi trên đường, </w:t>
      </w:r>
      <w:r w:rsidR="00452632" w:rsidRPr="00523EF4">
        <w:rPr>
          <w:color w:val="000000" w:themeColor="text1"/>
        </w:rPr>
        <w:t>VTTB</w:t>
      </w:r>
      <w:r w:rsidR="00542F59" w:rsidRPr="00523EF4">
        <w:rPr>
          <w:color w:val="000000" w:themeColor="text1"/>
        </w:rPr>
        <w:t xml:space="preserve"> do người khác giữ hộ, </w:t>
      </w:r>
      <w:r w:rsidR="00452632" w:rsidRPr="00523EF4">
        <w:rPr>
          <w:color w:val="000000" w:themeColor="text1"/>
        </w:rPr>
        <w:t>VTTB</w:t>
      </w:r>
      <w:r w:rsidR="00542F59" w:rsidRPr="00523EF4">
        <w:rPr>
          <w:color w:val="000000" w:themeColor="text1"/>
        </w:rPr>
        <w:t xml:space="preserve"> xuất cho Đơn vị nhận gia công chế tạo thì phải căn cứ vào số lượng đã ghi trong sổ sách để đối chiếu kiểm tra chứng từ phù hợp và phải có xác nhận của người giữ hộ, người nhận chế biến tại thời điểm kiểm kê và lập phiếu kiểm kê riêng.</w:t>
      </w:r>
    </w:p>
    <w:p w14:paraId="2BED31A6"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g)</w:t>
      </w:r>
      <w:r w:rsidR="00542F59" w:rsidRPr="00523EF4">
        <w:rPr>
          <w:color w:val="000000" w:themeColor="text1"/>
        </w:rPr>
        <w:t xml:space="preserve"> Căn cứ vào số liệu gốc kèm theo sổ sách kế toán và số thực có xác định trong kiểm kê, bộ phận kiểm kê phải lập bảng tổng hợp đối chiếu, xác định số thừa, thiếu. Trên cơ sở lập báo cáo kết quả kiểm kê và cung cấp tài liệu cho các cấp có thẩm quyền để có hướng xử lý.</w:t>
      </w:r>
    </w:p>
    <w:p w14:paraId="45967F80"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h)</w:t>
      </w:r>
      <w:r w:rsidR="00542F59" w:rsidRPr="00523EF4">
        <w:rPr>
          <w:color w:val="000000" w:themeColor="text1"/>
        </w:rPr>
        <w:t xml:space="preserve"> Tổng Giám đốc/Giám đốc Đơn vị có trách nhiệm kiểm tra số liệu, phân tích tình hình kết quả kiểm kê và áp dụng các biện pháp cần thiết để khắc phục những thiếu sót trong việc sử dụng </w:t>
      </w:r>
      <w:r w:rsidR="00452632" w:rsidRPr="00523EF4">
        <w:rPr>
          <w:color w:val="000000" w:themeColor="text1"/>
        </w:rPr>
        <w:t>VTTB</w:t>
      </w:r>
      <w:r w:rsidR="00542F59" w:rsidRPr="00523EF4">
        <w:rPr>
          <w:color w:val="000000" w:themeColor="text1"/>
        </w:rPr>
        <w:t xml:space="preserve">, đảm bảo công tác quản lý </w:t>
      </w:r>
      <w:r w:rsidR="00452632" w:rsidRPr="00523EF4">
        <w:rPr>
          <w:color w:val="000000" w:themeColor="text1"/>
        </w:rPr>
        <w:t xml:space="preserve">VTTB </w:t>
      </w:r>
      <w:r w:rsidR="00542F59" w:rsidRPr="00523EF4">
        <w:rPr>
          <w:color w:val="000000" w:themeColor="text1"/>
        </w:rPr>
        <w:t xml:space="preserve">trong Đơn vị có nề nếp, đúng chế độ theo quy định của pháp luật, đồng thời đảm bảo sử dụng </w:t>
      </w:r>
      <w:r w:rsidR="00452632" w:rsidRPr="00523EF4">
        <w:rPr>
          <w:color w:val="000000" w:themeColor="text1"/>
        </w:rPr>
        <w:t xml:space="preserve">VTTB </w:t>
      </w:r>
      <w:r w:rsidR="00542F59" w:rsidRPr="00523EF4">
        <w:rPr>
          <w:color w:val="000000" w:themeColor="text1"/>
        </w:rPr>
        <w:t>có hiệu quả.</w:t>
      </w:r>
    </w:p>
    <w:p w14:paraId="39A6354E"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i)</w:t>
      </w:r>
      <w:r w:rsidR="00542F59" w:rsidRPr="00523EF4">
        <w:rPr>
          <w:color w:val="000000" w:themeColor="text1"/>
        </w:rPr>
        <w:t xml:space="preserve"> Căn cứ vào quyết định của cấp có thẩm quyền về xử lý kết quả kiểm kê, các bộ phận có liên quan của Đơn vị điều chỉnh theo quy định.</w:t>
      </w:r>
    </w:p>
    <w:p w14:paraId="3857C914" w14:textId="3342DEFA"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j)</w:t>
      </w:r>
      <w:r w:rsidR="00542F59" w:rsidRPr="00523EF4">
        <w:rPr>
          <w:color w:val="000000" w:themeColor="text1"/>
        </w:rPr>
        <w:t xml:space="preserve"> Hướng dẫn kiểm kê</w:t>
      </w:r>
      <w:r w:rsidR="00B0476B" w:rsidRPr="00523EF4">
        <w:rPr>
          <w:color w:val="000000" w:themeColor="text1"/>
        </w:rPr>
        <w:t xml:space="preserve"> VTTB</w:t>
      </w:r>
    </w:p>
    <w:p w14:paraId="1AC9D2A5" w14:textId="38CC237E"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Trong quá trình kiểm kê </w:t>
      </w:r>
      <w:r w:rsidR="00796EF3" w:rsidRPr="00523EF4">
        <w:rPr>
          <w:color w:val="000000" w:themeColor="text1"/>
        </w:rPr>
        <w:t xml:space="preserve">VTTB </w:t>
      </w:r>
      <w:r w:rsidRPr="00523EF4">
        <w:rPr>
          <w:color w:val="000000" w:themeColor="text1"/>
        </w:rPr>
        <w:t>cần lưu ý những điểm sau:</w:t>
      </w:r>
    </w:p>
    <w:p w14:paraId="4BA2B744"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542F59" w:rsidRPr="00523EF4">
        <w:rPr>
          <w:color w:val="000000" w:themeColor="text1"/>
        </w:rPr>
        <w:t>Đơn vị phải tổ chức kiểm kê tất cả VTTB (bao gồm cả VTTB phục vụ các công trình ĐTXD đã xuất cho đơn vị thi công nhưng chưa thi công xong).</w:t>
      </w:r>
    </w:p>
    <w:p w14:paraId="3C5D95CD"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542F59" w:rsidRPr="00523EF4">
        <w:rPr>
          <w:color w:val="000000" w:themeColor="text1"/>
        </w:rPr>
        <w:t>Quyết định thành lập Hội đồng kiểm kê và tổ giúp việc thực hiện công tác kiểm kê trước thời điểm kiểm kê thực tế tối thiểu 5-10 ngày làm việc.</w:t>
      </w:r>
    </w:p>
    <w:p w14:paraId="6D48BB1A"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542F59" w:rsidRPr="00523EF4">
        <w:rPr>
          <w:color w:val="000000" w:themeColor="text1"/>
        </w:rPr>
        <w:t>Các bước thực hiện kiểm kê trên hệ thống ERP:</w:t>
      </w:r>
    </w:p>
    <w:p w14:paraId="1A3EC849"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542F59" w:rsidRPr="00523EF4">
        <w:rPr>
          <w:color w:val="000000" w:themeColor="text1"/>
        </w:rPr>
        <w:t>Bước 1: Tạo kỳ kiểm kê trước thời gian chốt số liệu đi kiểm kê:</w:t>
      </w:r>
      <w:r w:rsidR="00834C24" w:rsidRPr="00523EF4">
        <w:rPr>
          <w:color w:val="000000" w:themeColor="text1"/>
        </w:rPr>
        <w:t xml:space="preserve"> </w:t>
      </w:r>
      <w:r w:rsidR="00542F59" w:rsidRPr="00523EF4">
        <w:rPr>
          <w:color w:val="000000" w:themeColor="text1"/>
        </w:rPr>
        <w:t>Số liệu chốt trước khi kiểm kê sẽ là số lượng sổ sách trên báo cáo kiểm kê.</w:t>
      </w:r>
    </w:p>
    <w:p w14:paraId="75966B76" w14:textId="73280F20"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lastRenderedPageBreak/>
        <w:t xml:space="preserve">+ </w:t>
      </w:r>
      <w:r w:rsidR="00542F59" w:rsidRPr="00523EF4">
        <w:rPr>
          <w:color w:val="000000" w:themeColor="text1"/>
        </w:rPr>
        <w:t>Bước 2: Khởi tạo các thẻ đếm của đợt kiểm kê:</w:t>
      </w:r>
      <w:r w:rsidR="00834C24" w:rsidRPr="00523EF4">
        <w:rPr>
          <w:color w:val="000000" w:themeColor="text1"/>
        </w:rPr>
        <w:t xml:space="preserve"> </w:t>
      </w:r>
      <w:r w:rsidR="00542F59" w:rsidRPr="00523EF4">
        <w:rPr>
          <w:color w:val="000000" w:themeColor="text1"/>
        </w:rPr>
        <w:t xml:space="preserve">Sau bước khởi tạo các thẻ đếm, người </w:t>
      </w:r>
      <w:r w:rsidR="00E20BA8" w:rsidRPr="00523EF4">
        <w:rPr>
          <w:color w:val="000000" w:themeColor="text1"/>
        </w:rPr>
        <w:t>sử dụng</w:t>
      </w:r>
      <w:r w:rsidR="00542F59" w:rsidRPr="00523EF4">
        <w:rPr>
          <w:color w:val="000000" w:themeColor="text1"/>
        </w:rPr>
        <w:t xml:space="preserve"> in báo cáo INV_019 chuẩn bị thực hiện kiểm kê thực tế.</w:t>
      </w:r>
    </w:p>
    <w:p w14:paraId="26A590FE" w14:textId="77777777" w:rsidR="00616DC7" w:rsidRPr="00523EF4" w:rsidRDefault="000E055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542F59" w:rsidRPr="00523EF4">
        <w:rPr>
          <w:color w:val="000000" w:themeColor="text1"/>
        </w:rPr>
        <w:t>Bước 3: Nhập kết quả kiểm kê thực tế vào hệ thống:</w:t>
      </w:r>
      <w:r w:rsidR="00834C24" w:rsidRPr="00523EF4">
        <w:rPr>
          <w:color w:val="000000" w:themeColor="text1"/>
        </w:rPr>
        <w:t xml:space="preserve"> </w:t>
      </w:r>
      <w:r w:rsidR="00542F59" w:rsidRPr="00523EF4">
        <w:rPr>
          <w:color w:val="000000" w:themeColor="text1"/>
        </w:rPr>
        <w:t>Kết quả kiểm kê thực tế trên hệ thống được nhập theo từng ngày phù hợp với ngày kiểm kê trong báo cáo INV_019.</w:t>
      </w:r>
    </w:p>
    <w:p w14:paraId="38B83551" w14:textId="77777777" w:rsidR="00616DC7" w:rsidRPr="00523EF4" w:rsidRDefault="0038469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542F59" w:rsidRPr="00523EF4">
        <w:rPr>
          <w:color w:val="000000" w:themeColor="text1"/>
        </w:rPr>
        <w:t>Bước 4: Phê duyệt kết quả kiểm kê:</w:t>
      </w:r>
    </w:p>
    <w:p w14:paraId="0DE2447D" w14:textId="77777777" w:rsidR="00616DC7" w:rsidRPr="00523EF4" w:rsidRDefault="00542F59" w:rsidP="005F107D">
      <w:pPr>
        <w:pStyle w:val="ListParagraph"/>
        <w:numPr>
          <w:ilvl w:val="0"/>
          <w:numId w:val="1"/>
        </w:numPr>
        <w:pBdr>
          <w:top w:val="nil"/>
          <w:left w:val="nil"/>
          <w:bottom w:val="nil"/>
          <w:right w:val="nil"/>
          <w:between w:val="nil"/>
        </w:pBdr>
        <w:spacing w:before="60" w:after="60" w:line="276" w:lineRule="auto"/>
        <w:ind w:left="0" w:right="13" w:firstLine="1134"/>
        <w:jc w:val="both"/>
        <w:rPr>
          <w:color w:val="000000" w:themeColor="text1"/>
        </w:rPr>
      </w:pPr>
      <w:r w:rsidRPr="00523EF4">
        <w:rPr>
          <w:color w:val="000000" w:themeColor="text1"/>
        </w:rPr>
        <w:t xml:space="preserve">Phê duyệt tất cả các mã </w:t>
      </w:r>
      <w:r w:rsidR="00F75370" w:rsidRPr="00523EF4">
        <w:rPr>
          <w:color w:val="000000" w:themeColor="text1"/>
        </w:rPr>
        <w:t>VTTB</w:t>
      </w:r>
      <w:r w:rsidRPr="00523EF4">
        <w:rPr>
          <w:color w:val="000000" w:themeColor="text1"/>
        </w:rPr>
        <w:t xml:space="preserve"> của kỳ kiểm kê trong kho vừa khởi tạo.</w:t>
      </w:r>
    </w:p>
    <w:p w14:paraId="3C6A1DA4" w14:textId="77777777" w:rsidR="00616DC7" w:rsidRPr="00523EF4" w:rsidRDefault="00542F59" w:rsidP="005F107D">
      <w:pPr>
        <w:pStyle w:val="ListParagraph"/>
        <w:numPr>
          <w:ilvl w:val="0"/>
          <w:numId w:val="1"/>
        </w:numPr>
        <w:pBdr>
          <w:top w:val="nil"/>
          <w:left w:val="nil"/>
          <w:bottom w:val="nil"/>
          <w:right w:val="nil"/>
          <w:between w:val="nil"/>
        </w:pBdr>
        <w:spacing w:before="60" w:after="60" w:line="276" w:lineRule="auto"/>
        <w:ind w:left="0" w:right="13" w:firstLine="1134"/>
        <w:jc w:val="both"/>
        <w:rPr>
          <w:color w:val="000000" w:themeColor="text1"/>
        </w:rPr>
      </w:pPr>
      <w:r w:rsidRPr="00523EF4">
        <w:rPr>
          <w:color w:val="000000" w:themeColor="text1"/>
        </w:rPr>
        <w:t>Kết quả của bước thực hiện này là báo cáo EVN_INV_020 Báo cáo tổng hợp số liệu kiểm kê.</w:t>
      </w:r>
    </w:p>
    <w:p w14:paraId="4DFFF930" w14:textId="77777777" w:rsidR="00616DC7" w:rsidRPr="00523EF4" w:rsidRDefault="00542F59" w:rsidP="005F107D">
      <w:pPr>
        <w:pStyle w:val="ListParagraph"/>
        <w:numPr>
          <w:ilvl w:val="0"/>
          <w:numId w:val="1"/>
        </w:numPr>
        <w:pBdr>
          <w:top w:val="nil"/>
          <w:left w:val="nil"/>
          <w:bottom w:val="nil"/>
          <w:right w:val="nil"/>
          <w:between w:val="nil"/>
        </w:pBdr>
        <w:spacing w:before="60" w:after="60" w:line="276" w:lineRule="auto"/>
        <w:ind w:left="0" w:right="13" w:firstLine="1134"/>
        <w:jc w:val="both"/>
        <w:rPr>
          <w:color w:val="000000" w:themeColor="text1"/>
        </w:rPr>
      </w:pPr>
      <w:r w:rsidRPr="00523EF4">
        <w:rPr>
          <w:color w:val="000000" w:themeColor="text1"/>
        </w:rPr>
        <w:t>Báo cáo INV_019 biên bản kiểm kê thực tế tồn kho trên ERP được coi là có giá trị khi có đầy đủ chữ ký của bộ phận giúp việc tham gia trực tiếp quá trình kiểm kê.</w:t>
      </w:r>
    </w:p>
    <w:p w14:paraId="700793C1" w14:textId="77777777" w:rsidR="00616DC7" w:rsidRPr="00523EF4" w:rsidRDefault="00542F59" w:rsidP="005F107D">
      <w:pPr>
        <w:pStyle w:val="ListParagraph"/>
        <w:numPr>
          <w:ilvl w:val="0"/>
          <w:numId w:val="1"/>
        </w:numPr>
        <w:pBdr>
          <w:top w:val="nil"/>
          <w:left w:val="nil"/>
          <w:bottom w:val="nil"/>
          <w:right w:val="nil"/>
          <w:between w:val="nil"/>
        </w:pBdr>
        <w:spacing w:before="60" w:after="60" w:line="276" w:lineRule="auto"/>
        <w:ind w:left="0" w:right="13" w:firstLine="1134"/>
        <w:jc w:val="both"/>
        <w:rPr>
          <w:color w:val="000000" w:themeColor="text1"/>
        </w:rPr>
      </w:pPr>
      <w:r w:rsidRPr="00523EF4">
        <w:rPr>
          <w:color w:val="000000" w:themeColor="text1"/>
        </w:rPr>
        <w:t>Báo cáo INV_020 bản kiểm kê vật tư, hàng hóa tồn kho trên ERP được coi là có giá trị khi có đầy đủ chữ ký của các thành viên trong hội đồng kiểm kê.</w:t>
      </w:r>
    </w:p>
    <w:p w14:paraId="6DBC53D6" w14:textId="77777777" w:rsidR="00616DC7" w:rsidRPr="00523EF4" w:rsidRDefault="00542F59" w:rsidP="005F107D">
      <w:pPr>
        <w:pStyle w:val="ListParagraph"/>
        <w:numPr>
          <w:ilvl w:val="0"/>
          <w:numId w:val="1"/>
        </w:numPr>
        <w:pBdr>
          <w:top w:val="nil"/>
          <w:left w:val="nil"/>
          <w:bottom w:val="nil"/>
          <w:right w:val="nil"/>
          <w:between w:val="nil"/>
        </w:pBdr>
        <w:spacing w:before="60" w:after="60" w:line="276" w:lineRule="auto"/>
        <w:ind w:left="0" w:right="13" w:firstLine="1134"/>
        <w:jc w:val="both"/>
        <w:rPr>
          <w:color w:val="000000" w:themeColor="text1"/>
        </w:rPr>
      </w:pPr>
      <w:r w:rsidRPr="00523EF4">
        <w:rPr>
          <w:color w:val="000000" w:themeColor="text1"/>
        </w:rPr>
        <w:t>Thời gian nộp các báo cáo kiểm kê căn cứ theo hướng dẫn lập báo cáo tài chính hàng năm của TCT.</w:t>
      </w:r>
    </w:p>
    <w:p w14:paraId="6CE93B57" w14:textId="77777777" w:rsidR="00616DC7" w:rsidRPr="00523EF4" w:rsidRDefault="0038469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F75370" w:rsidRPr="00523EF4">
        <w:rPr>
          <w:color w:val="000000" w:themeColor="text1"/>
        </w:rPr>
        <w:t xml:space="preserve"> </w:t>
      </w:r>
      <w:r w:rsidR="00542F59" w:rsidRPr="00523EF4">
        <w:rPr>
          <w:color w:val="000000" w:themeColor="text1"/>
        </w:rPr>
        <w:t>Tuyệt đối nghiêm cấm để treo kỳ kiểm kê tại phân hệ Inventory (INV) trên chương trình ERP. Hàng năm đơn vị phải rà soát đóng hết các kỳ kiểm kê đã tạo.</w:t>
      </w:r>
    </w:p>
    <w:p w14:paraId="53BE6351" w14:textId="483EE560" w:rsidR="00616DC7" w:rsidRPr="00523EF4" w:rsidRDefault="00616DC7" w:rsidP="00990643">
      <w:pPr>
        <w:pBdr>
          <w:top w:val="nil"/>
          <w:left w:val="nil"/>
          <w:bottom w:val="nil"/>
          <w:right w:val="nil"/>
          <w:between w:val="nil"/>
        </w:pBdr>
        <w:spacing w:before="60" w:after="60" w:line="276" w:lineRule="auto"/>
        <w:ind w:right="13" w:firstLine="720"/>
        <w:jc w:val="both"/>
        <w:rPr>
          <w:color w:val="000000" w:themeColor="text1"/>
        </w:rPr>
      </w:pPr>
    </w:p>
    <w:p w14:paraId="14451E9D" w14:textId="614E3AE1" w:rsidR="00917B46" w:rsidRPr="00523EF4" w:rsidRDefault="004A329F" w:rsidP="00FA2818">
      <w:pPr>
        <w:pStyle w:val="Heading1"/>
        <w:spacing w:before="60" w:after="60" w:line="276" w:lineRule="auto"/>
        <w:ind w:right="13"/>
        <w:jc w:val="center"/>
        <w:rPr>
          <w:color w:val="000000" w:themeColor="text1"/>
          <w:sz w:val="28"/>
          <w:szCs w:val="28"/>
        </w:rPr>
      </w:pPr>
      <w:bookmarkStart w:id="140" w:name="_Toc204610072"/>
      <w:bookmarkStart w:id="141" w:name="_Toc200702899"/>
      <w:bookmarkStart w:id="142" w:name="_Toc201522034"/>
      <w:bookmarkStart w:id="143" w:name="_Toc201522982"/>
      <w:r w:rsidRPr="00523EF4">
        <w:rPr>
          <w:color w:val="000000" w:themeColor="text1"/>
          <w:sz w:val="28"/>
          <w:szCs w:val="28"/>
        </w:rPr>
        <w:t>Chương</w:t>
      </w:r>
      <w:r w:rsidR="00C01E4C" w:rsidRPr="00523EF4">
        <w:rPr>
          <w:color w:val="000000" w:themeColor="text1"/>
          <w:sz w:val="28"/>
          <w:szCs w:val="28"/>
        </w:rPr>
        <w:t xml:space="preserve"> VI</w:t>
      </w:r>
      <w:r w:rsidR="00E14F69" w:rsidRPr="00523EF4">
        <w:rPr>
          <w:color w:val="000000" w:themeColor="text1"/>
          <w:sz w:val="28"/>
          <w:szCs w:val="28"/>
        </w:rPr>
        <w:t>I</w:t>
      </w:r>
      <w:bookmarkEnd w:id="140"/>
    </w:p>
    <w:p w14:paraId="2A1CE96E" w14:textId="7DB655B9" w:rsidR="00427401" w:rsidRPr="00523EF4" w:rsidRDefault="00892B6E" w:rsidP="00FA2818">
      <w:pPr>
        <w:pStyle w:val="Heading1"/>
        <w:spacing w:before="60" w:after="60" w:line="276" w:lineRule="auto"/>
        <w:ind w:right="13"/>
        <w:jc w:val="center"/>
        <w:rPr>
          <w:color w:val="000000" w:themeColor="text1"/>
          <w:sz w:val="28"/>
          <w:szCs w:val="28"/>
        </w:rPr>
      </w:pPr>
      <w:bookmarkStart w:id="144" w:name="_Toc204610073"/>
      <w:r w:rsidRPr="00523EF4">
        <w:rPr>
          <w:color w:val="000000" w:themeColor="text1"/>
          <w:sz w:val="28"/>
          <w:szCs w:val="28"/>
        </w:rPr>
        <w:t xml:space="preserve">QUY ĐỊNH VỀ </w:t>
      </w:r>
      <w:r w:rsidR="00427401" w:rsidRPr="00523EF4">
        <w:rPr>
          <w:color w:val="000000" w:themeColor="text1"/>
          <w:sz w:val="28"/>
          <w:szCs w:val="28"/>
        </w:rPr>
        <w:t xml:space="preserve">CÔNG TÁC </w:t>
      </w:r>
      <w:r w:rsidR="00542F59" w:rsidRPr="00523EF4">
        <w:rPr>
          <w:color w:val="000000" w:themeColor="text1"/>
          <w:sz w:val="28"/>
          <w:szCs w:val="28"/>
        </w:rPr>
        <w:t>THANH XỬ LÝ VẬT TƯ THIẾT BỊ</w:t>
      </w:r>
      <w:bookmarkEnd w:id="141"/>
      <w:bookmarkEnd w:id="142"/>
      <w:bookmarkEnd w:id="143"/>
      <w:r w:rsidR="00427401" w:rsidRPr="00523EF4">
        <w:rPr>
          <w:color w:val="000000" w:themeColor="text1"/>
          <w:sz w:val="28"/>
          <w:szCs w:val="28"/>
        </w:rPr>
        <w:t>,</w:t>
      </w:r>
      <w:bookmarkEnd w:id="144"/>
    </w:p>
    <w:p w14:paraId="4FB7BDA7" w14:textId="3233F089" w:rsidR="00616DC7" w:rsidRPr="00523EF4" w:rsidRDefault="00427401" w:rsidP="00FA2818">
      <w:pPr>
        <w:pStyle w:val="Heading1"/>
        <w:spacing w:before="60" w:after="60" w:line="276" w:lineRule="auto"/>
        <w:ind w:right="13"/>
        <w:jc w:val="center"/>
        <w:rPr>
          <w:color w:val="000000" w:themeColor="text1"/>
          <w:sz w:val="28"/>
          <w:szCs w:val="28"/>
        </w:rPr>
      </w:pPr>
      <w:bookmarkStart w:id="145" w:name="_Toc204610074"/>
      <w:r w:rsidRPr="00523EF4">
        <w:rPr>
          <w:color w:val="000000" w:themeColor="text1"/>
          <w:sz w:val="28"/>
          <w:szCs w:val="28"/>
        </w:rPr>
        <w:t>QUẢN LÝ MÔI TRƯỜNG, PHÒNG CHÁY CHỮA CHÁY</w:t>
      </w:r>
      <w:bookmarkEnd w:id="145"/>
    </w:p>
    <w:p w14:paraId="09759521" w14:textId="77777777" w:rsidR="00917B46" w:rsidRPr="00523EF4" w:rsidRDefault="00917B46" w:rsidP="00990643">
      <w:pPr>
        <w:spacing w:line="276" w:lineRule="auto"/>
        <w:ind w:right="13"/>
        <w:jc w:val="both"/>
        <w:rPr>
          <w:color w:val="000000" w:themeColor="text1"/>
          <w:sz w:val="12"/>
        </w:rPr>
      </w:pPr>
    </w:p>
    <w:p w14:paraId="56F398A4" w14:textId="61A3E536" w:rsidR="00616DC7" w:rsidRPr="00523EF4" w:rsidRDefault="00542F59" w:rsidP="00990643">
      <w:pPr>
        <w:pStyle w:val="Heading2"/>
        <w:spacing w:before="60" w:after="60" w:line="276" w:lineRule="auto"/>
        <w:ind w:right="13"/>
        <w:jc w:val="both"/>
        <w:rPr>
          <w:color w:val="000000" w:themeColor="text1"/>
          <w:sz w:val="28"/>
          <w:szCs w:val="28"/>
        </w:rPr>
      </w:pPr>
      <w:bookmarkStart w:id="146" w:name="_Toc200702900"/>
      <w:bookmarkStart w:id="147" w:name="_Toc201522035"/>
      <w:bookmarkStart w:id="148" w:name="_Toc201522983"/>
      <w:bookmarkStart w:id="149" w:name="_Toc204610075"/>
      <w:r w:rsidRPr="00523EF4">
        <w:rPr>
          <w:color w:val="000000" w:themeColor="text1"/>
          <w:sz w:val="28"/>
          <w:szCs w:val="28"/>
        </w:rPr>
        <w:t xml:space="preserve">Điều </w:t>
      </w:r>
      <w:r w:rsidR="00BB140E" w:rsidRPr="00523EF4">
        <w:rPr>
          <w:color w:val="000000" w:themeColor="text1"/>
          <w:sz w:val="28"/>
          <w:szCs w:val="28"/>
        </w:rPr>
        <w:t>17</w:t>
      </w:r>
      <w:r w:rsidRPr="00523EF4">
        <w:rPr>
          <w:color w:val="000000" w:themeColor="text1"/>
          <w:sz w:val="28"/>
          <w:szCs w:val="28"/>
        </w:rPr>
        <w:t xml:space="preserve">. Công tác thanh xử lý </w:t>
      </w:r>
      <w:bookmarkEnd w:id="146"/>
      <w:bookmarkEnd w:id="147"/>
      <w:bookmarkEnd w:id="148"/>
      <w:r w:rsidR="00062A6F" w:rsidRPr="00523EF4">
        <w:rPr>
          <w:color w:val="000000" w:themeColor="text1"/>
          <w:sz w:val="28"/>
          <w:szCs w:val="28"/>
        </w:rPr>
        <w:t>VTTB</w:t>
      </w:r>
      <w:bookmarkEnd w:id="149"/>
    </w:p>
    <w:p w14:paraId="22156EA8" w14:textId="77777777" w:rsidR="00596C47" w:rsidRPr="00523EF4" w:rsidRDefault="00596C4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1. Các đơn vị có VTTB cần thanh xử lý phải thực hiện thông qua Hội đồng thanh xử lý tài sản, VTTB của Đơn vị hoặc Hội đồng thanh xử lý tài sản, VTTB của EVNHANOI theo phân cấp; Thành phần Hội đồng thanh xử lý tài sản, VTTB của EVNHANOI và của Đơn vị được quy định trong Quy định quản lý tài sản và nguồn vốn của EVNHANOI.</w:t>
      </w:r>
    </w:p>
    <w:p w14:paraId="2B42F7F7" w14:textId="77777777" w:rsidR="00596C47" w:rsidRPr="00523EF4" w:rsidRDefault="00596C4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2. Việc thanh lý và nhượng bán VTTB phải được tiến hành khẩn trương để thu hồi vốn, hoàn trả nguồn vốn hình thành, kịp thời phục vụ SXKD của Đơn vị. Đối với VTTB ứ đọng, kém mất phẩm chất theo kết quả kiểm kê mốc 0h ngày 01/01 phải thanh lý xong trước 31/12 hàng năm.</w:t>
      </w:r>
    </w:p>
    <w:p w14:paraId="432F8128" w14:textId="77777777" w:rsidR="00596C47" w:rsidRPr="00523EF4" w:rsidRDefault="00596C47" w:rsidP="005F107D">
      <w:pPr>
        <w:pStyle w:val="ListParagraph"/>
        <w:numPr>
          <w:ilvl w:val="0"/>
          <w:numId w:val="2"/>
        </w:numPr>
        <w:pBdr>
          <w:top w:val="nil"/>
          <w:left w:val="nil"/>
          <w:bottom w:val="nil"/>
          <w:right w:val="nil"/>
          <w:between w:val="nil"/>
        </w:pBdr>
        <w:spacing w:before="60" w:after="60" w:line="276" w:lineRule="auto"/>
        <w:ind w:right="13"/>
        <w:jc w:val="both"/>
        <w:rPr>
          <w:color w:val="000000" w:themeColor="text1"/>
        </w:rPr>
      </w:pPr>
      <w:r w:rsidRPr="00523EF4">
        <w:rPr>
          <w:color w:val="000000" w:themeColor="text1"/>
        </w:rPr>
        <w:t>VTTB thuộc diện thanh xử lý</w:t>
      </w:r>
    </w:p>
    <w:p w14:paraId="107AA321" w14:textId="77777777" w:rsidR="00596C47" w:rsidRPr="00523EF4" w:rsidRDefault="00596C4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 VTTB đã qua sử dụng bị hư hỏng, không còn khả năng sửa chữa, phục hồi, không còn giá trị sử dụng hoặc tuy còn khả năng sửa chữa phục hồi, nhưng chi phí sửa chữa phục hồi tốn kém, sử dụng không hiệu quả.</w:t>
      </w:r>
    </w:p>
    <w:p w14:paraId="4BD0DEA3" w14:textId="77777777" w:rsidR="00596C47" w:rsidRPr="00523EF4" w:rsidRDefault="00596C4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lastRenderedPageBreak/>
        <w:tab/>
      </w:r>
      <w:r w:rsidRPr="00523EF4">
        <w:rPr>
          <w:color w:val="000000" w:themeColor="text1"/>
        </w:rPr>
        <w:tab/>
        <w:t>b) VTTB không có nhu cầu sử dụng, lạc hậu kỹ thuật, lạc hậu mốt, tồn kho ứ đọng lâu ngày, kém, mất phẩm chất, gây ứ đọng vốn.</w:t>
      </w:r>
    </w:p>
    <w:p w14:paraId="26F9EF27" w14:textId="77777777" w:rsidR="00596C47" w:rsidRPr="00523EF4" w:rsidRDefault="00596C47" w:rsidP="005F107D">
      <w:pPr>
        <w:pStyle w:val="ListParagraph"/>
        <w:numPr>
          <w:ilvl w:val="0"/>
          <w:numId w:val="3"/>
        </w:num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Phế liệu thu hồi sau sửa chữa, cải tạo, nâng cấp và phục hồi…</w:t>
      </w:r>
    </w:p>
    <w:p w14:paraId="5D588023" w14:textId="77777777" w:rsidR="00596C47" w:rsidRPr="00523EF4" w:rsidRDefault="00596C4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4. Định kỳ 06 tháng 01 lần hoặc sau kỳ sửa chữa, cải tạo, nâng cấp, phục hồi, Đơn vị phải khẩn trương tổ chức thực hiện công tác thanh xử lý tài sản, VTTB theo quy định. Tổng Giám đốc/Giám đốc Đơn vị phải chịu hoàn toàn trách nhiệm do để VTTB tồn kho ứ đọng lâu ngày và chậm thực hiện công tác thanh xử lý tài sản, VTTB gây ứ đọng vốn.</w:t>
      </w:r>
    </w:p>
    <w:p w14:paraId="273897CE" w14:textId="4211F833" w:rsidR="00596C47" w:rsidRPr="00523EF4" w:rsidRDefault="00596C4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5. Tuân thủ thực hiện công tác thanh xử lý tài sản, VTTB theo từng bước, biể</w:t>
      </w:r>
      <w:r w:rsidR="00EC07D8" w:rsidRPr="00523EF4">
        <w:rPr>
          <w:color w:val="000000" w:themeColor="text1"/>
        </w:rPr>
        <w:t xml:space="preserve">u mẫu quy định cụ thể trong Quy </w:t>
      </w:r>
      <w:r w:rsidRPr="00523EF4">
        <w:rPr>
          <w:color w:val="000000" w:themeColor="text1"/>
        </w:rPr>
        <w:t>định quản lý tài sản và nguồn vốn tại EVN và EVNHANOI.</w:t>
      </w:r>
    </w:p>
    <w:p w14:paraId="4124928D" w14:textId="026B815B" w:rsidR="00596C47" w:rsidRPr="00523EF4" w:rsidRDefault="00596C4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 xml:space="preserve">6. VTTB ứ đọng, thu hồi kém mất phẩm chất, tài sản cố định hư hỏng không cần </w:t>
      </w:r>
      <w:r w:rsidR="00E22700" w:rsidRPr="00523EF4">
        <w:rPr>
          <w:color w:val="000000" w:themeColor="text1"/>
        </w:rPr>
        <w:t>sử dụng</w:t>
      </w:r>
      <w:r w:rsidRPr="00523EF4">
        <w:rPr>
          <w:color w:val="000000" w:themeColor="text1"/>
        </w:rPr>
        <w:t xml:space="preserve"> (trừ tài sản cố định là máy biến áp, nhà cửa, đất đai) của đơn vị nào đơn vị đó tự thanh xử lý. TSCĐ phân cấp cho các đơn vị được quyền quyết định thanh xử lý nhượng bán bao gồm TSCĐ (ngoại trừ MBA, nhà cửa, đất đai) có nguyên giá sổ sách kế toán dưới 1 tỷ đồng và tài sản đã khấu hao hết. Riêng Công ty lưới điện cao thế TP Hà Nội có nguyên giá sổ sách dưới 5 tỷ đồng và tài sản đã khấu hao hết. </w:t>
      </w:r>
    </w:p>
    <w:p w14:paraId="33170776" w14:textId="77777777" w:rsidR="00596C47" w:rsidRPr="00523EF4" w:rsidRDefault="00596C4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Trường hợp là phương tiện giao thông vận tải đề nghị thanh xử lý, các đơn vị gửi văn bản (có xác nhận của Văn phòng TCT) về TCT (Ban Kế hoạch). Trên cơ sở báo cáo của đơn vị, Ban Kế hoạch làm văn bản trình lãnh đạo TCT phê duyệt chủ trương thanh xử lý nhượng bán.</w:t>
      </w:r>
    </w:p>
    <w:p w14:paraId="15860459" w14:textId="6285E4A3" w:rsidR="00596C47" w:rsidRPr="00523EF4" w:rsidRDefault="00596C4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 xml:space="preserve">7. Hội đồng thanh xử lý tài sản, VTTB của TCT thanh lý VTTB thu hồi ứ đọng kém mất phẩm chất, tài sản cố định hư hỏng không cần </w:t>
      </w:r>
      <w:r w:rsidR="00E22700" w:rsidRPr="00523EF4">
        <w:rPr>
          <w:color w:val="000000" w:themeColor="text1"/>
        </w:rPr>
        <w:t>sử dụng</w:t>
      </w:r>
      <w:r w:rsidRPr="00523EF4">
        <w:rPr>
          <w:color w:val="000000" w:themeColor="text1"/>
        </w:rPr>
        <w:t xml:space="preserve"> cho Khối cơ quan TCT, Công ty công nghệ thông tin Điện lực Hà Nội, Trung tâm điều độ hệ thống điện Hà Nội, Trung tâm chăm sóc khách hàng, Công ty thí nghiệm điện Điện lực Hà Nội, Ban Quản lý dự án lưới điện Hà Nội, Ban Quản lý dự án phát triển Điện lực Hà Nội, Công ty dịch vụ Điện lực Hà Nội. Hội đồng thanh xử lý tài sản, VTTB của Tổng Công ty thực hiện thanh xử lý tập trung các MBA thu hồi từ trên lưới thuộc tài sản của EVNHANOI và các VTTB có chứa CTNH do các đơn vị đăng ký ghép gói thanh xử lý của TCT.</w:t>
      </w:r>
    </w:p>
    <w:p w14:paraId="516192F0" w14:textId="77777777" w:rsidR="00596C47" w:rsidRPr="00523EF4" w:rsidRDefault="00596C4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8. Các đơn vị làm văn bản gửi TCT thanh lý, chuyển giao tập trung lô VTTB có chứa CTNH 02 đợt trong năm, cụ thể như sau:</w:t>
      </w:r>
    </w:p>
    <w:p w14:paraId="274EDB67" w14:textId="77777777" w:rsidR="00596C47" w:rsidRPr="00523EF4" w:rsidRDefault="00596C47" w:rsidP="00990643">
      <w:pPr>
        <w:pBdr>
          <w:top w:val="nil"/>
          <w:left w:val="nil"/>
          <w:bottom w:val="nil"/>
          <w:right w:val="nil"/>
          <w:between w:val="nil"/>
        </w:pBdr>
        <w:tabs>
          <w:tab w:val="left" w:pos="284"/>
        </w:tabs>
        <w:spacing w:before="60" w:after="60" w:line="276" w:lineRule="auto"/>
        <w:ind w:left="720" w:right="13"/>
        <w:jc w:val="both"/>
        <w:rPr>
          <w:color w:val="000000" w:themeColor="text1"/>
        </w:rPr>
      </w:pPr>
      <w:r w:rsidRPr="00523EF4">
        <w:rPr>
          <w:color w:val="000000" w:themeColor="text1"/>
        </w:rPr>
        <w:t>a) Đợt 1: Trước ngày 30/03 hàng năm</w:t>
      </w:r>
    </w:p>
    <w:p w14:paraId="1743CC92" w14:textId="77777777" w:rsidR="00596C47" w:rsidRPr="00523EF4" w:rsidRDefault="00596C47" w:rsidP="005F107D">
      <w:pPr>
        <w:pStyle w:val="ListParagraph"/>
        <w:numPr>
          <w:ilvl w:val="0"/>
          <w:numId w:val="4"/>
        </w:num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 xml:space="preserve">Đợt 2: Trước ngày 30/09 hàng năm </w:t>
      </w:r>
    </w:p>
    <w:p w14:paraId="1F0BC1D3" w14:textId="77777777" w:rsidR="00596C47" w:rsidRPr="00523EF4" w:rsidRDefault="00596C4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Hồ sơ bao gồm: </w:t>
      </w:r>
    </w:p>
    <w:p w14:paraId="21178BC1" w14:textId="77777777" w:rsidR="00596C47" w:rsidRPr="00523EF4" w:rsidRDefault="00596C47" w:rsidP="00990643">
      <w:pPr>
        <w:pBdr>
          <w:top w:val="nil"/>
          <w:left w:val="nil"/>
          <w:bottom w:val="nil"/>
          <w:right w:val="nil"/>
          <w:between w:val="nil"/>
        </w:pBdr>
        <w:tabs>
          <w:tab w:val="left" w:pos="284"/>
        </w:tabs>
        <w:spacing w:before="60" w:after="60" w:line="276" w:lineRule="auto"/>
        <w:ind w:left="720" w:right="13"/>
        <w:jc w:val="both"/>
        <w:rPr>
          <w:color w:val="000000" w:themeColor="text1"/>
        </w:rPr>
      </w:pPr>
      <w:r w:rsidRPr="00523EF4">
        <w:rPr>
          <w:color w:val="000000" w:themeColor="text1"/>
        </w:rPr>
        <w:t xml:space="preserve">- Công văn đề nghị ghép gói thanh lý của đơn vị. </w:t>
      </w:r>
    </w:p>
    <w:p w14:paraId="1F592543" w14:textId="77777777" w:rsidR="00596C47" w:rsidRPr="00523EF4" w:rsidRDefault="00596C47" w:rsidP="00990643">
      <w:pPr>
        <w:pBdr>
          <w:top w:val="nil"/>
          <w:left w:val="nil"/>
          <w:bottom w:val="nil"/>
          <w:right w:val="nil"/>
          <w:between w:val="nil"/>
        </w:pBdr>
        <w:tabs>
          <w:tab w:val="left" w:pos="284"/>
        </w:tabs>
        <w:spacing w:before="60" w:after="60" w:line="276" w:lineRule="auto"/>
        <w:ind w:left="720" w:right="13"/>
        <w:jc w:val="both"/>
        <w:rPr>
          <w:color w:val="000000" w:themeColor="text1"/>
        </w:rPr>
      </w:pPr>
      <w:r w:rsidRPr="00523EF4">
        <w:rPr>
          <w:color w:val="000000" w:themeColor="text1"/>
        </w:rPr>
        <w:t>- Quyết định phê duyệt danh mục thanh lý của đơn vị.</w:t>
      </w:r>
    </w:p>
    <w:p w14:paraId="39F72D05" w14:textId="77777777" w:rsidR="00596C47" w:rsidRPr="00523EF4" w:rsidRDefault="00596C47" w:rsidP="00990643">
      <w:pPr>
        <w:pBdr>
          <w:top w:val="nil"/>
          <w:left w:val="nil"/>
          <w:bottom w:val="nil"/>
          <w:right w:val="nil"/>
          <w:between w:val="nil"/>
        </w:pBdr>
        <w:tabs>
          <w:tab w:val="left" w:pos="284"/>
        </w:tabs>
        <w:spacing w:before="60" w:after="60" w:line="276" w:lineRule="auto"/>
        <w:ind w:left="720" w:right="13"/>
        <w:jc w:val="both"/>
        <w:rPr>
          <w:color w:val="000000" w:themeColor="text1"/>
        </w:rPr>
      </w:pPr>
      <w:r w:rsidRPr="00523EF4">
        <w:rPr>
          <w:color w:val="000000" w:themeColor="text1"/>
        </w:rPr>
        <w:t>- Biên bản họp Hội đồng thanh xử lý của đơn vị.</w:t>
      </w:r>
    </w:p>
    <w:p w14:paraId="5A86DCB3" w14:textId="77777777" w:rsidR="00596C47" w:rsidRPr="00523EF4" w:rsidRDefault="00596C47" w:rsidP="00990643">
      <w:pPr>
        <w:pBdr>
          <w:top w:val="nil"/>
          <w:left w:val="nil"/>
          <w:bottom w:val="nil"/>
          <w:right w:val="nil"/>
          <w:between w:val="nil"/>
        </w:pBdr>
        <w:tabs>
          <w:tab w:val="left" w:pos="284"/>
        </w:tabs>
        <w:spacing w:before="60" w:after="60" w:line="276" w:lineRule="auto"/>
        <w:ind w:left="720" w:right="13"/>
        <w:jc w:val="both"/>
        <w:rPr>
          <w:color w:val="000000" w:themeColor="text1"/>
        </w:rPr>
      </w:pPr>
      <w:r w:rsidRPr="00523EF4">
        <w:rPr>
          <w:color w:val="000000" w:themeColor="text1"/>
        </w:rPr>
        <w:t>- Bảng phân tích đánh giá nguyên vật liệu cấu thành của lô VTTB có chứa CTNH</w:t>
      </w:r>
    </w:p>
    <w:p w14:paraId="02CDAE9A" w14:textId="77777777" w:rsidR="00596C47" w:rsidRPr="00523EF4" w:rsidRDefault="00596C47" w:rsidP="00990643">
      <w:pPr>
        <w:spacing w:before="60" w:after="60" w:line="276" w:lineRule="auto"/>
        <w:ind w:right="13" w:firstLine="720"/>
        <w:jc w:val="both"/>
        <w:rPr>
          <w:color w:val="000000" w:themeColor="text1"/>
        </w:rPr>
      </w:pPr>
      <w:r w:rsidRPr="00523EF4">
        <w:rPr>
          <w:color w:val="000000" w:themeColor="text1"/>
        </w:rPr>
        <w:lastRenderedPageBreak/>
        <w:t>9. Công tác thanh xử lý, chuyển giao VTTB có chứa CTNH phải tuân thủ theo quy định của Luật môi trường, Quy chế bảo vệ môi trường tại EVN.</w:t>
      </w:r>
    </w:p>
    <w:p w14:paraId="7E66807A" w14:textId="63B55120" w:rsidR="00AD5A14" w:rsidRPr="00523EF4" w:rsidRDefault="00596C47" w:rsidP="00990643">
      <w:pPr>
        <w:tabs>
          <w:tab w:val="left" w:pos="284"/>
        </w:tabs>
        <w:spacing w:before="60" w:after="60" w:line="276" w:lineRule="auto"/>
        <w:ind w:right="13" w:firstLine="720"/>
        <w:jc w:val="both"/>
        <w:rPr>
          <w:color w:val="000000" w:themeColor="text1"/>
        </w:rPr>
      </w:pPr>
      <w:r w:rsidRPr="00523EF4">
        <w:rPr>
          <w:color w:val="000000" w:themeColor="text1"/>
        </w:rPr>
        <w:t>10. Công tác thanh xử lý phải được thực hiện đúng theo Luật đấu giá, Thông tư quy định về hoạt động đấu giá, phí bán đấu giá của Bộ Tài c</w:t>
      </w:r>
      <w:r w:rsidR="00400C59" w:rsidRPr="00523EF4">
        <w:rPr>
          <w:color w:val="000000" w:themeColor="text1"/>
        </w:rPr>
        <w:t>hính, theo hướng dẫn thực hiện Q</w:t>
      </w:r>
      <w:r w:rsidRPr="00523EF4">
        <w:rPr>
          <w:color w:val="000000" w:themeColor="text1"/>
        </w:rPr>
        <w:t>uy định quản lý tài sản và nguồn vốn trong EVN tại EVNHANOI và các quy chế quy định khác…</w:t>
      </w:r>
    </w:p>
    <w:p w14:paraId="5D3B6605" w14:textId="3A1518BD" w:rsidR="00073417" w:rsidRPr="00523EF4" w:rsidRDefault="00073417" w:rsidP="00990643">
      <w:pPr>
        <w:pStyle w:val="Heading2"/>
        <w:spacing w:before="60" w:after="60" w:line="276" w:lineRule="auto"/>
        <w:ind w:right="13"/>
        <w:jc w:val="both"/>
        <w:rPr>
          <w:color w:val="000000" w:themeColor="text1"/>
          <w:sz w:val="28"/>
          <w:szCs w:val="28"/>
        </w:rPr>
      </w:pPr>
      <w:bookmarkStart w:id="150" w:name="_Toc204610076"/>
      <w:r w:rsidRPr="00523EF4">
        <w:rPr>
          <w:color w:val="000000" w:themeColor="text1"/>
          <w:sz w:val="28"/>
          <w:szCs w:val="28"/>
        </w:rPr>
        <w:t xml:space="preserve">Điều </w:t>
      </w:r>
      <w:r w:rsidR="00BB140E" w:rsidRPr="00523EF4">
        <w:rPr>
          <w:color w:val="000000" w:themeColor="text1"/>
          <w:sz w:val="28"/>
          <w:szCs w:val="28"/>
        </w:rPr>
        <w:t>18</w:t>
      </w:r>
      <w:r w:rsidRPr="00523EF4">
        <w:rPr>
          <w:color w:val="000000" w:themeColor="text1"/>
          <w:sz w:val="28"/>
          <w:szCs w:val="28"/>
        </w:rPr>
        <w:t>. Công tác quản lý VTTB có chứa CTNH</w:t>
      </w:r>
      <w:bookmarkEnd w:id="150"/>
    </w:p>
    <w:p w14:paraId="4AC5C1E1"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1. Khai báo, phân định, phân loại, thu gom, lưu giữ VTTB có chứa CTNH</w:t>
      </w:r>
    </w:p>
    <w:p w14:paraId="1FABBC71"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strike/>
          <w:color w:val="000000" w:themeColor="text1"/>
        </w:rPr>
      </w:pPr>
      <w:r w:rsidRPr="00523EF4">
        <w:rPr>
          <w:color w:val="000000" w:themeColor="text1"/>
        </w:rPr>
        <w:t>- Chủ nguồn thải có trách nhiệm khai báo khối lượng, loại CTNH phát sinh (nếu có) trong hồ sơ đề nghị cấp Giấy phép môi trường hoặc Đăng ký môi trường theo quy định của Luật bảo vệ môi trường và văn bản hướng dẫn ban hành.</w:t>
      </w:r>
    </w:p>
    <w:p w14:paraId="1A68FD84"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Chủ nguồn thải có trách nhiệm phân định, phân loại, thu gom, lưu giữ riêng, không để lẫn VTTB có chứa CTNH với VTTB thông thường, không được làm phát tán bụi, rò rỉ chất lỏng ra môi trường bảo đảm không gây ô nhiễm môi trường. </w:t>
      </w:r>
    </w:p>
    <w:p w14:paraId="48D268D9"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Việc phân định, phân loại CTNH được bắt đầu từ điểm khi bắt đầu đưa vào khu vực lưu giữ CTNH tại cơ sở phát sinh CTNH hoặc khi chuyển giao CTNH cho cơ sở thực hiện dịch vụ xử lý CTNH theo quy định.</w:t>
      </w:r>
    </w:p>
    <w:p w14:paraId="4B0D3A01"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Việc phân định, phân loại CTNH theo mã CTNH, danh mục, ngưỡng CTNH và lưu giữ trong bao bì hoặc thiết bị lưu trữ riêng biệt phù hợp. </w:t>
      </w:r>
    </w:p>
    <w:p w14:paraId="557704CA"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Khu vực lưu giữ CTNH, bao bì đựng CTNH, thiết bị lưu chứa CTNH phải đáp ứng yêu cầu kỹ thuật về bảo vệ môi trường được quy định chi tiết theo Khoản 4-5-6 Điều 35 và Điều 36 của Thông tư 02/2022/TT-BTNMT.</w:t>
      </w:r>
    </w:p>
    <w:p w14:paraId="51FF9DB6"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Chỉ được lưu giữ CTNH không quá 1 năm kể từ thời điểm phát sinh. Trong trường hợp lưu giữ quá thời hạn nêu trên do chưa có phương án vận chuyển, xử lý khả thi hoặc chưa tìm được cơ sở thực hiện dịch vụ xử lý CTNH phù hợp thì phải có báo cáo về việc lưu giữ CTNH về cơ quan chuyên môn có thẩm quyền về quản lý môi trường cấp Tỉnh bằng văn bản riêng hoặc kết hợp trong báo cáo môi trường định kỳ. </w:t>
      </w:r>
    </w:p>
    <w:p w14:paraId="56523146"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2. Vận chuyển và chuyển giao CTNH</w:t>
      </w:r>
    </w:p>
    <w:p w14:paraId="2A392252"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2.1. Đối tượng được phép vận chuyển CTNH tuân theo quy định của Luật bảo vệ môi trường:</w:t>
      </w:r>
    </w:p>
    <w:p w14:paraId="6CE68019"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Chủ nguồn CTNH có phương tiện, thiết bị phù hợp đáp ứng yêu cầu kỹ thuật, quy trình quản lý theo quy định của Bộ Nông nghiệp và môi trường được quy định tại Điều 37 của Thông tư 02/2022/TT-BTNMT; phải lắp đặt định vị đối với phương tiện vận chuyển CTNH và cung cấp tài khoản cho các cơ quan chuyên môn về bảo vệ môi trường cấp tỉnh giám sát và quản lý.</w:t>
      </w:r>
    </w:p>
    <w:p w14:paraId="61CD36E4"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Cơ sở được cấp giấy phép môi trường đang có hiệu lực có chức năng xử lý CTNH phù hợp với loại CTNH cần vận chuyển.</w:t>
      </w:r>
    </w:p>
    <w:p w14:paraId="18BFB3C1"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lastRenderedPageBreak/>
        <w:tab/>
      </w:r>
      <w:r w:rsidRPr="00523EF4">
        <w:rPr>
          <w:color w:val="000000" w:themeColor="text1"/>
        </w:rPr>
        <w:tab/>
        <w:t>2.2. Chuyển giao CTNH</w:t>
      </w:r>
    </w:p>
    <w:p w14:paraId="0D5FAE4F"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Chủ nguồn thải tự tái sử dụng, xử lý, tái chế, đồng xử lý thu hồi năng lượng theo quy định của Pháp luật hoặc chuyển giao cho cơ sở có giấy phép môi trường để xử lý.</w:t>
      </w:r>
    </w:p>
    <w:p w14:paraId="2AAED335"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Chủ nguồn thải ký hợp đồng với đơn vị có giấy phép xử lý CTNH phù hợp trước khi chuyển giao CTNH để xử lý theo quy định.</w:t>
      </w:r>
    </w:p>
    <w:p w14:paraId="0FE96F2D"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firstLine="720"/>
        <w:jc w:val="both"/>
        <w:rPr>
          <w:color w:val="000000" w:themeColor="text1"/>
        </w:rPr>
      </w:pPr>
      <w:r w:rsidRPr="00523EF4">
        <w:rPr>
          <w:color w:val="000000" w:themeColor="text1"/>
        </w:rPr>
        <w:t xml:space="preserve">- Chủ nguồn thải phối hợp với đơn vị có giấy phép xử lý CTNH để lập chứng từ CTNH khi chuyển giao CTNH theo quy định của Bộ Nông nghiệp và môi trường. Sau 06 tháng kể từ ngày bàn giao CTNH, nếu không nhận được hai liên cuối cùng của chứng từ CTNH mà không có lý do hợp lý bằng văn bản của tổ chức, cá nhân tiếp nhận CTNH thì chủ nguồn CTNH phải báo cáo cơ quan chuyên môn về bảo vệ môi trường cấp tỉnh hoặc Bộ Nông nghiệp và môi trường để kiểm tra, xử lý theo quy định của pháp luật. </w:t>
      </w:r>
    </w:p>
    <w:p w14:paraId="095AB970" w14:textId="77777777" w:rsidR="00073417" w:rsidRPr="00523EF4" w:rsidRDefault="00073417" w:rsidP="00990643">
      <w:pPr>
        <w:pBdr>
          <w:top w:val="nil"/>
          <w:left w:val="nil"/>
          <w:bottom w:val="nil"/>
          <w:right w:val="nil"/>
          <w:between w:val="nil"/>
        </w:pBdr>
        <w:tabs>
          <w:tab w:val="left" w:pos="284"/>
        </w:tabs>
        <w:spacing w:before="60" w:after="60" w:line="276" w:lineRule="auto"/>
        <w:ind w:right="13"/>
        <w:jc w:val="both"/>
        <w:rPr>
          <w:color w:val="000000" w:themeColor="text1"/>
        </w:rPr>
      </w:pPr>
      <w:r w:rsidRPr="00523EF4">
        <w:rPr>
          <w:color w:val="000000" w:themeColor="text1"/>
        </w:rPr>
        <w:tab/>
      </w:r>
      <w:r w:rsidRPr="00523EF4">
        <w:rPr>
          <w:color w:val="000000" w:themeColor="text1"/>
        </w:rPr>
        <w:tab/>
        <w:t>3. Các nội dung khác liên quan đến công tác quản lý VTTB có chứa CTNH, các đơn vị tuân thủ theo quy định của Luật bảo vệ môi trường, Quy chế bảo vệ môi trường tại Tập đoàn Điện lực Việt Nam.</w:t>
      </w:r>
    </w:p>
    <w:p w14:paraId="17514CFA" w14:textId="5D74C93C" w:rsidR="00073417" w:rsidRPr="00523EF4" w:rsidRDefault="00073417" w:rsidP="00990643">
      <w:pPr>
        <w:pStyle w:val="Heading2"/>
        <w:spacing w:before="60" w:after="60" w:line="276" w:lineRule="auto"/>
        <w:ind w:right="13"/>
        <w:jc w:val="both"/>
        <w:rPr>
          <w:color w:val="000000" w:themeColor="text1"/>
          <w:sz w:val="28"/>
          <w:szCs w:val="28"/>
        </w:rPr>
      </w:pPr>
      <w:bookmarkStart w:id="151" w:name="_Toc200702889"/>
      <w:bookmarkStart w:id="152" w:name="_Toc201522024"/>
      <w:bookmarkStart w:id="153" w:name="_Toc201522972"/>
      <w:bookmarkStart w:id="154" w:name="_Toc204610077"/>
      <w:r w:rsidRPr="00523EF4">
        <w:rPr>
          <w:color w:val="000000" w:themeColor="text1"/>
          <w:sz w:val="28"/>
          <w:szCs w:val="28"/>
        </w:rPr>
        <w:t xml:space="preserve">Điều </w:t>
      </w:r>
      <w:r w:rsidR="00BB140E" w:rsidRPr="00523EF4">
        <w:rPr>
          <w:color w:val="000000" w:themeColor="text1"/>
          <w:sz w:val="28"/>
          <w:szCs w:val="28"/>
        </w:rPr>
        <w:t>19</w:t>
      </w:r>
      <w:r w:rsidRPr="00523EF4">
        <w:rPr>
          <w:color w:val="000000" w:themeColor="text1"/>
          <w:sz w:val="28"/>
          <w:szCs w:val="28"/>
        </w:rPr>
        <w:t xml:space="preserve">. Công tác </w:t>
      </w:r>
      <w:r w:rsidR="00F77283" w:rsidRPr="00523EF4">
        <w:rPr>
          <w:color w:val="000000" w:themeColor="text1"/>
          <w:sz w:val="28"/>
          <w:szCs w:val="28"/>
        </w:rPr>
        <w:t xml:space="preserve">quản lý môi trường, </w:t>
      </w:r>
      <w:r w:rsidRPr="00523EF4">
        <w:rPr>
          <w:color w:val="000000" w:themeColor="text1"/>
          <w:sz w:val="28"/>
          <w:szCs w:val="28"/>
        </w:rPr>
        <w:t>phòng cháy chữa cháy</w:t>
      </w:r>
      <w:bookmarkEnd w:id="151"/>
      <w:bookmarkEnd w:id="152"/>
      <w:bookmarkEnd w:id="153"/>
      <w:bookmarkEnd w:id="154"/>
    </w:p>
    <w:p w14:paraId="062D152B" w14:textId="5D7638F9" w:rsidR="00F77283" w:rsidRPr="00523EF4" w:rsidRDefault="00F77283" w:rsidP="00990643">
      <w:pPr>
        <w:spacing w:line="276" w:lineRule="auto"/>
        <w:ind w:firstLine="720"/>
        <w:jc w:val="both"/>
        <w:rPr>
          <w:color w:val="000000" w:themeColor="text1"/>
        </w:rPr>
      </w:pPr>
      <w:r w:rsidRPr="00523EF4">
        <w:rPr>
          <w:color w:val="000000" w:themeColor="text1"/>
        </w:rPr>
        <w:t>1. Các kho VTTB phải được tổ chức quản lý theo luật bảo vệ môi trường và văn bản hướng dẫn ban hành</w:t>
      </w:r>
      <w:r w:rsidR="00F04BEC" w:rsidRPr="00523EF4">
        <w:rPr>
          <w:color w:val="000000" w:themeColor="text1"/>
        </w:rPr>
        <w:t>.</w:t>
      </w:r>
    </w:p>
    <w:p w14:paraId="2502E3BF" w14:textId="574B220D" w:rsidR="00073417" w:rsidRPr="00523EF4" w:rsidRDefault="00F7728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2</w:t>
      </w:r>
      <w:r w:rsidR="00073417" w:rsidRPr="00523EF4">
        <w:rPr>
          <w:color w:val="000000" w:themeColor="text1"/>
        </w:rPr>
        <w:t>. Các kho chứa VTTB phải được tuân thủ theo Luật phòng cháy, chữa cháy và cứu nạn, cứu hộ Luật số 55/2024/QH15 ban hành ngày 29/11/2024 và các Nghị định, Thông tư hiện hành.</w:t>
      </w:r>
    </w:p>
    <w:p w14:paraId="7AE7D074" w14:textId="02B12AAD" w:rsidR="00073417" w:rsidRPr="00523EF4" w:rsidRDefault="00F77283"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3</w:t>
      </w:r>
      <w:r w:rsidR="00073417" w:rsidRPr="00523EF4">
        <w:rPr>
          <w:color w:val="000000" w:themeColor="text1"/>
        </w:rPr>
        <w:t>. Tùy vào tính chất VTTB và điện tích nhà kho để trang bị hệ thống PCCC&amp;CNCH sao cho phù hợp với luật định Nhà kho chứa phải được trang bị bình chữa cháy, tiêu lệnh chữa cháy, nội quy PCCC&amp;CNCH và Nội quy sử dụng điện,…</w:t>
      </w:r>
    </w:p>
    <w:p w14:paraId="2A34E994" w14:textId="7478CAC1" w:rsidR="00073417" w:rsidRPr="00523EF4" w:rsidRDefault="0007341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 </w:t>
      </w:r>
      <w:r w:rsidR="00F77283" w:rsidRPr="00523EF4">
        <w:rPr>
          <w:color w:val="000000" w:themeColor="text1"/>
        </w:rPr>
        <w:t>4</w:t>
      </w:r>
      <w:r w:rsidRPr="00523EF4">
        <w:rPr>
          <w:color w:val="000000" w:themeColor="text1"/>
        </w:rPr>
        <w:t>. Kho kín chứa VTTB phải có cửa thoát hiểm, đèn chiếu sáng sự cố, đèn thoát nạn. VTTB để trong kho kín sắp xếp cách tường xung quanh ít nhất 0.5m và không để VTTB chắn lối cửa thoát nạn.</w:t>
      </w:r>
    </w:p>
    <w:p w14:paraId="746C1648" w14:textId="77777777" w:rsidR="00BD4342" w:rsidRPr="00523EF4" w:rsidRDefault="00BD4342" w:rsidP="00990643">
      <w:pPr>
        <w:pBdr>
          <w:top w:val="nil"/>
          <w:left w:val="nil"/>
          <w:bottom w:val="nil"/>
          <w:right w:val="nil"/>
          <w:between w:val="nil"/>
        </w:pBdr>
        <w:spacing w:before="60" w:after="60" w:line="276" w:lineRule="auto"/>
        <w:ind w:right="13" w:firstLine="720"/>
        <w:jc w:val="both"/>
        <w:rPr>
          <w:color w:val="000000" w:themeColor="text1"/>
          <w:sz w:val="18"/>
        </w:rPr>
      </w:pPr>
    </w:p>
    <w:p w14:paraId="18F405B7" w14:textId="54FBD1F7" w:rsidR="00427401" w:rsidRPr="00523EF4" w:rsidRDefault="004A329F" w:rsidP="00FA2818">
      <w:pPr>
        <w:pStyle w:val="Heading1"/>
        <w:spacing w:before="60" w:after="60" w:line="276" w:lineRule="auto"/>
        <w:ind w:right="13"/>
        <w:jc w:val="center"/>
        <w:rPr>
          <w:color w:val="000000" w:themeColor="text1"/>
          <w:sz w:val="28"/>
          <w:szCs w:val="28"/>
        </w:rPr>
      </w:pPr>
      <w:bookmarkStart w:id="155" w:name="_Toc204610078"/>
      <w:bookmarkStart w:id="156" w:name="_Toc200702895"/>
      <w:bookmarkStart w:id="157" w:name="_Toc201522030"/>
      <w:bookmarkStart w:id="158" w:name="_Toc201522978"/>
      <w:r w:rsidRPr="00523EF4">
        <w:rPr>
          <w:color w:val="000000" w:themeColor="text1"/>
          <w:sz w:val="28"/>
          <w:szCs w:val="28"/>
        </w:rPr>
        <w:t>Chương</w:t>
      </w:r>
      <w:r w:rsidR="00427401" w:rsidRPr="00523EF4">
        <w:rPr>
          <w:color w:val="000000" w:themeColor="text1"/>
          <w:sz w:val="28"/>
          <w:szCs w:val="28"/>
        </w:rPr>
        <w:t xml:space="preserve"> VI</w:t>
      </w:r>
      <w:r w:rsidR="00082D76" w:rsidRPr="00523EF4">
        <w:rPr>
          <w:color w:val="000000" w:themeColor="text1"/>
          <w:sz w:val="28"/>
          <w:szCs w:val="28"/>
        </w:rPr>
        <w:t>I</w:t>
      </w:r>
      <w:r w:rsidR="00B14032" w:rsidRPr="00523EF4">
        <w:rPr>
          <w:color w:val="000000" w:themeColor="text1"/>
          <w:sz w:val="28"/>
          <w:szCs w:val="28"/>
        </w:rPr>
        <w:t>I</w:t>
      </w:r>
      <w:bookmarkEnd w:id="155"/>
    </w:p>
    <w:p w14:paraId="648BF6E0" w14:textId="499F5903" w:rsidR="00427401" w:rsidRPr="00523EF4" w:rsidRDefault="00892B6E" w:rsidP="00FA2818">
      <w:pPr>
        <w:pStyle w:val="Heading1"/>
        <w:spacing w:before="60" w:after="60" w:line="276" w:lineRule="auto"/>
        <w:ind w:right="13"/>
        <w:jc w:val="center"/>
        <w:rPr>
          <w:color w:val="000000" w:themeColor="text1"/>
          <w:sz w:val="28"/>
          <w:szCs w:val="28"/>
        </w:rPr>
      </w:pPr>
      <w:bookmarkStart w:id="159" w:name="_Toc204610079"/>
      <w:r w:rsidRPr="00523EF4">
        <w:rPr>
          <w:color w:val="000000" w:themeColor="text1"/>
          <w:sz w:val="28"/>
          <w:szCs w:val="28"/>
        </w:rPr>
        <w:t xml:space="preserve">QUY ĐỊNH VỀ </w:t>
      </w:r>
      <w:r w:rsidR="00427401" w:rsidRPr="00523EF4">
        <w:rPr>
          <w:color w:val="000000" w:themeColor="text1"/>
          <w:sz w:val="28"/>
          <w:szCs w:val="28"/>
        </w:rPr>
        <w:t>CÔNG TÁC QUYẾT TOÁN</w:t>
      </w:r>
      <w:bookmarkEnd w:id="156"/>
      <w:bookmarkEnd w:id="157"/>
      <w:bookmarkEnd w:id="158"/>
      <w:bookmarkEnd w:id="159"/>
      <w:r w:rsidR="007E69BA" w:rsidRPr="00523EF4">
        <w:rPr>
          <w:color w:val="000000" w:themeColor="text1"/>
          <w:sz w:val="28"/>
          <w:szCs w:val="28"/>
        </w:rPr>
        <w:t xml:space="preserve"> VTTB</w:t>
      </w:r>
    </w:p>
    <w:p w14:paraId="688ACE75" w14:textId="77777777" w:rsidR="00427401" w:rsidRPr="00523EF4" w:rsidRDefault="00427401" w:rsidP="00990643">
      <w:pPr>
        <w:spacing w:line="276" w:lineRule="auto"/>
        <w:ind w:right="13"/>
        <w:jc w:val="both"/>
        <w:rPr>
          <w:color w:val="000000" w:themeColor="text1"/>
          <w:sz w:val="6"/>
        </w:rPr>
      </w:pPr>
    </w:p>
    <w:p w14:paraId="301F4B9A" w14:textId="42EC6A2B" w:rsidR="00427401" w:rsidRPr="00523EF4" w:rsidRDefault="00B14032" w:rsidP="00990643">
      <w:pPr>
        <w:pStyle w:val="Heading2"/>
        <w:spacing w:before="60" w:after="60" w:line="276" w:lineRule="auto"/>
        <w:ind w:right="13"/>
        <w:jc w:val="both"/>
        <w:rPr>
          <w:color w:val="000000" w:themeColor="text1"/>
          <w:sz w:val="28"/>
          <w:szCs w:val="28"/>
        </w:rPr>
      </w:pPr>
      <w:bookmarkStart w:id="160" w:name="_Toc204610080"/>
      <w:bookmarkStart w:id="161" w:name="_Toc200702896"/>
      <w:bookmarkStart w:id="162" w:name="_Toc201522031"/>
      <w:bookmarkStart w:id="163" w:name="_Toc201522979"/>
      <w:r w:rsidRPr="00523EF4">
        <w:rPr>
          <w:color w:val="000000" w:themeColor="text1"/>
          <w:sz w:val="28"/>
          <w:szCs w:val="28"/>
        </w:rPr>
        <w:t>Điều 2</w:t>
      </w:r>
      <w:r w:rsidR="00BB140E" w:rsidRPr="00523EF4">
        <w:rPr>
          <w:color w:val="000000" w:themeColor="text1"/>
          <w:sz w:val="28"/>
          <w:szCs w:val="28"/>
        </w:rPr>
        <w:t>0</w:t>
      </w:r>
      <w:r w:rsidR="00427401" w:rsidRPr="00523EF4">
        <w:rPr>
          <w:color w:val="000000" w:themeColor="text1"/>
          <w:sz w:val="28"/>
          <w:szCs w:val="28"/>
        </w:rPr>
        <w:t>. Quyết toán VTTB</w:t>
      </w:r>
      <w:bookmarkEnd w:id="160"/>
    </w:p>
    <w:p w14:paraId="273AE5F8" w14:textId="77777777" w:rsidR="009A27F8" w:rsidRPr="00523EF4" w:rsidRDefault="009A27F8" w:rsidP="009A27F8">
      <w:pPr>
        <w:pStyle w:val="ListParagraph"/>
        <w:numPr>
          <w:ilvl w:val="0"/>
          <w:numId w:val="11"/>
        </w:numPr>
        <w:spacing w:line="276" w:lineRule="auto"/>
        <w:jc w:val="both"/>
        <w:rPr>
          <w:color w:val="000000" w:themeColor="text1"/>
        </w:rPr>
      </w:pPr>
      <w:r w:rsidRPr="00523EF4">
        <w:rPr>
          <w:color w:val="000000" w:themeColor="text1"/>
        </w:rPr>
        <w:t>Quyết toán VTTB đối với ĐTXD, SXKD và khác:</w:t>
      </w:r>
    </w:p>
    <w:p w14:paraId="3BA41868" w14:textId="19952460" w:rsidR="00427401" w:rsidRPr="00523EF4" w:rsidRDefault="00427401" w:rsidP="009A27F8">
      <w:pPr>
        <w:pStyle w:val="ListParagraph"/>
        <w:spacing w:line="276" w:lineRule="auto"/>
        <w:ind w:left="0" w:firstLine="1080"/>
        <w:jc w:val="both"/>
        <w:rPr>
          <w:color w:val="000000" w:themeColor="text1"/>
        </w:rPr>
      </w:pPr>
      <w:r w:rsidRPr="00523EF4">
        <w:rPr>
          <w:color w:val="000000" w:themeColor="text1"/>
        </w:rPr>
        <w:t>Thực hiện theo Khoản 5 Điều 16 của Quy định quản lý Tài sản và Nguồn vốn tại Tổng công ty Điện lực TP Hà Nội ban hành kèm theo Quyết định số 157/QĐ-HĐTV ngày 14/7/2025.</w:t>
      </w:r>
    </w:p>
    <w:p w14:paraId="09A14315" w14:textId="57BA0991" w:rsidR="009A27F8" w:rsidRPr="00523EF4" w:rsidRDefault="009A27F8" w:rsidP="009A27F8">
      <w:pPr>
        <w:pStyle w:val="ListParagraph"/>
        <w:numPr>
          <w:ilvl w:val="0"/>
          <w:numId w:val="11"/>
        </w:numPr>
        <w:spacing w:line="276" w:lineRule="auto"/>
        <w:jc w:val="both"/>
        <w:rPr>
          <w:color w:val="000000" w:themeColor="text1"/>
        </w:rPr>
      </w:pPr>
      <w:r w:rsidRPr="00523EF4">
        <w:rPr>
          <w:color w:val="000000" w:themeColor="text1"/>
        </w:rPr>
        <w:t>Quyết toán công tơ</w:t>
      </w:r>
    </w:p>
    <w:p w14:paraId="7E40FEC7" w14:textId="77777777" w:rsidR="00571AF0" w:rsidRPr="00523EF4" w:rsidRDefault="00571AF0" w:rsidP="00571AF0">
      <w:pPr>
        <w:spacing w:line="276" w:lineRule="auto"/>
        <w:ind w:firstLine="720"/>
        <w:jc w:val="both"/>
        <w:rPr>
          <w:color w:val="000000" w:themeColor="text1"/>
        </w:rPr>
      </w:pPr>
      <w:r w:rsidRPr="00523EF4">
        <w:rPr>
          <w:color w:val="000000" w:themeColor="text1"/>
        </w:rPr>
        <w:t>Đối với các thiết bị đo đếm nói chung, công tơ nói riêng:</w:t>
      </w:r>
    </w:p>
    <w:p w14:paraId="1E7B25AF" w14:textId="77777777" w:rsidR="00571AF0" w:rsidRPr="00523EF4" w:rsidRDefault="00571AF0" w:rsidP="00571AF0">
      <w:pPr>
        <w:spacing w:line="276" w:lineRule="auto"/>
        <w:ind w:firstLine="720"/>
        <w:jc w:val="both"/>
        <w:rPr>
          <w:color w:val="000000" w:themeColor="text1"/>
        </w:rPr>
      </w:pPr>
      <w:r w:rsidRPr="00523EF4">
        <w:rPr>
          <w:color w:val="000000" w:themeColor="text1"/>
        </w:rPr>
        <w:lastRenderedPageBreak/>
        <w:t>- Tuân thủ các quy định trong Quy trình kinh doanh điện năng áp dụng tại EVNHANOI về việc quyết toán công tơ</w:t>
      </w:r>
    </w:p>
    <w:p w14:paraId="75617B1F" w14:textId="7536FB90" w:rsidR="00571AF0" w:rsidRPr="00523EF4" w:rsidRDefault="00571AF0" w:rsidP="00571AF0">
      <w:pPr>
        <w:spacing w:line="276" w:lineRule="auto"/>
        <w:ind w:firstLine="720"/>
        <w:jc w:val="both"/>
        <w:rPr>
          <w:color w:val="000000" w:themeColor="text1"/>
        </w:rPr>
      </w:pPr>
      <w:r w:rsidRPr="00523EF4">
        <w:rPr>
          <w:color w:val="000000" w:themeColor="text1"/>
        </w:rPr>
        <w:t xml:space="preserve">- Khi thực hiện xuất - nhập công tơ trên phần mềm ERP, đơn vị có trách nhiệm cập nhật đầy đủ, chính xác các lý do và trạng thái của các </w:t>
      </w:r>
      <w:r w:rsidR="00CD7BAC" w:rsidRPr="00523EF4">
        <w:rPr>
          <w:color w:val="000000" w:themeColor="text1"/>
        </w:rPr>
        <w:t>thiết bị đo dếm</w:t>
      </w:r>
      <w:r w:rsidRPr="00523EF4">
        <w:rPr>
          <w:color w:val="000000" w:themeColor="text1"/>
        </w:rPr>
        <w:t xml:space="preserve"> trên CMIS gồm: đang vận hành trên lưới, lưu kho chờ sử dụng, gửi kiểm định, chờ sửa chữa, thanh xử lý.</w:t>
      </w:r>
    </w:p>
    <w:p w14:paraId="37BD3838" w14:textId="08DFE4FB" w:rsidR="00571AF0" w:rsidRPr="00523EF4" w:rsidRDefault="00571AF0" w:rsidP="00571AF0">
      <w:pPr>
        <w:spacing w:line="276" w:lineRule="auto"/>
        <w:ind w:firstLine="720"/>
        <w:jc w:val="both"/>
        <w:rPr>
          <w:color w:val="000000" w:themeColor="text1"/>
        </w:rPr>
      </w:pPr>
      <w:r w:rsidRPr="00523EF4">
        <w:rPr>
          <w:color w:val="000000" w:themeColor="text1"/>
        </w:rPr>
        <w:t>+ Thực hiện trên ERP: Căn cứ vào tình trạng treo tháo công tơ thực tế, cuối tháng N đơn vị thực hiện nhập thừa công tơ từ kho các đội về kho Công ty. Đầu tháng N+1, đơn vị tiến hành xuất dữ liệu tồn kho tháng N trên chương trình ERP (sau khi đã chốt dữ liệu tồn kho tháng N)</w:t>
      </w:r>
    </w:p>
    <w:p w14:paraId="71227BCE" w14:textId="02D89EFF" w:rsidR="00571AF0" w:rsidRPr="00523EF4" w:rsidRDefault="00571AF0" w:rsidP="00571AF0">
      <w:pPr>
        <w:spacing w:line="276" w:lineRule="auto"/>
        <w:ind w:firstLine="720"/>
        <w:jc w:val="both"/>
        <w:rPr>
          <w:color w:val="000000" w:themeColor="text1"/>
        </w:rPr>
      </w:pPr>
      <w:r w:rsidRPr="00523EF4">
        <w:rPr>
          <w:color w:val="000000" w:themeColor="text1"/>
        </w:rPr>
        <w:t>+ Thực hiện trên CMIS: Cuối tháng N đơn vị tiến hành kiểm tra, đối soát dữ liệu phản ánh đúng tình trạng treo tháo, điều chuyển, thanh lý, chuyển kho công tơ trên CMIS theo thực tế tại phiếu xuất, nhập kho trên ERP (phân bổ dữ liệu công tơ chưa thực hiện treo tháo từ kho các đội về kho công ty). Xuất dữ liệu công tơ tồn kho trên CMIS (dữ liệu xuất sẽ được hiểu là số liệu tồn kho tại thời điểm cuối tháng N của đơn vị) để làm cơ sở so sánh với số liệu tồn kho trên ERP.</w:t>
      </w:r>
    </w:p>
    <w:p w14:paraId="52F48845" w14:textId="22E6946B" w:rsidR="00571AF0" w:rsidRPr="00523EF4" w:rsidRDefault="00571AF0" w:rsidP="00571AF0">
      <w:pPr>
        <w:spacing w:line="276" w:lineRule="auto"/>
        <w:ind w:firstLine="720"/>
        <w:jc w:val="both"/>
        <w:rPr>
          <w:color w:val="000000" w:themeColor="text1"/>
        </w:rPr>
      </w:pPr>
      <w:r w:rsidRPr="00523EF4">
        <w:rPr>
          <w:color w:val="000000" w:themeColor="text1"/>
        </w:rPr>
        <w:t>+ Căn cứ báo cáo tồn kho công tơ trên 02 chương trình, hàng tháng đơn vị tiến hành đối chiếu, điều chỉnh sai lệch (nếu có).</w:t>
      </w:r>
    </w:p>
    <w:p w14:paraId="0C976937" w14:textId="6642BF23" w:rsidR="00571AF0" w:rsidRPr="00523EF4" w:rsidRDefault="00571AF0" w:rsidP="00571AF0">
      <w:pPr>
        <w:spacing w:line="276" w:lineRule="auto"/>
        <w:ind w:firstLine="720"/>
        <w:jc w:val="both"/>
        <w:rPr>
          <w:color w:val="000000" w:themeColor="text1"/>
        </w:rPr>
      </w:pPr>
      <w:r w:rsidRPr="00523EF4">
        <w:rPr>
          <w:color w:val="000000" w:themeColor="text1"/>
        </w:rPr>
        <w:t xml:space="preserve">- Khi thực hiện xuất </w:t>
      </w:r>
      <w:r w:rsidR="003B1084" w:rsidRPr="00523EF4">
        <w:rPr>
          <w:color w:val="000000" w:themeColor="text1"/>
        </w:rPr>
        <w:t>thiết bị đo đếm</w:t>
      </w:r>
      <w:r w:rsidRPr="00523EF4">
        <w:rPr>
          <w:color w:val="000000" w:themeColor="text1"/>
        </w:rPr>
        <w:t xml:space="preserve"> đi sửa chữa - thí nghiệm, đơn vị thực hiện đúng theo quy trình Xuất -nhập kho khi thí nghiệm, sửa chữa trên phần mềm Số hóa công tác quản lý VTTB trong kho.</w:t>
      </w:r>
    </w:p>
    <w:p w14:paraId="3D5BD2DD" w14:textId="350AE314" w:rsidR="00AD5A14" w:rsidRPr="00523EF4" w:rsidRDefault="004A329F" w:rsidP="00FA2818">
      <w:pPr>
        <w:pStyle w:val="Heading1"/>
        <w:spacing w:line="276" w:lineRule="auto"/>
        <w:ind w:right="13"/>
        <w:jc w:val="center"/>
        <w:rPr>
          <w:color w:val="000000" w:themeColor="text1"/>
          <w:sz w:val="28"/>
          <w:szCs w:val="28"/>
        </w:rPr>
      </w:pPr>
      <w:bookmarkStart w:id="164" w:name="_Toc200702901"/>
      <w:bookmarkStart w:id="165" w:name="_Toc201522036"/>
      <w:bookmarkStart w:id="166" w:name="_Toc201522984"/>
      <w:bookmarkStart w:id="167" w:name="_Toc204610081"/>
      <w:bookmarkEnd w:id="161"/>
      <w:bookmarkEnd w:id="162"/>
      <w:bookmarkEnd w:id="163"/>
      <w:r w:rsidRPr="00523EF4">
        <w:rPr>
          <w:color w:val="000000" w:themeColor="text1"/>
          <w:sz w:val="28"/>
          <w:szCs w:val="28"/>
        </w:rPr>
        <w:t>Chương</w:t>
      </w:r>
      <w:r w:rsidR="00542F59" w:rsidRPr="00523EF4">
        <w:rPr>
          <w:color w:val="000000" w:themeColor="text1"/>
          <w:sz w:val="28"/>
          <w:szCs w:val="28"/>
        </w:rPr>
        <w:t xml:space="preserve"> </w:t>
      </w:r>
      <w:r w:rsidR="00B14032" w:rsidRPr="00523EF4">
        <w:rPr>
          <w:color w:val="000000" w:themeColor="text1"/>
          <w:sz w:val="28"/>
          <w:szCs w:val="28"/>
        </w:rPr>
        <w:t>IX</w:t>
      </w:r>
      <w:r w:rsidR="0041277B" w:rsidRPr="00523EF4">
        <w:rPr>
          <w:color w:val="000000" w:themeColor="text1"/>
          <w:sz w:val="28"/>
          <w:szCs w:val="28"/>
        </w:rPr>
        <w:t xml:space="preserve">                                                                                                              </w:t>
      </w:r>
      <w:r w:rsidR="00AD5A14" w:rsidRPr="00523EF4">
        <w:rPr>
          <w:color w:val="000000" w:themeColor="text1"/>
          <w:sz w:val="28"/>
          <w:szCs w:val="28"/>
        </w:rPr>
        <w:t xml:space="preserve"> </w:t>
      </w:r>
      <w:r w:rsidR="00FA2818" w:rsidRPr="00523EF4">
        <w:rPr>
          <w:color w:val="000000" w:themeColor="text1"/>
          <w:sz w:val="28"/>
          <w:szCs w:val="28"/>
        </w:rPr>
        <w:t xml:space="preserve">    </w:t>
      </w:r>
      <w:r w:rsidR="00892B6E" w:rsidRPr="00523EF4">
        <w:rPr>
          <w:color w:val="000000" w:themeColor="text1"/>
          <w:sz w:val="28"/>
          <w:szCs w:val="28"/>
        </w:rPr>
        <w:t xml:space="preserve">QUY ĐỊNH VỀ </w:t>
      </w:r>
      <w:r w:rsidR="0094549B" w:rsidRPr="00523EF4">
        <w:rPr>
          <w:color w:val="000000" w:themeColor="text1"/>
          <w:sz w:val="28"/>
          <w:szCs w:val="28"/>
        </w:rPr>
        <w:t xml:space="preserve">CÔNG TÁC </w:t>
      </w:r>
      <w:r w:rsidR="00542F59" w:rsidRPr="00523EF4">
        <w:rPr>
          <w:color w:val="000000" w:themeColor="text1"/>
          <w:sz w:val="28"/>
          <w:szCs w:val="28"/>
        </w:rPr>
        <w:t>KIỂM TRA QUẢN LÝ</w:t>
      </w:r>
      <w:r w:rsidR="00BB140E" w:rsidRPr="00523EF4">
        <w:rPr>
          <w:color w:val="000000" w:themeColor="text1"/>
          <w:sz w:val="28"/>
          <w:szCs w:val="28"/>
        </w:rPr>
        <w:t xml:space="preserve">, </w:t>
      </w:r>
      <w:r w:rsidR="00892B6E" w:rsidRPr="00523EF4">
        <w:rPr>
          <w:color w:val="000000" w:themeColor="text1"/>
          <w:sz w:val="28"/>
          <w:szCs w:val="28"/>
        </w:rPr>
        <w:t xml:space="preserve">                                            </w:t>
      </w:r>
      <w:r w:rsidR="00BB140E" w:rsidRPr="00523EF4">
        <w:rPr>
          <w:color w:val="000000" w:themeColor="text1"/>
          <w:sz w:val="28"/>
          <w:szCs w:val="28"/>
        </w:rPr>
        <w:t>SỬ DỤNG</w:t>
      </w:r>
      <w:r w:rsidR="00542F59" w:rsidRPr="00523EF4">
        <w:rPr>
          <w:color w:val="000000" w:themeColor="text1"/>
          <w:sz w:val="28"/>
          <w:szCs w:val="28"/>
        </w:rPr>
        <w:t xml:space="preserve"> </w:t>
      </w:r>
      <w:bookmarkEnd w:id="164"/>
      <w:bookmarkEnd w:id="165"/>
      <w:bookmarkEnd w:id="166"/>
      <w:r w:rsidR="00BB140E" w:rsidRPr="00523EF4">
        <w:rPr>
          <w:color w:val="000000" w:themeColor="text1"/>
          <w:sz w:val="28"/>
          <w:szCs w:val="28"/>
        </w:rPr>
        <w:t>VTTB</w:t>
      </w:r>
      <w:r w:rsidR="0094549B" w:rsidRPr="00523EF4">
        <w:rPr>
          <w:color w:val="000000" w:themeColor="text1"/>
          <w:sz w:val="28"/>
          <w:szCs w:val="28"/>
        </w:rPr>
        <w:t xml:space="preserve"> TẠI ĐƠN VỊ</w:t>
      </w:r>
      <w:bookmarkEnd w:id="167"/>
    </w:p>
    <w:p w14:paraId="06B53C95" w14:textId="43CA830D" w:rsidR="00616DC7" w:rsidRPr="00523EF4" w:rsidRDefault="00542F59" w:rsidP="00990643">
      <w:pPr>
        <w:pStyle w:val="Heading2"/>
        <w:spacing w:before="60" w:after="60" w:line="276" w:lineRule="auto"/>
        <w:ind w:right="13"/>
        <w:jc w:val="both"/>
        <w:rPr>
          <w:color w:val="000000" w:themeColor="text1"/>
          <w:sz w:val="28"/>
          <w:szCs w:val="28"/>
        </w:rPr>
      </w:pPr>
      <w:bookmarkStart w:id="168" w:name="_Toc200702902"/>
      <w:bookmarkStart w:id="169" w:name="_Toc201522037"/>
      <w:bookmarkStart w:id="170" w:name="_Toc201522985"/>
      <w:bookmarkStart w:id="171" w:name="_Toc204610082"/>
      <w:r w:rsidRPr="00523EF4">
        <w:rPr>
          <w:color w:val="000000" w:themeColor="text1"/>
          <w:sz w:val="28"/>
          <w:szCs w:val="28"/>
        </w:rPr>
        <w:t>Điều 2</w:t>
      </w:r>
      <w:r w:rsidR="00BB140E" w:rsidRPr="00523EF4">
        <w:rPr>
          <w:color w:val="000000" w:themeColor="text1"/>
          <w:sz w:val="28"/>
          <w:szCs w:val="28"/>
        </w:rPr>
        <w:t>1</w:t>
      </w:r>
      <w:r w:rsidRPr="00523EF4">
        <w:rPr>
          <w:color w:val="000000" w:themeColor="text1"/>
          <w:sz w:val="28"/>
          <w:szCs w:val="28"/>
        </w:rPr>
        <w:t>. Kiể</w:t>
      </w:r>
      <w:r w:rsidR="008F29F8" w:rsidRPr="00523EF4">
        <w:rPr>
          <w:color w:val="000000" w:themeColor="text1"/>
          <w:sz w:val="28"/>
          <w:szCs w:val="28"/>
        </w:rPr>
        <w:t xml:space="preserve">m tra công tác quản lý VTTB </w:t>
      </w:r>
      <w:r w:rsidR="00C82655" w:rsidRPr="00523EF4">
        <w:rPr>
          <w:color w:val="000000" w:themeColor="text1"/>
          <w:sz w:val="28"/>
          <w:szCs w:val="28"/>
        </w:rPr>
        <w:t>tại các</w:t>
      </w:r>
      <w:r w:rsidRPr="00523EF4">
        <w:rPr>
          <w:color w:val="000000" w:themeColor="text1"/>
          <w:sz w:val="28"/>
          <w:szCs w:val="28"/>
        </w:rPr>
        <w:t xml:space="preserve"> kho </w:t>
      </w:r>
      <w:r w:rsidR="008F29F8" w:rsidRPr="00523EF4">
        <w:rPr>
          <w:color w:val="000000" w:themeColor="text1"/>
          <w:sz w:val="28"/>
          <w:szCs w:val="28"/>
        </w:rPr>
        <w:t>t</w:t>
      </w:r>
      <w:r w:rsidR="00C82655" w:rsidRPr="00523EF4">
        <w:rPr>
          <w:color w:val="000000" w:themeColor="text1"/>
          <w:sz w:val="28"/>
          <w:szCs w:val="28"/>
        </w:rPr>
        <w:t>huộc</w:t>
      </w:r>
      <w:r w:rsidR="008F29F8" w:rsidRPr="00523EF4">
        <w:rPr>
          <w:color w:val="000000" w:themeColor="text1"/>
          <w:sz w:val="28"/>
          <w:szCs w:val="28"/>
        </w:rPr>
        <w:t xml:space="preserve"> </w:t>
      </w:r>
      <w:r w:rsidRPr="00523EF4">
        <w:rPr>
          <w:color w:val="000000" w:themeColor="text1"/>
          <w:sz w:val="28"/>
          <w:szCs w:val="28"/>
        </w:rPr>
        <w:t>đơn vị</w:t>
      </w:r>
      <w:bookmarkEnd w:id="168"/>
      <w:bookmarkEnd w:id="169"/>
      <w:bookmarkEnd w:id="170"/>
      <w:bookmarkEnd w:id="171"/>
    </w:p>
    <w:p w14:paraId="71E1E0DD" w14:textId="654BA74D"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1. Bộ phận vật tư và Bộ phận Tài chính kế toán của Đơn vị phải thường xuyên kiểm tra hồ sơ tài liệu, ghi chép cập nhật của thủ kho về việc nhập và cấp phát </w:t>
      </w:r>
      <w:r w:rsidR="00755E9E" w:rsidRPr="00523EF4">
        <w:rPr>
          <w:color w:val="000000" w:themeColor="text1"/>
        </w:rPr>
        <w:t>VTTB</w:t>
      </w:r>
      <w:r w:rsidRPr="00523EF4">
        <w:rPr>
          <w:color w:val="000000" w:themeColor="text1"/>
        </w:rPr>
        <w:t>, chế độ luân chuyển chứng từ (Kho - thống kê kho - kế toán kho).</w:t>
      </w:r>
    </w:p>
    <w:p w14:paraId="017C7C18" w14:textId="7903C771"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Tổ chức kiểm tra kho đột xuất hoặc định kỳ để kịp thời phát hiện những hiện tượng bất thường (</w:t>
      </w:r>
      <w:r w:rsidR="00755E9E" w:rsidRPr="00523EF4">
        <w:rPr>
          <w:color w:val="000000" w:themeColor="text1"/>
        </w:rPr>
        <w:t>VTTB</w:t>
      </w:r>
      <w:r w:rsidRPr="00523EF4">
        <w:rPr>
          <w:color w:val="000000" w:themeColor="text1"/>
        </w:rPr>
        <w:t xml:space="preserve"> bị thiếu hụt, hư hỏng…), trường hợp nghiêm trọng phải giữ nguyên hiện trường, báo cáo Tổng Giám đốc/Giám đốc Đơn vị và trình báo các cơ quan chức năng liên quan tổ chức kiểm tra hiện trường, điều tra kết luận, xử lý.</w:t>
      </w:r>
    </w:p>
    <w:p w14:paraId="1FB1574C" w14:textId="75C6C81B"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2. Định kỳ, Đơn vị phải tổ chức đối chiếu thẻ kho với thực tế để xác định thừa thiếu và phân loại những </w:t>
      </w:r>
      <w:r w:rsidR="00755E9E" w:rsidRPr="00523EF4">
        <w:rPr>
          <w:color w:val="000000" w:themeColor="text1"/>
        </w:rPr>
        <w:t>VTTB</w:t>
      </w:r>
      <w:r w:rsidRPr="00523EF4">
        <w:rPr>
          <w:color w:val="000000" w:themeColor="text1"/>
        </w:rPr>
        <w:t xml:space="preserve"> không sử dụng, tồn kho lớn, những vật tư có nhu cầu sử dụng nhiều nhưng đã hết để có biện pháp cung ứng kịp thời.</w:t>
      </w:r>
    </w:p>
    <w:p w14:paraId="716EC963" w14:textId="15CB6FA2"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lastRenderedPageBreak/>
        <w:t xml:space="preserve">3. Đối với </w:t>
      </w:r>
      <w:r w:rsidR="00755E9E" w:rsidRPr="00523EF4">
        <w:rPr>
          <w:color w:val="000000" w:themeColor="text1"/>
        </w:rPr>
        <w:t>VTTB</w:t>
      </w:r>
      <w:r w:rsidRPr="00523EF4">
        <w:rPr>
          <w:color w:val="000000" w:themeColor="text1"/>
        </w:rPr>
        <w:t xml:space="preserve"> tại kho phát hiện bị thiếu trong kiểm tra đột xuất, kiểm kê, căn cứ v</w:t>
      </w:r>
      <w:r w:rsidR="00755E9E" w:rsidRPr="00523EF4">
        <w:rPr>
          <w:color w:val="000000" w:themeColor="text1"/>
        </w:rPr>
        <w:t>ào nội dung giải quyết nêu tại K</w:t>
      </w:r>
      <w:r w:rsidRPr="00523EF4">
        <w:rPr>
          <w:color w:val="000000" w:themeColor="text1"/>
        </w:rPr>
        <w:t>hoản 1 Điều này và biên bản của Hội đồng kiểm kê, bộ phận vật tư làm thủ tục sau:</w:t>
      </w:r>
    </w:p>
    <w:p w14:paraId="4230CAF2"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a) Lập biên bản có chữ ký của thủ kho và Phụ trách bộ phận vật tư kèm theo Biên bản của Hội đồng kiểm kê, lưu vào hồ sơ tài liệu tại kho và tại bộ phận vật tư để tiếp tục giải quyết theo ý kiến của Tổng Giám đốc/Giám đốc Đơn vị.</w:t>
      </w:r>
    </w:p>
    <w:p w14:paraId="64E67E67" w14:textId="1FC1DD9C"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b) Làm thủ tục và đưa </w:t>
      </w:r>
      <w:r w:rsidR="00755E9E" w:rsidRPr="00523EF4">
        <w:rPr>
          <w:color w:val="000000" w:themeColor="text1"/>
        </w:rPr>
        <w:t>VTTB</w:t>
      </w:r>
      <w:r w:rsidRPr="00523EF4">
        <w:rPr>
          <w:color w:val="000000" w:themeColor="text1"/>
        </w:rPr>
        <w:t xml:space="preserve"> nhập lại kho </w:t>
      </w:r>
      <w:r w:rsidR="00755E9E" w:rsidRPr="00523EF4">
        <w:rPr>
          <w:color w:val="000000" w:themeColor="text1"/>
        </w:rPr>
        <w:t>(</w:t>
      </w:r>
      <w:r w:rsidRPr="00523EF4">
        <w:rPr>
          <w:color w:val="000000" w:themeColor="text1"/>
        </w:rPr>
        <w:t xml:space="preserve">nếu </w:t>
      </w:r>
      <w:r w:rsidR="00755E9E" w:rsidRPr="00523EF4">
        <w:rPr>
          <w:color w:val="000000" w:themeColor="text1"/>
        </w:rPr>
        <w:t>VTTB</w:t>
      </w:r>
      <w:r w:rsidRPr="00523EF4">
        <w:rPr>
          <w:color w:val="000000" w:themeColor="text1"/>
        </w:rPr>
        <w:t xml:space="preserve"> được thu hồi hoặc đã bồi thường đúng hiện vật bị mất</w:t>
      </w:r>
      <w:r w:rsidR="00755E9E" w:rsidRPr="00523EF4">
        <w:rPr>
          <w:color w:val="000000" w:themeColor="text1"/>
        </w:rPr>
        <w:t>)</w:t>
      </w:r>
      <w:r w:rsidR="00A9493F" w:rsidRPr="00523EF4">
        <w:rPr>
          <w:color w:val="000000" w:themeColor="text1"/>
        </w:rPr>
        <w:t>.</w:t>
      </w:r>
    </w:p>
    <w:p w14:paraId="798C231C" w14:textId="616B3969"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Làm các thủ tục để giảm</w:t>
      </w:r>
      <w:r w:rsidR="004B6325" w:rsidRPr="00523EF4">
        <w:rPr>
          <w:color w:val="000000" w:themeColor="text1"/>
        </w:rPr>
        <w:t xml:space="preserve"> tồn</w:t>
      </w:r>
      <w:r w:rsidRPr="00523EF4">
        <w:rPr>
          <w:color w:val="000000" w:themeColor="text1"/>
        </w:rPr>
        <w:t xml:space="preserve"> kho </w:t>
      </w:r>
      <w:r w:rsidR="004B6325" w:rsidRPr="00523EF4">
        <w:rPr>
          <w:color w:val="000000" w:themeColor="text1"/>
        </w:rPr>
        <w:t xml:space="preserve">VTTB </w:t>
      </w:r>
      <w:r w:rsidRPr="00523EF4">
        <w:rPr>
          <w:color w:val="000000" w:themeColor="text1"/>
        </w:rPr>
        <w:t>nếu đã bồi thường bằng tiền</w:t>
      </w:r>
      <w:r w:rsidR="00A9493F" w:rsidRPr="00523EF4">
        <w:rPr>
          <w:color w:val="000000" w:themeColor="text1"/>
        </w:rPr>
        <w:t>.</w:t>
      </w:r>
    </w:p>
    <w:p w14:paraId="102BE661" w14:textId="77777777"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d) Làm thủ tục điều chỉnh số liệu nếu do sai sót khi thủ kho ghi chép nhầm số liệu.</w:t>
      </w:r>
    </w:p>
    <w:p w14:paraId="7F31DECB" w14:textId="54FF6057" w:rsidR="00616DC7" w:rsidRPr="00523EF4" w:rsidRDefault="00B467AB"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4. </w:t>
      </w:r>
      <w:r w:rsidR="00542F59" w:rsidRPr="00523EF4">
        <w:rPr>
          <w:color w:val="000000" w:themeColor="text1"/>
        </w:rPr>
        <w:t>Đơn vị tổ chức kiểm tra</w:t>
      </w:r>
      <w:r w:rsidRPr="00523EF4">
        <w:rPr>
          <w:color w:val="000000" w:themeColor="text1"/>
        </w:rPr>
        <w:t xml:space="preserve"> định kỳ</w:t>
      </w:r>
      <w:r w:rsidR="00542F59" w:rsidRPr="00523EF4">
        <w:rPr>
          <w:color w:val="000000" w:themeColor="text1"/>
        </w:rPr>
        <w:t xml:space="preserve"> và đối chiếu với định mức </w:t>
      </w:r>
      <w:r w:rsidRPr="00523EF4">
        <w:rPr>
          <w:color w:val="000000" w:themeColor="text1"/>
        </w:rPr>
        <w:t>VTTB</w:t>
      </w:r>
      <w:r w:rsidR="00542F59" w:rsidRPr="00523EF4">
        <w:rPr>
          <w:color w:val="000000" w:themeColor="text1"/>
        </w:rPr>
        <w:t xml:space="preserve"> sử dụng cho </w:t>
      </w:r>
      <w:r w:rsidRPr="00523EF4">
        <w:rPr>
          <w:color w:val="000000" w:themeColor="text1"/>
        </w:rPr>
        <w:t>SXKD</w:t>
      </w:r>
      <w:r w:rsidR="00542F59" w:rsidRPr="00523EF4">
        <w:rPr>
          <w:color w:val="000000" w:themeColor="text1"/>
        </w:rPr>
        <w:t>, định mức dự trữ để làm thủ tục bổ sung kịp thời.</w:t>
      </w:r>
    </w:p>
    <w:p w14:paraId="373CFD7E" w14:textId="692F9522"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5. Kế toán vật tư (thuộc Bộ phận Tài chính kế toán của Đơn vị) phải định kỳ xuống kho để đối chiếu, ký tên xác nhận số</w:t>
      </w:r>
      <w:r w:rsidR="00E94714" w:rsidRPr="00523EF4">
        <w:rPr>
          <w:color w:val="000000" w:themeColor="text1"/>
        </w:rPr>
        <w:t xml:space="preserve"> lượng VTTB</w:t>
      </w:r>
      <w:r w:rsidRPr="00523EF4">
        <w:rPr>
          <w:color w:val="000000" w:themeColor="text1"/>
        </w:rPr>
        <w:t xml:space="preserve"> tồn trên thẻ kho đúng so với bảng kê tình trạng xuất nhập kho biến động trong tháng. Số liệu giữa thủ</w:t>
      </w:r>
      <w:r w:rsidR="00357C9D" w:rsidRPr="00523EF4">
        <w:rPr>
          <w:color w:val="000000" w:themeColor="text1"/>
        </w:rPr>
        <w:t xml:space="preserve"> kho và kế toán vật tư phải đảm </w:t>
      </w:r>
      <w:r w:rsidRPr="00523EF4">
        <w:rPr>
          <w:color w:val="000000" w:themeColor="text1"/>
        </w:rPr>
        <w:t>bảo khớp đúng. Nếu chênh lệch thì phải tìm nguyên nhân và báo cáo Tổng Giám đốc/Giám đốc Đơn vị.</w:t>
      </w:r>
    </w:p>
    <w:p w14:paraId="39D5AC68" w14:textId="77C8E988" w:rsidR="00616DC7" w:rsidRPr="00523EF4" w:rsidRDefault="00542F59"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6. Có kế hoạch kiểm tra, khắc phục kịp thời các vị trí, khu vực trong kho có tình trạng hư hỏng xuống cấp làm ảnh hưởng đến việc bảo quản </w:t>
      </w:r>
      <w:r w:rsidR="00E94714" w:rsidRPr="00523EF4">
        <w:rPr>
          <w:color w:val="000000" w:themeColor="text1"/>
        </w:rPr>
        <w:t>VTTB</w:t>
      </w:r>
      <w:r w:rsidRPr="00523EF4">
        <w:rPr>
          <w:color w:val="000000" w:themeColor="text1"/>
        </w:rPr>
        <w:t>…</w:t>
      </w:r>
    </w:p>
    <w:p w14:paraId="5543DF42" w14:textId="18E04B5A" w:rsidR="00616DC7" w:rsidRPr="00523EF4" w:rsidRDefault="00357C9D" w:rsidP="00990643">
      <w:pPr>
        <w:pStyle w:val="Heading2"/>
        <w:spacing w:before="60" w:after="60" w:line="276" w:lineRule="auto"/>
        <w:ind w:right="13"/>
        <w:jc w:val="both"/>
        <w:rPr>
          <w:color w:val="000000" w:themeColor="text1"/>
          <w:sz w:val="28"/>
          <w:szCs w:val="28"/>
        </w:rPr>
      </w:pPr>
      <w:bookmarkStart w:id="172" w:name="_Toc200702903"/>
      <w:bookmarkStart w:id="173" w:name="_Toc201522038"/>
      <w:bookmarkStart w:id="174" w:name="_Toc201522986"/>
      <w:bookmarkStart w:id="175" w:name="_Toc204610083"/>
      <w:r w:rsidRPr="00523EF4">
        <w:rPr>
          <w:color w:val="000000" w:themeColor="text1"/>
          <w:sz w:val="28"/>
          <w:szCs w:val="28"/>
        </w:rPr>
        <w:t>Điều 2</w:t>
      </w:r>
      <w:r w:rsidR="00C82655" w:rsidRPr="00523EF4">
        <w:rPr>
          <w:color w:val="000000" w:themeColor="text1"/>
          <w:sz w:val="28"/>
          <w:szCs w:val="28"/>
        </w:rPr>
        <w:t>2</w:t>
      </w:r>
      <w:r w:rsidRPr="00523EF4">
        <w:rPr>
          <w:color w:val="000000" w:themeColor="text1"/>
          <w:sz w:val="28"/>
          <w:szCs w:val="28"/>
        </w:rPr>
        <w:t>. Công tác kiểm tra quản lý</w:t>
      </w:r>
      <w:r w:rsidR="00BB140E" w:rsidRPr="00523EF4">
        <w:rPr>
          <w:color w:val="000000" w:themeColor="text1"/>
          <w:sz w:val="28"/>
          <w:szCs w:val="28"/>
        </w:rPr>
        <w:t>, sử dụng</w:t>
      </w:r>
      <w:r w:rsidRPr="00523EF4">
        <w:rPr>
          <w:color w:val="000000" w:themeColor="text1"/>
          <w:sz w:val="28"/>
          <w:szCs w:val="28"/>
        </w:rPr>
        <w:t xml:space="preserve"> </w:t>
      </w:r>
      <w:r w:rsidR="00542F59" w:rsidRPr="00523EF4">
        <w:rPr>
          <w:color w:val="000000" w:themeColor="text1"/>
          <w:sz w:val="28"/>
          <w:szCs w:val="28"/>
        </w:rPr>
        <w:t>VT</w:t>
      </w:r>
      <w:r w:rsidRPr="00523EF4">
        <w:rPr>
          <w:color w:val="000000" w:themeColor="text1"/>
          <w:sz w:val="28"/>
          <w:szCs w:val="28"/>
        </w:rPr>
        <w:t>TB</w:t>
      </w:r>
      <w:r w:rsidR="00542F59" w:rsidRPr="00523EF4">
        <w:rPr>
          <w:color w:val="000000" w:themeColor="text1"/>
          <w:sz w:val="28"/>
          <w:szCs w:val="28"/>
        </w:rPr>
        <w:t xml:space="preserve"> tại các đơn vị</w:t>
      </w:r>
      <w:bookmarkEnd w:id="172"/>
      <w:bookmarkEnd w:id="173"/>
      <w:bookmarkEnd w:id="174"/>
      <w:r w:rsidR="00542F59" w:rsidRPr="00523EF4">
        <w:rPr>
          <w:color w:val="000000" w:themeColor="text1"/>
          <w:sz w:val="28"/>
          <w:szCs w:val="28"/>
        </w:rPr>
        <w:t xml:space="preserve"> </w:t>
      </w:r>
      <w:r w:rsidR="00C82655" w:rsidRPr="00523EF4">
        <w:rPr>
          <w:color w:val="000000" w:themeColor="text1"/>
          <w:sz w:val="28"/>
          <w:szCs w:val="28"/>
        </w:rPr>
        <w:t>trong TCT</w:t>
      </w:r>
      <w:bookmarkEnd w:id="175"/>
    </w:p>
    <w:p w14:paraId="27D8B9C6" w14:textId="0CBD675E" w:rsidR="00616DC7" w:rsidRPr="00523EF4" w:rsidRDefault="00542F59" w:rsidP="0099064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 xml:space="preserve">1. Mục đích: </w:t>
      </w:r>
      <w:r w:rsidR="00C82655" w:rsidRPr="00523EF4">
        <w:rPr>
          <w:color w:val="000000" w:themeColor="text1"/>
        </w:rPr>
        <w:t>TCT k</w:t>
      </w:r>
      <w:r w:rsidRPr="00523EF4">
        <w:rPr>
          <w:color w:val="000000" w:themeColor="text1"/>
        </w:rPr>
        <w:t xml:space="preserve">iểm tra công tác mua sắm, quản lý và sử dụng </w:t>
      </w:r>
      <w:r w:rsidR="001F4C7C" w:rsidRPr="00523EF4">
        <w:rPr>
          <w:color w:val="000000" w:themeColor="text1"/>
        </w:rPr>
        <w:t>VTTB</w:t>
      </w:r>
      <w:r w:rsidRPr="00523EF4">
        <w:rPr>
          <w:color w:val="000000" w:themeColor="text1"/>
        </w:rPr>
        <w:t xml:space="preserve"> tạ</w:t>
      </w:r>
      <w:r w:rsidR="001F4C7C" w:rsidRPr="00523EF4">
        <w:rPr>
          <w:color w:val="000000" w:themeColor="text1"/>
        </w:rPr>
        <w:t>i các đơn vị trực thuộc của EVN</w:t>
      </w:r>
      <w:r w:rsidRPr="00523EF4">
        <w:rPr>
          <w:color w:val="000000" w:themeColor="text1"/>
        </w:rPr>
        <w:t xml:space="preserve">HANOI đúng quy định và đạt hiệu quả cao nhất. </w:t>
      </w:r>
    </w:p>
    <w:p w14:paraId="405BAFC1" w14:textId="7B95C630" w:rsidR="00616DC7" w:rsidRPr="00523EF4" w:rsidRDefault="00542F59" w:rsidP="0099064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 xml:space="preserve">2. Định kỳ 01 năm/01 lần hoặc đột xuất theo chỉ đạo của Tổng Giám đốc, Ban Vật tư lập kế hoạch kiểm tra, hướng dẫn công tác mua sắm, quản lý và sử dụng VTTB tại các đơn vị trực thuộc, trình kế hoạch kiểm tra, hướng dẫn lên </w:t>
      </w:r>
      <w:r w:rsidR="001F4C7C" w:rsidRPr="00523EF4">
        <w:rPr>
          <w:color w:val="000000" w:themeColor="text1"/>
        </w:rPr>
        <w:t>Tổng Giám đốc phê duyệt. Trong T</w:t>
      </w:r>
      <w:r w:rsidRPr="00523EF4">
        <w:rPr>
          <w:color w:val="000000" w:themeColor="text1"/>
        </w:rPr>
        <w:t>ờ trình nêu rõ thời gian, nội dung, thành phần kiểm tra.</w:t>
      </w:r>
    </w:p>
    <w:p w14:paraId="18725C40" w14:textId="77777777" w:rsidR="00616DC7" w:rsidRPr="00523EF4" w:rsidRDefault="00542F59" w:rsidP="0099064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 xml:space="preserve">3. Đoàn kiểm tra, hướng dẫn việc mua sắm, quản lý và sử dụng VTTB của các đơn vị trực thuộc theo nội dung kế hoạch đã được Tổng Giám đốc phê duyệt. Trong quá trình kiểm tra hướng dẫn, đoàn kiểm tra tiến hành lập biên bản tại các đơn vị. Ban Vật tư có trách nhiệm tổng hợp, báo cáo Tổng Giám đốc kết quả kiểm tra, hướng dẫn. </w:t>
      </w:r>
    </w:p>
    <w:p w14:paraId="7649D49E" w14:textId="77777777" w:rsidR="00616DC7" w:rsidRPr="00523EF4" w:rsidRDefault="00542F59" w:rsidP="00990643">
      <w:pPr>
        <w:pBdr>
          <w:top w:val="nil"/>
          <w:left w:val="nil"/>
          <w:bottom w:val="nil"/>
          <w:right w:val="nil"/>
          <w:between w:val="nil"/>
        </w:pBdr>
        <w:tabs>
          <w:tab w:val="center" w:pos="4320"/>
          <w:tab w:val="right" w:pos="8640"/>
        </w:tabs>
        <w:spacing w:before="60" w:after="60" w:line="276" w:lineRule="auto"/>
        <w:ind w:right="13" w:firstLine="720"/>
        <w:jc w:val="both"/>
        <w:rPr>
          <w:color w:val="000000" w:themeColor="text1"/>
        </w:rPr>
      </w:pPr>
      <w:r w:rsidRPr="00523EF4">
        <w:rPr>
          <w:color w:val="000000" w:themeColor="text1"/>
        </w:rPr>
        <w:t>4. Căn cứ vào kết quả kiểm tra của năm trước, nếu thấy cần thiết, Ban Vật tư đề xuất kế hoạch tập huấn, rút kinh nghiệm về nghiệp vụ quản lý VTTB cho các đơn vị, trình Tổng Giám đốc duyệt.</w:t>
      </w:r>
    </w:p>
    <w:p w14:paraId="7910D6A9" w14:textId="77777777" w:rsidR="00077179" w:rsidRDefault="00077179" w:rsidP="005103A5">
      <w:pPr>
        <w:pStyle w:val="Heading1"/>
        <w:spacing w:before="60" w:after="60" w:line="276" w:lineRule="auto"/>
        <w:ind w:right="13"/>
        <w:jc w:val="center"/>
        <w:rPr>
          <w:color w:val="000000" w:themeColor="text1"/>
          <w:sz w:val="28"/>
          <w:szCs w:val="28"/>
        </w:rPr>
      </w:pPr>
      <w:bookmarkStart w:id="176" w:name="_Toc200702905"/>
      <w:bookmarkStart w:id="177" w:name="_Toc201522040"/>
      <w:bookmarkStart w:id="178" w:name="_Toc201522988"/>
      <w:bookmarkStart w:id="179" w:name="_Toc204610084"/>
    </w:p>
    <w:p w14:paraId="6B0D2CA2" w14:textId="77777777" w:rsidR="00915089" w:rsidRPr="00915089" w:rsidRDefault="00915089" w:rsidP="00915089"/>
    <w:p w14:paraId="48E54F13" w14:textId="3FDE3557" w:rsidR="00616DC7" w:rsidRPr="00523EF4" w:rsidRDefault="004A329F" w:rsidP="005103A5">
      <w:pPr>
        <w:pStyle w:val="Heading1"/>
        <w:spacing w:before="60" w:after="60" w:line="276" w:lineRule="auto"/>
        <w:ind w:right="13"/>
        <w:jc w:val="center"/>
        <w:rPr>
          <w:color w:val="000000" w:themeColor="text1"/>
          <w:sz w:val="28"/>
          <w:szCs w:val="28"/>
        </w:rPr>
      </w:pPr>
      <w:r w:rsidRPr="00523EF4">
        <w:rPr>
          <w:color w:val="000000" w:themeColor="text1"/>
          <w:sz w:val="28"/>
          <w:szCs w:val="28"/>
        </w:rPr>
        <w:lastRenderedPageBreak/>
        <w:t>Chương</w:t>
      </w:r>
      <w:r w:rsidR="00542F59" w:rsidRPr="00523EF4">
        <w:rPr>
          <w:color w:val="000000" w:themeColor="text1"/>
          <w:sz w:val="28"/>
          <w:szCs w:val="28"/>
        </w:rPr>
        <w:t xml:space="preserve"> IX</w:t>
      </w:r>
      <w:r w:rsidR="001C646A" w:rsidRPr="00523EF4">
        <w:rPr>
          <w:color w:val="000000" w:themeColor="text1"/>
          <w:sz w:val="28"/>
          <w:szCs w:val="28"/>
        </w:rPr>
        <w:t xml:space="preserve">                                                                                                                 </w:t>
      </w:r>
      <w:r w:rsidR="00AD5A14" w:rsidRPr="00523EF4">
        <w:rPr>
          <w:color w:val="000000" w:themeColor="text1"/>
          <w:sz w:val="28"/>
          <w:szCs w:val="28"/>
        </w:rPr>
        <w:t xml:space="preserve"> </w:t>
      </w:r>
      <w:r w:rsidR="00B71857" w:rsidRPr="00523EF4">
        <w:rPr>
          <w:color w:val="000000" w:themeColor="text1"/>
          <w:sz w:val="28"/>
          <w:szCs w:val="28"/>
        </w:rPr>
        <w:t xml:space="preserve">QUY ĐỊNH VỀ </w:t>
      </w:r>
      <w:r w:rsidR="00542F59" w:rsidRPr="00523EF4">
        <w:rPr>
          <w:color w:val="000000" w:themeColor="text1"/>
          <w:sz w:val="28"/>
          <w:szCs w:val="28"/>
        </w:rPr>
        <w:t>CHẾ ĐỘ BÁO CÁO</w:t>
      </w:r>
      <w:bookmarkEnd w:id="176"/>
      <w:bookmarkEnd w:id="177"/>
      <w:bookmarkEnd w:id="178"/>
      <w:bookmarkEnd w:id="179"/>
    </w:p>
    <w:p w14:paraId="7E9912FC" w14:textId="77777777" w:rsidR="001C646A" w:rsidRPr="00523EF4" w:rsidRDefault="001C646A" w:rsidP="00990643">
      <w:pPr>
        <w:spacing w:line="276" w:lineRule="auto"/>
        <w:ind w:right="13"/>
        <w:jc w:val="both"/>
        <w:rPr>
          <w:color w:val="000000" w:themeColor="text1"/>
          <w:sz w:val="8"/>
        </w:rPr>
      </w:pPr>
    </w:p>
    <w:p w14:paraId="20175569" w14:textId="39B76755" w:rsidR="00616DC7" w:rsidRPr="00523EF4" w:rsidRDefault="00532C70" w:rsidP="00990643">
      <w:pPr>
        <w:pStyle w:val="Heading2"/>
        <w:spacing w:before="60" w:after="60" w:line="276" w:lineRule="auto"/>
        <w:ind w:right="13"/>
        <w:jc w:val="both"/>
        <w:rPr>
          <w:color w:val="000000" w:themeColor="text1"/>
          <w:sz w:val="28"/>
          <w:szCs w:val="28"/>
        </w:rPr>
      </w:pPr>
      <w:bookmarkStart w:id="180" w:name="_Toc200702906"/>
      <w:bookmarkStart w:id="181" w:name="_Toc201522041"/>
      <w:bookmarkStart w:id="182" w:name="_Toc201522989"/>
      <w:bookmarkStart w:id="183" w:name="_Toc204610085"/>
      <w:r w:rsidRPr="00523EF4">
        <w:rPr>
          <w:color w:val="000000" w:themeColor="text1"/>
          <w:sz w:val="28"/>
          <w:szCs w:val="28"/>
        </w:rPr>
        <w:t xml:space="preserve">Điều </w:t>
      </w:r>
      <w:r w:rsidR="00C82655" w:rsidRPr="00523EF4">
        <w:rPr>
          <w:color w:val="000000" w:themeColor="text1"/>
          <w:sz w:val="28"/>
          <w:szCs w:val="28"/>
        </w:rPr>
        <w:t>23</w:t>
      </w:r>
      <w:r w:rsidR="00542F59" w:rsidRPr="00523EF4">
        <w:rPr>
          <w:color w:val="000000" w:themeColor="text1"/>
          <w:sz w:val="28"/>
          <w:szCs w:val="28"/>
        </w:rPr>
        <w:t>: Chế độ báo cáo</w:t>
      </w:r>
      <w:bookmarkEnd w:id="180"/>
      <w:bookmarkEnd w:id="181"/>
      <w:bookmarkEnd w:id="182"/>
      <w:bookmarkEnd w:id="183"/>
    </w:p>
    <w:p w14:paraId="3A3457E4" w14:textId="37D451BB" w:rsidR="00BE4A4D" w:rsidRPr="00523EF4" w:rsidRDefault="00BE4A4D"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1. Các </w:t>
      </w:r>
      <w:r w:rsidR="00905DC4" w:rsidRPr="00523EF4">
        <w:rPr>
          <w:color w:val="000000" w:themeColor="text1"/>
        </w:rPr>
        <w:t>CTĐL</w:t>
      </w:r>
      <w:r w:rsidRPr="00523EF4">
        <w:rPr>
          <w:color w:val="000000" w:themeColor="text1"/>
        </w:rPr>
        <w:t>, các Đơn vị trực thuộc EVNH</w:t>
      </w:r>
      <w:r w:rsidR="00905DC4" w:rsidRPr="00523EF4">
        <w:rPr>
          <w:color w:val="000000" w:themeColor="text1"/>
        </w:rPr>
        <w:t>A</w:t>
      </w:r>
      <w:r w:rsidRPr="00523EF4">
        <w:rPr>
          <w:color w:val="000000" w:themeColor="text1"/>
        </w:rPr>
        <w:t xml:space="preserve">NOI báo cáo tình hình sử dụng và tồn kho </w:t>
      </w:r>
      <w:r w:rsidR="001F4C7C" w:rsidRPr="00523EF4">
        <w:rPr>
          <w:color w:val="000000" w:themeColor="text1"/>
        </w:rPr>
        <w:t>VTTB</w:t>
      </w:r>
      <w:r w:rsidRPr="00523EF4">
        <w:rPr>
          <w:color w:val="000000" w:themeColor="text1"/>
        </w:rPr>
        <w:t xml:space="preserve"> theo hai kỳ</w:t>
      </w:r>
      <w:r w:rsidR="001F4C7C" w:rsidRPr="00523EF4">
        <w:rPr>
          <w:color w:val="000000" w:themeColor="text1"/>
        </w:rPr>
        <w:t xml:space="preserve"> bao gồm</w:t>
      </w:r>
      <w:r w:rsidRPr="00523EF4">
        <w:rPr>
          <w:color w:val="000000" w:themeColor="text1"/>
        </w:rPr>
        <w:t>:</w:t>
      </w:r>
    </w:p>
    <w:p w14:paraId="051C88E5" w14:textId="5CF1AD76" w:rsidR="00BE4A4D" w:rsidRPr="00523EF4" w:rsidRDefault="001F4C7C"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a) Báo cáo 6 tháng: thời hạn </w:t>
      </w:r>
      <w:r w:rsidR="00BE4A4D" w:rsidRPr="00523EF4">
        <w:rPr>
          <w:color w:val="000000" w:themeColor="text1"/>
        </w:rPr>
        <w:t>trước ngày 10 tháng 7 hàng năm</w:t>
      </w:r>
      <w:r w:rsidR="00A9493F" w:rsidRPr="00523EF4">
        <w:rPr>
          <w:color w:val="000000" w:themeColor="text1"/>
        </w:rPr>
        <w:t>.</w:t>
      </w:r>
    </w:p>
    <w:p w14:paraId="351BB461" w14:textId="37508361" w:rsidR="001502CE" w:rsidRPr="00523EF4" w:rsidRDefault="001502CE"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b) Báo cáo năm: thời hạn trước ngày 15 tháng 01 của năm sau kế tiếp.</w:t>
      </w:r>
    </w:p>
    <w:p w14:paraId="7F266A5F" w14:textId="77777777" w:rsidR="00BE4A4D" w:rsidRPr="00523EF4" w:rsidRDefault="00BE4A4D"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c) Nội dung báo cáo gồm:</w:t>
      </w:r>
    </w:p>
    <w:p w14:paraId="7FCBB44C" w14:textId="6B7A8A3E" w:rsidR="00BE4A4D" w:rsidRPr="00523EF4" w:rsidRDefault="00783576"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w:t>
      </w:r>
      <w:r w:rsidR="00BE4A4D" w:rsidRPr="00523EF4">
        <w:rPr>
          <w:color w:val="000000" w:themeColor="text1"/>
        </w:rPr>
        <w:t xml:space="preserve"> Tình hình </w:t>
      </w:r>
      <w:r w:rsidR="001F4C7C" w:rsidRPr="00523EF4">
        <w:rPr>
          <w:color w:val="000000" w:themeColor="text1"/>
        </w:rPr>
        <w:t>VTTB</w:t>
      </w:r>
      <w:r w:rsidR="00BE4A4D" w:rsidRPr="00523EF4">
        <w:rPr>
          <w:color w:val="000000" w:themeColor="text1"/>
        </w:rPr>
        <w:t xml:space="preserve"> nhập, xuất, tồn kho trong kỳ báo cáo</w:t>
      </w:r>
      <w:r w:rsidR="00A9493F" w:rsidRPr="00523EF4">
        <w:rPr>
          <w:color w:val="000000" w:themeColor="text1"/>
        </w:rPr>
        <w:t>.</w:t>
      </w:r>
    </w:p>
    <w:p w14:paraId="44D0B621" w14:textId="09FDB8A2" w:rsidR="00BE4A4D" w:rsidRPr="00523EF4" w:rsidRDefault="00783576" w:rsidP="00990643">
      <w:pPr>
        <w:spacing w:before="60" w:after="60" w:line="276" w:lineRule="auto"/>
        <w:ind w:right="13" w:firstLine="720"/>
        <w:jc w:val="both"/>
        <w:rPr>
          <w:color w:val="000000" w:themeColor="text1"/>
        </w:rPr>
      </w:pPr>
      <w:r w:rsidRPr="00523EF4">
        <w:rPr>
          <w:color w:val="000000" w:themeColor="text1"/>
        </w:rPr>
        <w:t>-</w:t>
      </w:r>
      <w:r w:rsidR="00BE4A4D" w:rsidRPr="00523EF4">
        <w:rPr>
          <w:color w:val="000000" w:themeColor="text1"/>
        </w:rPr>
        <w:t xml:space="preserve"> Công tác than</w:t>
      </w:r>
      <w:r w:rsidR="006B79CD" w:rsidRPr="00523EF4">
        <w:rPr>
          <w:color w:val="000000" w:themeColor="text1"/>
        </w:rPr>
        <w:t xml:space="preserve">h xử lý </w:t>
      </w:r>
      <w:r w:rsidR="001F4C7C" w:rsidRPr="00523EF4">
        <w:rPr>
          <w:color w:val="000000" w:themeColor="text1"/>
        </w:rPr>
        <w:t>VTTB tồn kho theo biểu mẫu</w:t>
      </w:r>
      <w:r w:rsidR="006B79CD" w:rsidRPr="00523EF4">
        <w:rPr>
          <w:color w:val="000000" w:themeColor="text1"/>
        </w:rPr>
        <w:t xml:space="preserve"> </w:t>
      </w:r>
      <w:r w:rsidR="002362DE" w:rsidRPr="00523EF4">
        <w:rPr>
          <w:b/>
          <w:color w:val="000000" w:themeColor="text1"/>
        </w:rPr>
        <w:t>BM/QyĐ-VTU-0</w:t>
      </w:r>
      <w:r w:rsidR="00055E17" w:rsidRPr="00523EF4">
        <w:rPr>
          <w:b/>
          <w:color w:val="000000" w:themeColor="text1"/>
        </w:rPr>
        <w:t>1</w:t>
      </w:r>
      <w:r w:rsidR="002362DE" w:rsidRPr="00523EF4">
        <w:rPr>
          <w:b/>
          <w:color w:val="000000" w:themeColor="text1"/>
        </w:rPr>
        <w:t>-</w:t>
      </w:r>
      <w:r w:rsidR="0022086E" w:rsidRPr="00523EF4">
        <w:rPr>
          <w:b/>
          <w:color w:val="000000" w:themeColor="text1"/>
        </w:rPr>
        <w:t>2</w:t>
      </w:r>
      <w:r w:rsidR="002362DE" w:rsidRPr="00523EF4">
        <w:rPr>
          <w:b/>
          <w:color w:val="000000" w:themeColor="text1"/>
        </w:rPr>
        <w:t>3</w:t>
      </w:r>
      <w:r w:rsidR="001F4C7C" w:rsidRPr="00523EF4">
        <w:rPr>
          <w:b/>
          <w:color w:val="000000" w:themeColor="text1"/>
        </w:rPr>
        <w:t>.</w:t>
      </w:r>
    </w:p>
    <w:p w14:paraId="15E7E6D5" w14:textId="688051DB" w:rsidR="009E77D0" w:rsidRPr="00523EF4" w:rsidRDefault="00783576" w:rsidP="00990643">
      <w:pPr>
        <w:spacing w:before="60" w:after="60" w:line="276" w:lineRule="auto"/>
        <w:ind w:right="13" w:firstLine="720"/>
        <w:jc w:val="both"/>
        <w:rPr>
          <w:b/>
          <w:color w:val="000000" w:themeColor="text1"/>
        </w:rPr>
      </w:pPr>
      <w:r w:rsidRPr="00523EF4">
        <w:rPr>
          <w:color w:val="000000" w:themeColor="text1"/>
        </w:rPr>
        <w:t xml:space="preserve">d) </w:t>
      </w:r>
      <w:r w:rsidR="00BE4A4D" w:rsidRPr="00523EF4">
        <w:rPr>
          <w:color w:val="000000" w:themeColor="text1"/>
        </w:rPr>
        <w:t xml:space="preserve">Định kỳ 6 tháng các đơn vị báo cáo kết quả thực hiện công tác thanh lý, nhượng bán tài sản của đơn vị trước ngày 30/7 (báo cáo 6 tháng), ngày 30/1 năm </w:t>
      </w:r>
      <w:r w:rsidR="00E55301" w:rsidRPr="00523EF4">
        <w:rPr>
          <w:color w:val="000000" w:themeColor="text1"/>
        </w:rPr>
        <w:t xml:space="preserve">sau </w:t>
      </w:r>
      <w:r w:rsidR="00BE4A4D" w:rsidRPr="00523EF4">
        <w:rPr>
          <w:color w:val="000000" w:themeColor="text1"/>
        </w:rPr>
        <w:t>kế tiếp (báo cáo năm)</w:t>
      </w:r>
      <w:r w:rsidR="006B79CD" w:rsidRPr="00523EF4">
        <w:rPr>
          <w:color w:val="000000" w:themeColor="text1"/>
        </w:rPr>
        <w:t xml:space="preserve"> </w:t>
      </w:r>
      <w:r w:rsidR="001F4C7C" w:rsidRPr="00523EF4">
        <w:rPr>
          <w:color w:val="000000" w:themeColor="text1"/>
        </w:rPr>
        <w:t xml:space="preserve">theo </w:t>
      </w:r>
      <w:r w:rsidR="006B79CD" w:rsidRPr="00523EF4">
        <w:rPr>
          <w:color w:val="000000" w:themeColor="text1"/>
        </w:rPr>
        <w:t xml:space="preserve">Biểu mẫu </w:t>
      </w:r>
      <w:r w:rsidR="002362DE" w:rsidRPr="00523EF4">
        <w:rPr>
          <w:b/>
          <w:color w:val="000000" w:themeColor="text1"/>
        </w:rPr>
        <w:t>BM/QyĐ-VTU-0</w:t>
      </w:r>
      <w:r w:rsidR="00055E17" w:rsidRPr="00523EF4">
        <w:rPr>
          <w:b/>
          <w:color w:val="000000" w:themeColor="text1"/>
        </w:rPr>
        <w:t>1</w:t>
      </w:r>
      <w:r w:rsidR="002362DE" w:rsidRPr="00523EF4">
        <w:rPr>
          <w:b/>
          <w:color w:val="000000" w:themeColor="text1"/>
        </w:rPr>
        <w:t>-</w:t>
      </w:r>
      <w:r w:rsidR="0022086E" w:rsidRPr="00523EF4">
        <w:rPr>
          <w:b/>
          <w:color w:val="000000" w:themeColor="text1"/>
        </w:rPr>
        <w:t>2</w:t>
      </w:r>
      <w:r w:rsidR="002362DE" w:rsidRPr="00523EF4">
        <w:rPr>
          <w:b/>
          <w:color w:val="000000" w:themeColor="text1"/>
        </w:rPr>
        <w:t>3</w:t>
      </w:r>
      <w:r w:rsidR="001F4C7C" w:rsidRPr="00523EF4">
        <w:rPr>
          <w:b/>
          <w:color w:val="000000" w:themeColor="text1"/>
        </w:rPr>
        <w:t>.</w:t>
      </w:r>
    </w:p>
    <w:p w14:paraId="7C8F40DB" w14:textId="77777777" w:rsidR="00BE4A4D" w:rsidRPr="00523EF4" w:rsidRDefault="00BE4A4D" w:rsidP="00990643">
      <w:pPr>
        <w:spacing w:before="60" w:after="60" w:line="276" w:lineRule="auto"/>
        <w:ind w:right="13" w:firstLine="720"/>
        <w:jc w:val="both"/>
        <w:rPr>
          <w:color w:val="000000" w:themeColor="text1"/>
        </w:rPr>
      </w:pPr>
      <w:r w:rsidRPr="00523EF4">
        <w:rPr>
          <w:color w:val="000000" w:themeColor="text1"/>
        </w:rPr>
        <w:t>2. Báo cáo tháng:</w:t>
      </w:r>
    </w:p>
    <w:p w14:paraId="52C60DD2" w14:textId="4C019E7F" w:rsidR="00BE4A4D" w:rsidRPr="00523EF4" w:rsidRDefault="00BE3A5D" w:rsidP="00990643">
      <w:pPr>
        <w:spacing w:before="60" w:after="60" w:line="276" w:lineRule="auto"/>
        <w:ind w:right="13" w:firstLine="720"/>
        <w:jc w:val="both"/>
        <w:rPr>
          <w:color w:val="000000" w:themeColor="text1"/>
        </w:rPr>
      </w:pPr>
      <w:r w:rsidRPr="00523EF4">
        <w:rPr>
          <w:color w:val="000000" w:themeColor="text1"/>
        </w:rPr>
        <w:t>a)</w:t>
      </w:r>
      <w:r w:rsidR="001E7ED2" w:rsidRPr="00523EF4">
        <w:rPr>
          <w:color w:val="000000" w:themeColor="text1"/>
        </w:rPr>
        <w:t xml:space="preserve"> Đối với </w:t>
      </w:r>
      <w:r w:rsidR="00BE4A4D" w:rsidRPr="00523EF4">
        <w:rPr>
          <w:color w:val="000000" w:themeColor="text1"/>
        </w:rPr>
        <w:t>Báo cáo mua sắm tập trung:</w:t>
      </w:r>
    </w:p>
    <w:p w14:paraId="6B4315F7" w14:textId="0AA9B375" w:rsidR="00685973" w:rsidRPr="00523EF4" w:rsidRDefault="00685973" w:rsidP="00990643">
      <w:pPr>
        <w:spacing w:before="60" w:after="60" w:line="276" w:lineRule="auto"/>
        <w:ind w:right="13" w:firstLine="720"/>
        <w:jc w:val="both"/>
        <w:rPr>
          <w:color w:val="000000" w:themeColor="text1"/>
        </w:rPr>
      </w:pPr>
      <w:bookmarkStart w:id="184" w:name="_aguvqg45imxm" w:colFirst="0" w:colLast="0"/>
      <w:bookmarkEnd w:id="184"/>
      <w:r w:rsidRPr="00523EF4">
        <w:rPr>
          <w:color w:val="000000" w:themeColor="text1"/>
        </w:rPr>
        <w:t xml:space="preserve">- </w:t>
      </w:r>
      <w:r w:rsidR="00BE4A4D" w:rsidRPr="00523EF4">
        <w:rPr>
          <w:color w:val="000000" w:themeColor="text1"/>
        </w:rPr>
        <w:t xml:space="preserve">Ban </w:t>
      </w:r>
      <w:r w:rsidR="00BE4A4D" w:rsidRPr="00523EF4">
        <w:rPr>
          <w:color w:val="000000" w:themeColor="text1"/>
          <w:lang w:val="vi-VN"/>
        </w:rPr>
        <w:t>Vật tư</w:t>
      </w:r>
      <w:r w:rsidR="001E7ED2" w:rsidRPr="00523EF4">
        <w:rPr>
          <w:color w:val="000000" w:themeColor="text1"/>
        </w:rPr>
        <w:t xml:space="preserve"> g</w:t>
      </w:r>
      <w:r w:rsidR="00BE4A4D" w:rsidRPr="00523EF4">
        <w:rPr>
          <w:color w:val="000000" w:themeColor="text1"/>
        </w:rPr>
        <w:t xml:space="preserve">ửi báo cáo VTTB mua sắm tập trung cấp cho các đơn vị trong tháng về </w:t>
      </w:r>
      <w:r w:rsidR="001E7ED2" w:rsidRPr="00523EF4">
        <w:rPr>
          <w:color w:val="000000" w:themeColor="text1"/>
        </w:rPr>
        <w:t>Ban Tài chính và Kế toán</w:t>
      </w:r>
      <w:r w:rsidR="00BE4A4D" w:rsidRPr="00523EF4">
        <w:rPr>
          <w:color w:val="000000" w:themeColor="text1"/>
        </w:rPr>
        <w:t xml:space="preserve"> sau </w:t>
      </w:r>
      <w:r w:rsidR="00BE4A4D" w:rsidRPr="00523EF4">
        <w:rPr>
          <w:b/>
          <w:color w:val="000000" w:themeColor="text1"/>
        </w:rPr>
        <w:t xml:space="preserve">03 ngày </w:t>
      </w:r>
      <w:r w:rsidR="00181BF2" w:rsidRPr="00523EF4">
        <w:rPr>
          <w:b/>
          <w:color w:val="000000" w:themeColor="text1"/>
        </w:rPr>
        <w:t>làm việc</w:t>
      </w:r>
      <w:r w:rsidR="00181BF2" w:rsidRPr="00523EF4">
        <w:rPr>
          <w:color w:val="000000" w:themeColor="text1"/>
        </w:rPr>
        <w:t xml:space="preserve"> </w:t>
      </w:r>
      <w:r w:rsidR="00BE4A4D" w:rsidRPr="00523EF4">
        <w:rPr>
          <w:color w:val="000000" w:themeColor="text1"/>
        </w:rPr>
        <w:t>kể từ ngày phát sinh hóa đơn của mỗi hợp đồng mua sắm (</w:t>
      </w:r>
      <w:r w:rsidRPr="00523EF4">
        <w:rPr>
          <w:color w:val="000000" w:themeColor="text1"/>
        </w:rPr>
        <w:t xml:space="preserve">theo </w:t>
      </w:r>
      <w:r w:rsidR="00BE4A4D" w:rsidRPr="00523EF4">
        <w:rPr>
          <w:color w:val="000000" w:themeColor="text1"/>
        </w:rPr>
        <w:t xml:space="preserve">Biểu mẫu </w:t>
      </w:r>
      <w:r w:rsidR="00BE4A4D" w:rsidRPr="00523EF4">
        <w:rPr>
          <w:b/>
          <w:color w:val="000000" w:themeColor="text1"/>
          <w:spacing w:val="3"/>
          <w:shd w:val="clear" w:color="auto" w:fill="FFFFFF"/>
        </w:rPr>
        <w:t>BM/QyĐ-VTU-0</w:t>
      </w:r>
      <w:r w:rsidR="00055E17" w:rsidRPr="00523EF4">
        <w:rPr>
          <w:b/>
          <w:color w:val="000000" w:themeColor="text1"/>
          <w:spacing w:val="3"/>
          <w:shd w:val="clear" w:color="auto" w:fill="FFFFFF"/>
        </w:rPr>
        <w:t>1</w:t>
      </w:r>
      <w:r w:rsidR="00BE4A4D" w:rsidRPr="00523EF4">
        <w:rPr>
          <w:b/>
          <w:color w:val="000000" w:themeColor="text1"/>
          <w:spacing w:val="3"/>
          <w:shd w:val="clear" w:color="auto" w:fill="FFFFFF"/>
        </w:rPr>
        <w:t>-</w:t>
      </w:r>
      <w:r w:rsidR="00BE4A4D" w:rsidRPr="00523EF4">
        <w:rPr>
          <w:b/>
          <w:color w:val="000000" w:themeColor="text1"/>
        </w:rPr>
        <w:t>17</w:t>
      </w:r>
      <w:r w:rsidR="00BE4A4D" w:rsidRPr="00523EF4">
        <w:rPr>
          <w:color w:val="000000" w:themeColor="text1"/>
        </w:rPr>
        <w:t xml:space="preserve"> đối với VTTB phục vụ SXKD, </w:t>
      </w:r>
      <w:r w:rsidR="00B23ACF" w:rsidRPr="00523EF4">
        <w:rPr>
          <w:color w:val="000000" w:themeColor="text1"/>
        </w:rPr>
        <w:t xml:space="preserve">theo </w:t>
      </w:r>
      <w:r w:rsidR="00BE4A4D" w:rsidRPr="00523EF4">
        <w:rPr>
          <w:color w:val="000000" w:themeColor="text1"/>
        </w:rPr>
        <w:t xml:space="preserve">Biểu mẫu </w:t>
      </w:r>
      <w:r w:rsidR="00BE4A4D" w:rsidRPr="00523EF4">
        <w:rPr>
          <w:b/>
          <w:color w:val="000000" w:themeColor="text1"/>
          <w:spacing w:val="3"/>
          <w:shd w:val="clear" w:color="auto" w:fill="FFFFFF"/>
        </w:rPr>
        <w:t>BM/QyĐ-VTU-0</w:t>
      </w:r>
      <w:r w:rsidR="00055E17" w:rsidRPr="00523EF4">
        <w:rPr>
          <w:b/>
          <w:color w:val="000000" w:themeColor="text1"/>
          <w:spacing w:val="3"/>
          <w:shd w:val="clear" w:color="auto" w:fill="FFFFFF"/>
        </w:rPr>
        <w:t>1</w:t>
      </w:r>
      <w:r w:rsidR="00BE4A4D" w:rsidRPr="00523EF4">
        <w:rPr>
          <w:b/>
          <w:color w:val="000000" w:themeColor="text1"/>
          <w:spacing w:val="3"/>
          <w:shd w:val="clear" w:color="auto" w:fill="FFFFFF"/>
        </w:rPr>
        <w:t>-</w:t>
      </w:r>
      <w:r w:rsidR="00BE4A4D" w:rsidRPr="00523EF4">
        <w:rPr>
          <w:b/>
          <w:color w:val="000000" w:themeColor="text1"/>
        </w:rPr>
        <w:t>18</w:t>
      </w:r>
      <w:r w:rsidR="00BE4A4D" w:rsidRPr="00523EF4">
        <w:rPr>
          <w:color w:val="000000" w:themeColor="text1"/>
        </w:rPr>
        <w:t xml:space="preserve"> đối với VTTB phục vụ ĐTXD). </w:t>
      </w:r>
    </w:p>
    <w:p w14:paraId="130D0E34" w14:textId="50DAC381" w:rsidR="00BE4A4D" w:rsidRPr="00523EF4" w:rsidRDefault="00685973" w:rsidP="00990643">
      <w:pPr>
        <w:spacing w:before="60" w:after="60" w:line="276" w:lineRule="auto"/>
        <w:ind w:right="13" w:firstLine="720"/>
        <w:jc w:val="both"/>
        <w:rPr>
          <w:color w:val="000000" w:themeColor="text1"/>
        </w:rPr>
      </w:pPr>
      <w:r w:rsidRPr="00523EF4">
        <w:rPr>
          <w:color w:val="000000" w:themeColor="text1"/>
        </w:rPr>
        <w:t xml:space="preserve">- </w:t>
      </w:r>
      <w:r w:rsidR="00BE4A4D" w:rsidRPr="00523EF4">
        <w:rPr>
          <w:color w:val="000000" w:themeColor="text1"/>
        </w:rPr>
        <w:t xml:space="preserve">Riêng tháng 6: </w:t>
      </w:r>
    </w:p>
    <w:p w14:paraId="76E69D5B" w14:textId="0C40F850" w:rsidR="00BE4A4D" w:rsidRPr="00523EF4" w:rsidRDefault="00685973" w:rsidP="00990643">
      <w:pPr>
        <w:spacing w:before="60" w:after="60" w:line="276" w:lineRule="auto"/>
        <w:ind w:right="13" w:firstLine="720"/>
        <w:jc w:val="both"/>
        <w:rPr>
          <w:color w:val="000000" w:themeColor="text1"/>
        </w:rPr>
      </w:pPr>
      <w:bookmarkStart w:id="185" w:name="_hllw313h0j7b" w:colFirst="0" w:colLast="0"/>
      <w:bookmarkEnd w:id="185"/>
      <w:r w:rsidRPr="00523EF4">
        <w:rPr>
          <w:color w:val="000000" w:themeColor="text1"/>
        </w:rPr>
        <w:t>+</w:t>
      </w:r>
      <w:r w:rsidR="001E7ED2" w:rsidRPr="00523EF4">
        <w:rPr>
          <w:color w:val="000000" w:themeColor="text1"/>
        </w:rPr>
        <w:t xml:space="preserve"> </w:t>
      </w:r>
      <w:r w:rsidR="00BE4A4D" w:rsidRPr="00523EF4">
        <w:rPr>
          <w:color w:val="000000" w:themeColor="text1"/>
        </w:rPr>
        <w:t xml:space="preserve">Đối với các hóa đơn phát sinh trước ngày 29/06 của các hợp đồng mua sắm VTTB tập trung: gửi về </w:t>
      </w:r>
      <w:r w:rsidR="001E7ED2" w:rsidRPr="00523EF4">
        <w:rPr>
          <w:color w:val="000000" w:themeColor="text1"/>
        </w:rPr>
        <w:t>Ban Tài chính và Kế toán</w:t>
      </w:r>
      <w:r w:rsidR="00BE4A4D" w:rsidRPr="00523EF4">
        <w:rPr>
          <w:color w:val="000000" w:themeColor="text1"/>
        </w:rPr>
        <w:t xml:space="preserve"> sau 03 ngày </w:t>
      </w:r>
      <w:r w:rsidR="00181BF2" w:rsidRPr="00523EF4">
        <w:rPr>
          <w:color w:val="000000" w:themeColor="text1"/>
        </w:rPr>
        <w:t xml:space="preserve">làm việc </w:t>
      </w:r>
      <w:r w:rsidR="00BE4A4D" w:rsidRPr="00523EF4">
        <w:rPr>
          <w:color w:val="000000" w:themeColor="text1"/>
        </w:rPr>
        <w:t>kể từ ngày phát sinh hóa đơn của mỗi hợp đồng mua sắm</w:t>
      </w:r>
      <w:r w:rsidR="00A9493F" w:rsidRPr="00523EF4">
        <w:rPr>
          <w:color w:val="000000" w:themeColor="text1"/>
        </w:rPr>
        <w:t>.</w:t>
      </w:r>
      <w:r w:rsidR="00BE4A4D" w:rsidRPr="00523EF4">
        <w:rPr>
          <w:color w:val="000000" w:themeColor="text1"/>
        </w:rPr>
        <w:t xml:space="preserve"> </w:t>
      </w:r>
    </w:p>
    <w:p w14:paraId="3387E73E" w14:textId="77777777" w:rsidR="00685973" w:rsidRPr="00523EF4" w:rsidRDefault="00685973" w:rsidP="00990643">
      <w:pPr>
        <w:spacing w:before="60" w:after="60" w:line="276" w:lineRule="auto"/>
        <w:ind w:right="13" w:firstLine="720"/>
        <w:jc w:val="both"/>
        <w:rPr>
          <w:color w:val="000000" w:themeColor="text1"/>
        </w:rPr>
      </w:pPr>
      <w:bookmarkStart w:id="186" w:name="_u5xgpmlk62gw" w:colFirst="0" w:colLast="0"/>
      <w:bookmarkEnd w:id="186"/>
      <w:r w:rsidRPr="00523EF4">
        <w:rPr>
          <w:color w:val="000000" w:themeColor="text1"/>
        </w:rPr>
        <w:t>+</w:t>
      </w:r>
      <w:r w:rsidR="001E7ED2" w:rsidRPr="00523EF4">
        <w:rPr>
          <w:color w:val="000000" w:themeColor="text1"/>
        </w:rPr>
        <w:t xml:space="preserve"> </w:t>
      </w:r>
      <w:r w:rsidR="00BE4A4D" w:rsidRPr="00523EF4">
        <w:rPr>
          <w:color w:val="000000" w:themeColor="text1"/>
        </w:rPr>
        <w:t>Đối với các hóa đơn phát sinh ngày 29,</w:t>
      </w:r>
      <w:r w:rsidRPr="00523EF4">
        <w:rPr>
          <w:color w:val="000000" w:themeColor="text1"/>
        </w:rPr>
        <w:t xml:space="preserve"> </w:t>
      </w:r>
      <w:r w:rsidR="00BE4A4D" w:rsidRPr="00523EF4">
        <w:rPr>
          <w:color w:val="000000" w:themeColor="text1"/>
        </w:rPr>
        <w:t xml:space="preserve">30/06 của các hợp đồng mua sắm VTTB tập trung: gửi về </w:t>
      </w:r>
      <w:r w:rsidR="00840A3F" w:rsidRPr="00523EF4">
        <w:rPr>
          <w:color w:val="000000" w:themeColor="text1"/>
        </w:rPr>
        <w:t xml:space="preserve">Ban Tài chính và Kế toán </w:t>
      </w:r>
      <w:r w:rsidR="00BE4A4D" w:rsidRPr="00523EF4">
        <w:rPr>
          <w:color w:val="000000" w:themeColor="text1"/>
        </w:rPr>
        <w:t xml:space="preserve">chậm nhất ngày 01/07. </w:t>
      </w:r>
    </w:p>
    <w:p w14:paraId="082F9C4E" w14:textId="5F9D95E1" w:rsidR="00BE4A4D" w:rsidRPr="00523EF4" w:rsidRDefault="00685973" w:rsidP="00990643">
      <w:pPr>
        <w:spacing w:before="60" w:after="60" w:line="276" w:lineRule="auto"/>
        <w:ind w:right="13" w:firstLine="720"/>
        <w:jc w:val="both"/>
        <w:rPr>
          <w:color w:val="000000" w:themeColor="text1"/>
        </w:rPr>
      </w:pPr>
      <w:r w:rsidRPr="00523EF4">
        <w:rPr>
          <w:color w:val="000000" w:themeColor="text1"/>
        </w:rPr>
        <w:t xml:space="preserve">- </w:t>
      </w:r>
      <w:r w:rsidR="00BE4A4D" w:rsidRPr="00523EF4">
        <w:rPr>
          <w:color w:val="000000" w:themeColor="text1"/>
        </w:rPr>
        <w:t xml:space="preserve">Ban </w:t>
      </w:r>
      <w:r w:rsidR="00BE4A4D" w:rsidRPr="00523EF4">
        <w:rPr>
          <w:color w:val="000000" w:themeColor="text1"/>
          <w:lang w:val="vi-VN"/>
        </w:rPr>
        <w:t>Vật tư</w:t>
      </w:r>
      <w:r w:rsidR="00BE4A4D" w:rsidRPr="00523EF4">
        <w:rPr>
          <w:color w:val="000000" w:themeColor="text1"/>
        </w:rPr>
        <w:t xml:space="preserve"> là đơn vị chịu trách nhiệm về tính chính xác, phù hợp của số liệu trong báo cáo gửi </w:t>
      </w:r>
      <w:r w:rsidR="00840A3F" w:rsidRPr="00523EF4">
        <w:rPr>
          <w:color w:val="000000" w:themeColor="text1"/>
        </w:rPr>
        <w:t>Ban Tài chính và Kế toán</w:t>
      </w:r>
      <w:r w:rsidR="00BE4A4D" w:rsidRPr="00523EF4">
        <w:rPr>
          <w:color w:val="000000" w:themeColor="text1"/>
        </w:rPr>
        <w:t>.</w:t>
      </w:r>
    </w:p>
    <w:p w14:paraId="258C13B6" w14:textId="144E6114" w:rsidR="00BE4A4D" w:rsidRPr="00523EF4" w:rsidRDefault="00BE3A5D" w:rsidP="00990643">
      <w:pPr>
        <w:spacing w:before="60" w:after="60" w:line="276" w:lineRule="auto"/>
        <w:ind w:right="13" w:firstLine="720"/>
        <w:jc w:val="both"/>
        <w:rPr>
          <w:color w:val="000000" w:themeColor="text1"/>
        </w:rPr>
      </w:pPr>
      <w:bookmarkStart w:id="187" w:name="_midx4o94f7cw" w:colFirst="0" w:colLast="0"/>
      <w:bookmarkEnd w:id="187"/>
      <w:r w:rsidRPr="00523EF4">
        <w:rPr>
          <w:color w:val="000000" w:themeColor="text1"/>
        </w:rPr>
        <w:t>b)</w:t>
      </w:r>
      <w:r w:rsidR="001E7ED2" w:rsidRPr="00523EF4">
        <w:rPr>
          <w:color w:val="000000" w:themeColor="text1"/>
        </w:rPr>
        <w:t xml:space="preserve"> Đối với </w:t>
      </w:r>
      <w:r w:rsidR="00BE4A4D" w:rsidRPr="00523EF4">
        <w:rPr>
          <w:color w:val="000000" w:themeColor="text1"/>
        </w:rPr>
        <w:t xml:space="preserve">Báo cáo tồn kho </w:t>
      </w:r>
      <w:r w:rsidR="00D60508" w:rsidRPr="00523EF4">
        <w:rPr>
          <w:color w:val="000000" w:themeColor="text1"/>
        </w:rPr>
        <w:t>MBA</w:t>
      </w:r>
      <w:r w:rsidR="00BE4A4D" w:rsidRPr="00523EF4">
        <w:rPr>
          <w:color w:val="000000" w:themeColor="text1"/>
        </w:rPr>
        <w:t xml:space="preserve">: </w:t>
      </w:r>
    </w:p>
    <w:p w14:paraId="09DCE983" w14:textId="2A9EA2F7" w:rsidR="00BE4A4D" w:rsidRPr="00523EF4" w:rsidRDefault="00BE4A4D" w:rsidP="00990643">
      <w:pPr>
        <w:spacing w:before="60" w:after="60" w:line="276" w:lineRule="auto"/>
        <w:ind w:right="13" w:firstLine="720"/>
        <w:jc w:val="both"/>
        <w:rPr>
          <w:color w:val="000000" w:themeColor="text1"/>
        </w:rPr>
      </w:pPr>
      <w:bookmarkStart w:id="188" w:name="_7f6h2fx5vrdx" w:colFirst="0" w:colLast="0"/>
      <w:bookmarkEnd w:id="188"/>
      <w:r w:rsidRPr="00523EF4">
        <w:rPr>
          <w:color w:val="000000" w:themeColor="text1"/>
        </w:rPr>
        <w:t xml:space="preserve">Vào ngày 24 hàng tháng các đơn vị thực hiện báo cáo theo Biểu mẫu </w:t>
      </w:r>
      <w:r w:rsidRPr="00523EF4">
        <w:rPr>
          <w:b/>
          <w:color w:val="000000" w:themeColor="text1"/>
          <w:spacing w:val="3"/>
          <w:shd w:val="clear" w:color="auto" w:fill="FFFFFF"/>
        </w:rPr>
        <w:t>BM/QyĐ-VTU-0</w:t>
      </w:r>
      <w:r w:rsidR="00055E17" w:rsidRPr="00523EF4">
        <w:rPr>
          <w:b/>
          <w:color w:val="000000" w:themeColor="text1"/>
          <w:spacing w:val="3"/>
          <w:shd w:val="clear" w:color="auto" w:fill="FFFFFF"/>
        </w:rPr>
        <w:t>1</w:t>
      </w:r>
      <w:r w:rsidRPr="00523EF4">
        <w:rPr>
          <w:b/>
          <w:color w:val="000000" w:themeColor="text1"/>
          <w:spacing w:val="3"/>
          <w:shd w:val="clear" w:color="auto" w:fill="FFFFFF"/>
        </w:rPr>
        <w:t>-</w:t>
      </w:r>
      <w:r w:rsidRPr="00523EF4">
        <w:rPr>
          <w:b/>
          <w:color w:val="000000" w:themeColor="text1"/>
        </w:rPr>
        <w:t>25</w:t>
      </w:r>
      <w:r w:rsidRPr="00523EF4">
        <w:rPr>
          <w:color w:val="000000" w:themeColor="text1"/>
        </w:rPr>
        <w:t xml:space="preserve"> gửi về </w:t>
      </w:r>
      <w:r w:rsidR="00D60508" w:rsidRPr="00523EF4">
        <w:rPr>
          <w:color w:val="000000" w:themeColor="text1"/>
        </w:rPr>
        <w:t>TCT (</w:t>
      </w:r>
      <w:r w:rsidRPr="00523EF4">
        <w:rPr>
          <w:color w:val="000000" w:themeColor="text1"/>
        </w:rPr>
        <w:t>Ban Vật tư</w:t>
      </w:r>
      <w:r w:rsidR="00D60508" w:rsidRPr="00523EF4">
        <w:rPr>
          <w:color w:val="000000" w:themeColor="text1"/>
        </w:rPr>
        <w:t>)</w:t>
      </w:r>
      <w:r w:rsidRPr="00523EF4">
        <w:rPr>
          <w:color w:val="000000" w:themeColor="text1"/>
        </w:rPr>
        <w:t>.</w:t>
      </w:r>
      <w:r w:rsidR="00D60508" w:rsidRPr="00523EF4">
        <w:rPr>
          <w:color w:val="000000" w:themeColor="text1"/>
        </w:rPr>
        <w:t xml:space="preserve"> </w:t>
      </w:r>
    </w:p>
    <w:p w14:paraId="7AF7097F" w14:textId="77777777" w:rsidR="00BE4A4D" w:rsidRPr="00523EF4" w:rsidRDefault="006B79CD" w:rsidP="00990643">
      <w:pPr>
        <w:spacing w:before="60" w:after="60" w:line="276" w:lineRule="auto"/>
        <w:ind w:right="13" w:firstLine="720"/>
        <w:jc w:val="both"/>
        <w:rPr>
          <w:color w:val="000000" w:themeColor="text1"/>
        </w:rPr>
      </w:pPr>
      <w:bookmarkStart w:id="189" w:name="_q7ugae1fxmr7" w:colFirst="0" w:colLast="0"/>
      <w:bookmarkStart w:id="190" w:name="_2b2ldtei5jnl" w:colFirst="0" w:colLast="0"/>
      <w:bookmarkEnd w:id="189"/>
      <w:bookmarkEnd w:id="190"/>
      <w:r w:rsidRPr="00523EF4">
        <w:rPr>
          <w:color w:val="000000" w:themeColor="text1"/>
        </w:rPr>
        <w:t>3</w:t>
      </w:r>
      <w:r w:rsidR="00BE4A4D" w:rsidRPr="00523EF4">
        <w:rPr>
          <w:color w:val="000000" w:themeColor="text1"/>
        </w:rPr>
        <w:t xml:space="preserve">. Báo cáo năm: </w:t>
      </w:r>
    </w:p>
    <w:p w14:paraId="72345534" w14:textId="67DD84FB" w:rsidR="00BE4A4D" w:rsidRPr="00523EF4" w:rsidRDefault="0008398F" w:rsidP="00990643">
      <w:pPr>
        <w:spacing w:before="60" w:after="60" w:line="276" w:lineRule="auto"/>
        <w:ind w:right="13" w:firstLine="720"/>
        <w:jc w:val="both"/>
        <w:rPr>
          <w:color w:val="000000" w:themeColor="text1"/>
        </w:rPr>
      </w:pPr>
      <w:bookmarkStart w:id="191" w:name="_x2eig0oy3s01" w:colFirst="0" w:colLast="0"/>
      <w:bookmarkEnd w:id="191"/>
      <w:r w:rsidRPr="00523EF4">
        <w:rPr>
          <w:color w:val="000000" w:themeColor="text1"/>
        </w:rPr>
        <w:t xml:space="preserve">- </w:t>
      </w:r>
      <w:r w:rsidR="00BE4A4D" w:rsidRPr="00523EF4">
        <w:rPr>
          <w:color w:val="000000" w:themeColor="text1"/>
        </w:rPr>
        <w:t xml:space="preserve">Cuối năm, các đơn vị </w:t>
      </w:r>
      <w:r w:rsidR="00150F66" w:rsidRPr="00523EF4">
        <w:rPr>
          <w:color w:val="000000" w:themeColor="text1"/>
        </w:rPr>
        <w:t xml:space="preserve">thực hiện các </w:t>
      </w:r>
      <w:r w:rsidR="00BE4A4D" w:rsidRPr="00523EF4">
        <w:rPr>
          <w:color w:val="000000" w:themeColor="text1"/>
        </w:rPr>
        <w:t xml:space="preserve">báo cáo </w:t>
      </w:r>
      <w:r w:rsidR="00150F66" w:rsidRPr="00523EF4">
        <w:rPr>
          <w:color w:val="000000" w:themeColor="text1"/>
        </w:rPr>
        <w:t xml:space="preserve">và </w:t>
      </w:r>
      <w:r w:rsidR="00BE4A4D" w:rsidRPr="00523EF4">
        <w:rPr>
          <w:color w:val="000000" w:themeColor="text1"/>
        </w:rPr>
        <w:t xml:space="preserve">gửi </w:t>
      </w:r>
      <w:r w:rsidR="00150F66" w:rsidRPr="00523EF4">
        <w:rPr>
          <w:color w:val="000000" w:themeColor="text1"/>
        </w:rPr>
        <w:t>về TCT (</w:t>
      </w:r>
      <w:r w:rsidR="00BE4A4D" w:rsidRPr="00523EF4">
        <w:rPr>
          <w:color w:val="000000" w:themeColor="text1"/>
        </w:rPr>
        <w:t xml:space="preserve">Ban </w:t>
      </w:r>
      <w:r w:rsidR="00BE4A4D" w:rsidRPr="00523EF4">
        <w:rPr>
          <w:color w:val="000000" w:themeColor="text1"/>
          <w:lang w:val="vi-VN"/>
        </w:rPr>
        <w:t>Vật tư</w:t>
      </w:r>
      <w:r w:rsidR="00150F66" w:rsidRPr="00523EF4">
        <w:rPr>
          <w:color w:val="000000" w:themeColor="text1"/>
        </w:rPr>
        <w:t xml:space="preserve">) bao </w:t>
      </w:r>
      <w:r w:rsidR="00BE4A4D" w:rsidRPr="00523EF4">
        <w:rPr>
          <w:color w:val="000000" w:themeColor="text1"/>
        </w:rPr>
        <w:t>gồm:</w:t>
      </w:r>
    </w:p>
    <w:p w14:paraId="5CB5A6B2" w14:textId="20200B9E" w:rsidR="00BE4A4D" w:rsidRPr="00523EF4" w:rsidRDefault="0008398F" w:rsidP="00990643">
      <w:pPr>
        <w:spacing w:before="60" w:after="60" w:line="276" w:lineRule="auto"/>
        <w:ind w:right="13" w:firstLine="720"/>
        <w:jc w:val="both"/>
        <w:rPr>
          <w:color w:val="000000" w:themeColor="text1"/>
        </w:rPr>
      </w:pPr>
      <w:bookmarkStart w:id="192" w:name="_phehmawnj884" w:colFirst="0" w:colLast="0"/>
      <w:bookmarkEnd w:id="192"/>
      <w:r w:rsidRPr="00523EF4">
        <w:rPr>
          <w:color w:val="000000" w:themeColor="text1"/>
        </w:rPr>
        <w:t>+</w:t>
      </w:r>
      <w:r w:rsidR="000B2185" w:rsidRPr="00523EF4">
        <w:rPr>
          <w:color w:val="000000" w:themeColor="text1"/>
        </w:rPr>
        <w:t xml:space="preserve"> </w:t>
      </w:r>
      <w:r w:rsidR="00150F66" w:rsidRPr="00523EF4">
        <w:rPr>
          <w:color w:val="000000" w:themeColor="text1"/>
        </w:rPr>
        <w:t>Báo cáo t</w:t>
      </w:r>
      <w:r w:rsidR="00BE4A4D" w:rsidRPr="00523EF4">
        <w:rPr>
          <w:color w:val="000000" w:themeColor="text1"/>
        </w:rPr>
        <w:t>ình hình vật tư nhập, xuất, tồn kho</w:t>
      </w:r>
      <w:r w:rsidR="00150F66" w:rsidRPr="00523EF4">
        <w:rPr>
          <w:color w:val="000000" w:themeColor="text1"/>
        </w:rPr>
        <w:t xml:space="preserve"> VTTB</w:t>
      </w:r>
      <w:r w:rsidR="00BE4A4D" w:rsidRPr="00523EF4">
        <w:rPr>
          <w:color w:val="000000" w:themeColor="text1"/>
        </w:rPr>
        <w:t xml:space="preserve"> </w:t>
      </w:r>
      <w:r w:rsidR="00150F66" w:rsidRPr="00523EF4">
        <w:rPr>
          <w:color w:val="000000" w:themeColor="text1"/>
        </w:rPr>
        <w:t xml:space="preserve">theo </w:t>
      </w:r>
      <w:r w:rsidR="00BE4A4D" w:rsidRPr="00523EF4">
        <w:rPr>
          <w:color w:val="000000" w:themeColor="text1"/>
        </w:rPr>
        <w:t xml:space="preserve">Biểu mẫu </w:t>
      </w:r>
      <w:r w:rsidR="00BE4A4D" w:rsidRPr="00523EF4">
        <w:rPr>
          <w:b/>
          <w:color w:val="000000" w:themeColor="text1"/>
          <w:spacing w:val="3"/>
          <w:shd w:val="clear" w:color="auto" w:fill="FFFFFF"/>
        </w:rPr>
        <w:t>BM/QyĐ-VTU-0</w:t>
      </w:r>
      <w:r w:rsidR="00055E17" w:rsidRPr="00523EF4">
        <w:rPr>
          <w:b/>
          <w:color w:val="000000" w:themeColor="text1"/>
          <w:spacing w:val="3"/>
          <w:shd w:val="clear" w:color="auto" w:fill="FFFFFF"/>
        </w:rPr>
        <w:t>1</w:t>
      </w:r>
      <w:r w:rsidR="00BE4A4D" w:rsidRPr="00523EF4">
        <w:rPr>
          <w:b/>
          <w:color w:val="000000" w:themeColor="text1"/>
          <w:spacing w:val="3"/>
          <w:shd w:val="clear" w:color="auto" w:fill="FFFFFF"/>
        </w:rPr>
        <w:t>-</w:t>
      </w:r>
      <w:r w:rsidR="00BE4A4D" w:rsidRPr="00523EF4">
        <w:rPr>
          <w:b/>
          <w:color w:val="000000" w:themeColor="text1"/>
        </w:rPr>
        <w:t>22</w:t>
      </w:r>
      <w:r w:rsidR="00A9493F" w:rsidRPr="00523EF4">
        <w:rPr>
          <w:color w:val="000000" w:themeColor="text1"/>
        </w:rPr>
        <w:t>.</w:t>
      </w:r>
    </w:p>
    <w:p w14:paraId="3FC8EFC7" w14:textId="159579DB" w:rsidR="00BE4A4D" w:rsidRPr="00523EF4" w:rsidRDefault="0008398F" w:rsidP="00990643">
      <w:pPr>
        <w:spacing w:before="60" w:after="60" w:line="276" w:lineRule="auto"/>
        <w:ind w:right="13" w:firstLine="720"/>
        <w:jc w:val="both"/>
        <w:rPr>
          <w:color w:val="000000" w:themeColor="text1"/>
        </w:rPr>
      </w:pPr>
      <w:bookmarkStart w:id="193" w:name="_8kiql9vb8ocx" w:colFirst="0" w:colLast="0"/>
      <w:bookmarkEnd w:id="193"/>
      <w:r w:rsidRPr="00523EF4">
        <w:rPr>
          <w:color w:val="000000" w:themeColor="text1"/>
        </w:rPr>
        <w:lastRenderedPageBreak/>
        <w:t>+</w:t>
      </w:r>
      <w:r w:rsidR="000B2185" w:rsidRPr="00523EF4">
        <w:rPr>
          <w:color w:val="000000" w:themeColor="text1"/>
        </w:rPr>
        <w:t xml:space="preserve"> </w:t>
      </w:r>
      <w:r w:rsidR="00BE4A4D" w:rsidRPr="00523EF4">
        <w:rPr>
          <w:color w:val="000000" w:themeColor="text1"/>
        </w:rPr>
        <w:t>Báo cáo tổng hợp số liệu kiểm kê</w:t>
      </w:r>
      <w:r w:rsidR="00150F66" w:rsidRPr="00523EF4">
        <w:rPr>
          <w:color w:val="000000" w:themeColor="text1"/>
        </w:rPr>
        <w:t xml:space="preserve"> VTTB</w:t>
      </w:r>
      <w:r w:rsidR="00A9493F" w:rsidRPr="00523EF4">
        <w:rPr>
          <w:color w:val="000000" w:themeColor="text1"/>
        </w:rPr>
        <w:t>.</w:t>
      </w:r>
      <w:r w:rsidR="00BE4A4D" w:rsidRPr="00523EF4">
        <w:rPr>
          <w:color w:val="000000" w:themeColor="text1"/>
        </w:rPr>
        <w:t xml:space="preserve"> </w:t>
      </w:r>
    </w:p>
    <w:p w14:paraId="1AA37B77" w14:textId="7628EC4F" w:rsidR="00BE4A4D" w:rsidRPr="00523EF4" w:rsidRDefault="0008398F" w:rsidP="00990643">
      <w:pPr>
        <w:spacing w:before="60" w:after="60" w:line="276" w:lineRule="auto"/>
        <w:ind w:right="13" w:firstLine="720"/>
        <w:jc w:val="both"/>
        <w:rPr>
          <w:color w:val="000000" w:themeColor="text1"/>
        </w:rPr>
      </w:pPr>
      <w:bookmarkStart w:id="194" w:name="_79ipxyci74jf" w:colFirst="0" w:colLast="0"/>
      <w:bookmarkEnd w:id="194"/>
      <w:r w:rsidRPr="00523EF4">
        <w:rPr>
          <w:color w:val="000000" w:themeColor="text1"/>
        </w:rPr>
        <w:t>+</w:t>
      </w:r>
      <w:r w:rsidR="000B2185" w:rsidRPr="00523EF4">
        <w:rPr>
          <w:color w:val="000000" w:themeColor="text1"/>
        </w:rPr>
        <w:t xml:space="preserve"> </w:t>
      </w:r>
      <w:r w:rsidR="00BE4A4D" w:rsidRPr="00523EF4">
        <w:rPr>
          <w:color w:val="000000" w:themeColor="text1"/>
        </w:rPr>
        <w:t xml:space="preserve">Báo cáo công tác thanh xử lý </w:t>
      </w:r>
      <w:r w:rsidR="00150F66" w:rsidRPr="00523EF4">
        <w:rPr>
          <w:color w:val="000000" w:themeColor="text1"/>
        </w:rPr>
        <w:t xml:space="preserve">VTTB theo </w:t>
      </w:r>
      <w:r w:rsidR="00BE4A4D" w:rsidRPr="00523EF4">
        <w:rPr>
          <w:color w:val="000000" w:themeColor="text1"/>
        </w:rPr>
        <w:t xml:space="preserve">Biểu mẫu </w:t>
      </w:r>
      <w:r w:rsidR="00BE4A4D" w:rsidRPr="00523EF4">
        <w:rPr>
          <w:b/>
          <w:color w:val="000000" w:themeColor="text1"/>
          <w:spacing w:val="3"/>
          <w:shd w:val="clear" w:color="auto" w:fill="FFFFFF"/>
        </w:rPr>
        <w:t>BM/QyĐ-VTU-0</w:t>
      </w:r>
      <w:r w:rsidR="00055E17" w:rsidRPr="00523EF4">
        <w:rPr>
          <w:b/>
          <w:color w:val="000000" w:themeColor="text1"/>
          <w:spacing w:val="3"/>
          <w:shd w:val="clear" w:color="auto" w:fill="FFFFFF"/>
        </w:rPr>
        <w:t>1</w:t>
      </w:r>
      <w:r w:rsidR="00BE4A4D" w:rsidRPr="00523EF4">
        <w:rPr>
          <w:b/>
          <w:color w:val="000000" w:themeColor="text1"/>
          <w:spacing w:val="3"/>
          <w:shd w:val="clear" w:color="auto" w:fill="FFFFFF"/>
        </w:rPr>
        <w:t>-</w:t>
      </w:r>
      <w:r w:rsidR="00BE4A4D" w:rsidRPr="00523EF4">
        <w:rPr>
          <w:b/>
          <w:color w:val="000000" w:themeColor="text1"/>
        </w:rPr>
        <w:t>23</w:t>
      </w:r>
      <w:r w:rsidR="00BE4A4D" w:rsidRPr="00523EF4">
        <w:rPr>
          <w:color w:val="000000" w:themeColor="text1"/>
        </w:rPr>
        <w:t>.</w:t>
      </w:r>
    </w:p>
    <w:p w14:paraId="6CF399A4" w14:textId="3382C10C" w:rsidR="00150F66" w:rsidRPr="00523EF4" w:rsidRDefault="0008398F" w:rsidP="00990643">
      <w:pPr>
        <w:spacing w:before="60" w:after="60" w:line="276" w:lineRule="auto"/>
        <w:ind w:right="13" w:firstLine="720"/>
        <w:jc w:val="both"/>
        <w:rPr>
          <w:color w:val="000000" w:themeColor="text1"/>
        </w:rPr>
      </w:pPr>
      <w:r w:rsidRPr="00523EF4">
        <w:rPr>
          <w:color w:val="000000" w:themeColor="text1"/>
        </w:rPr>
        <w:t xml:space="preserve">- </w:t>
      </w:r>
      <w:r w:rsidR="00150F66" w:rsidRPr="00523EF4">
        <w:rPr>
          <w:color w:val="000000" w:themeColor="text1"/>
        </w:rPr>
        <w:t>Thời gian nộp báo cáo của các đơn vị trước ngày 07/01 của năm sau</w:t>
      </w:r>
      <w:r w:rsidR="00181BF2" w:rsidRPr="00523EF4">
        <w:rPr>
          <w:color w:val="000000" w:themeColor="text1"/>
        </w:rPr>
        <w:t xml:space="preserve"> kế tiếp</w:t>
      </w:r>
      <w:r w:rsidR="00150F66" w:rsidRPr="00523EF4">
        <w:rPr>
          <w:color w:val="000000" w:themeColor="text1"/>
        </w:rPr>
        <w:t>.</w:t>
      </w:r>
    </w:p>
    <w:p w14:paraId="0CC4335D" w14:textId="1276D461" w:rsidR="00BE4A4D" w:rsidRPr="00523EF4" w:rsidRDefault="006B79CD" w:rsidP="00990643">
      <w:pPr>
        <w:spacing w:before="60" w:after="60" w:line="276" w:lineRule="auto"/>
        <w:ind w:right="13" w:firstLine="720"/>
        <w:jc w:val="both"/>
        <w:rPr>
          <w:color w:val="000000" w:themeColor="text1"/>
        </w:rPr>
      </w:pPr>
      <w:bookmarkStart w:id="195" w:name="_eo6g7gp12tez" w:colFirst="0" w:colLast="0"/>
      <w:bookmarkEnd w:id="195"/>
      <w:r w:rsidRPr="00523EF4">
        <w:rPr>
          <w:color w:val="000000" w:themeColor="text1"/>
        </w:rPr>
        <w:t>4</w:t>
      </w:r>
      <w:r w:rsidR="00BE4A4D" w:rsidRPr="00523EF4">
        <w:rPr>
          <w:color w:val="000000" w:themeColor="text1"/>
        </w:rPr>
        <w:t xml:space="preserve">. Chế độ báo cáo công tác </w:t>
      </w:r>
      <w:r w:rsidR="00280F44" w:rsidRPr="00523EF4">
        <w:rPr>
          <w:color w:val="000000" w:themeColor="text1"/>
        </w:rPr>
        <w:t>SCL TSCĐ</w:t>
      </w:r>
      <w:r w:rsidR="00A9493F" w:rsidRPr="00523EF4">
        <w:rPr>
          <w:color w:val="000000" w:themeColor="text1"/>
        </w:rPr>
        <w:t>.</w:t>
      </w:r>
    </w:p>
    <w:p w14:paraId="5DF333ED" w14:textId="77AF9CAB" w:rsidR="00BE4A4D" w:rsidRPr="00523EF4" w:rsidRDefault="00856CE2" w:rsidP="00990643">
      <w:pPr>
        <w:spacing w:before="60" w:after="60" w:line="276" w:lineRule="auto"/>
        <w:ind w:right="13" w:firstLine="720"/>
        <w:jc w:val="both"/>
        <w:rPr>
          <w:color w:val="000000" w:themeColor="text1"/>
        </w:rPr>
      </w:pPr>
      <w:bookmarkStart w:id="196" w:name="_8f8zuv9rjkdf" w:colFirst="0" w:colLast="0"/>
      <w:bookmarkEnd w:id="196"/>
      <w:r w:rsidRPr="00523EF4">
        <w:rPr>
          <w:color w:val="000000" w:themeColor="text1"/>
        </w:rPr>
        <w:t>a)</w:t>
      </w:r>
      <w:r w:rsidR="000B2185" w:rsidRPr="00523EF4">
        <w:rPr>
          <w:color w:val="000000" w:themeColor="text1"/>
        </w:rPr>
        <w:t xml:space="preserve"> </w:t>
      </w:r>
      <w:r w:rsidR="00BE4A4D" w:rsidRPr="00523EF4">
        <w:rPr>
          <w:color w:val="000000" w:themeColor="text1"/>
        </w:rPr>
        <w:t xml:space="preserve">Vào ngày 5 của tháng đầu mỗi Quý (Quý I sẽ báo cáo số liệu cho cả năm), các </w:t>
      </w:r>
      <w:r w:rsidR="00280F44" w:rsidRPr="00523EF4">
        <w:rPr>
          <w:color w:val="000000" w:themeColor="text1"/>
        </w:rPr>
        <w:t>CT</w:t>
      </w:r>
      <w:r w:rsidR="00BE4A4D" w:rsidRPr="00523EF4">
        <w:rPr>
          <w:color w:val="000000" w:themeColor="text1"/>
        </w:rPr>
        <w:t>ĐL và các Đơn vị trực thuộc EVNHANOI báo cáo tình hình thực hiện (gồm cả tổng hợp các quyết định đã phê duyệt) và các số liệu ước thực hiện kế hoạch SCL. Đối với những công trình trọng điểm và sự cố đột xuất phải có báo cáo cụ thể bằng số liệu, diễn giải các tồn tại và biện pháp giải quyết</w:t>
      </w:r>
      <w:r w:rsidR="00280F44" w:rsidRPr="00523EF4">
        <w:rPr>
          <w:color w:val="000000" w:themeColor="text1"/>
        </w:rPr>
        <w:t>.</w:t>
      </w:r>
    </w:p>
    <w:p w14:paraId="561BED54" w14:textId="2B516203" w:rsidR="00BE4A4D" w:rsidRPr="00523EF4" w:rsidRDefault="00856CE2" w:rsidP="00990643">
      <w:pPr>
        <w:spacing w:before="60" w:after="60" w:line="276" w:lineRule="auto"/>
        <w:ind w:right="13" w:firstLine="720"/>
        <w:jc w:val="both"/>
        <w:rPr>
          <w:color w:val="000000" w:themeColor="text1"/>
        </w:rPr>
      </w:pPr>
      <w:r w:rsidRPr="00523EF4">
        <w:rPr>
          <w:color w:val="000000" w:themeColor="text1"/>
        </w:rPr>
        <w:t xml:space="preserve">b) </w:t>
      </w:r>
      <w:r w:rsidR="00BE4A4D" w:rsidRPr="00523EF4">
        <w:rPr>
          <w:color w:val="000000" w:themeColor="text1"/>
        </w:rPr>
        <w:t xml:space="preserve">Trong quá trình thi công, quyết toán công trình, vào ngày 20 hàng tháng, các đơn vị được giao thực hiện các công trình SCL có trách nhiệm lập báo cáo tình hình thực hiện các công trình SCL theo Biểu mẫu </w:t>
      </w:r>
      <w:r w:rsidR="00BE4A4D" w:rsidRPr="00523EF4">
        <w:rPr>
          <w:b/>
          <w:color w:val="000000" w:themeColor="text1"/>
          <w:spacing w:val="3"/>
          <w:shd w:val="clear" w:color="auto" w:fill="FFFFFF"/>
        </w:rPr>
        <w:t>BM/QyĐ-VTU-0</w:t>
      </w:r>
      <w:r w:rsidR="003F25C3" w:rsidRPr="00523EF4">
        <w:rPr>
          <w:b/>
          <w:color w:val="000000" w:themeColor="text1"/>
          <w:spacing w:val="3"/>
          <w:shd w:val="clear" w:color="auto" w:fill="FFFFFF"/>
        </w:rPr>
        <w:t>1</w:t>
      </w:r>
      <w:r w:rsidR="00BE4A4D" w:rsidRPr="00523EF4">
        <w:rPr>
          <w:b/>
          <w:color w:val="000000" w:themeColor="text1"/>
          <w:spacing w:val="3"/>
          <w:shd w:val="clear" w:color="auto" w:fill="FFFFFF"/>
        </w:rPr>
        <w:t>-</w:t>
      </w:r>
      <w:r w:rsidR="002362DE" w:rsidRPr="00523EF4">
        <w:rPr>
          <w:b/>
          <w:color w:val="000000" w:themeColor="text1"/>
        </w:rPr>
        <w:t>3</w:t>
      </w:r>
      <w:r w:rsidR="004C50AB" w:rsidRPr="00523EF4">
        <w:rPr>
          <w:b/>
          <w:color w:val="000000" w:themeColor="text1"/>
        </w:rPr>
        <w:t>2</w:t>
      </w:r>
      <w:r w:rsidR="00BE4A4D" w:rsidRPr="00523EF4">
        <w:rPr>
          <w:color w:val="000000" w:themeColor="text1"/>
        </w:rPr>
        <w:t xml:space="preserve"> và gửi về Ban </w:t>
      </w:r>
      <w:r w:rsidR="0026525D" w:rsidRPr="00523EF4">
        <w:rPr>
          <w:color w:val="000000" w:themeColor="text1"/>
        </w:rPr>
        <w:t>Kế hoạch</w:t>
      </w:r>
      <w:r w:rsidR="00BE4A4D" w:rsidRPr="00523EF4">
        <w:rPr>
          <w:color w:val="000000" w:themeColor="text1"/>
        </w:rPr>
        <w:t>. Đối với các danh mục đã quyết toán xong yêu cầu các đơn vị gửi kèm cùng báo cáo các Quyết định phê duyệt quyết toán.</w:t>
      </w:r>
    </w:p>
    <w:p w14:paraId="086C8E61" w14:textId="58B5869E" w:rsidR="00BE4A4D" w:rsidRPr="00523EF4" w:rsidRDefault="00856CE2" w:rsidP="00990643">
      <w:pPr>
        <w:spacing w:before="60" w:after="60" w:line="276" w:lineRule="auto"/>
        <w:ind w:right="13" w:firstLine="720"/>
        <w:jc w:val="both"/>
        <w:rPr>
          <w:color w:val="000000" w:themeColor="text1"/>
        </w:rPr>
      </w:pPr>
      <w:bookmarkStart w:id="197" w:name="_957nev6n5zq1" w:colFirst="0" w:colLast="0"/>
      <w:bookmarkEnd w:id="197"/>
      <w:r w:rsidRPr="00523EF4">
        <w:rPr>
          <w:color w:val="000000" w:themeColor="text1"/>
        </w:rPr>
        <w:t>c)</w:t>
      </w:r>
      <w:r w:rsidR="000B2185" w:rsidRPr="00523EF4">
        <w:rPr>
          <w:color w:val="000000" w:themeColor="text1"/>
        </w:rPr>
        <w:t xml:space="preserve"> </w:t>
      </w:r>
      <w:r w:rsidR="00BE4A4D" w:rsidRPr="00523EF4">
        <w:rPr>
          <w:color w:val="000000" w:themeColor="text1"/>
        </w:rPr>
        <w:t>Báo cáo của các đơn vị được gửi về Ban K</w:t>
      </w:r>
      <w:r w:rsidR="00D923D3" w:rsidRPr="00523EF4">
        <w:rPr>
          <w:color w:val="000000" w:themeColor="text1"/>
        </w:rPr>
        <w:t>ế hoạch</w:t>
      </w:r>
      <w:r w:rsidR="00BE4A4D" w:rsidRPr="00523EF4">
        <w:rPr>
          <w:color w:val="000000" w:themeColor="text1"/>
        </w:rPr>
        <w:t xml:space="preserve"> trên hệ thống Văn phòng số/ Phần mềm ứng dụng khác theo quy định. Ban K</w:t>
      </w:r>
      <w:r w:rsidR="00D923D3" w:rsidRPr="00523EF4">
        <w:rPr>
          <w:color w:val="000000" w:themeColor="text1"/>
        </w:rPr>
        <w:t>ế hoạch</w:t>
      </w:r>
      <w:r w:rsidR="00BE4A4D" w:rsidRPr="00523EF4">
        <w:rPr>
          <w:color w:val="000000" w:themeColor="text1"/>
        </w:rPr>
        <w:t xml:space="preserve"> tổng hợp trong báo cáo thực hiện kế hoạch SXKD</w:t>
      </w:r>
      <w:r w:rsidR="00D923D3" w:rsidRPr="00523EF4">
        <w:rPr>
          <w:color w:val="000000" w:themeColor="text1"/>
        </w:rPr>
        <w:t xml:space="preserve"> để báo cáo EVN</w:t>
      </w:r>
      <w:r w:rsidR="00BE4A4D" w:rsidRPr="00523EF4">
        <w:rPr>
          <w:color w:val="000000" w:themeColor="text1"/>
        </w:rPr>
        <w:t xml:space="preserve"> theo quy định tại Quy chế </w:t>
      </w:r>
      <w:r w:rsidR="00D923D3" w:rsidRPr="00523EF4">
        <w:rPr>
          <w:color w:val="000000" w:themeColor="text1"/>
        </w:rPr>
        <w:t>SXKD</w:t>
      </w:r>
      <w:r w:rsidR="00A9493F" w:rsidRPr="00523EF4">
        <w:rPr>
          <w:color w:val="000000" w:themeColor="text1"/>
        </w:rPr>
        <w:t xml:space="preserve"> điện trong EVN.</w:t>
      </w:r>
      <w:r w:rsidR="00BE4A4D" w:rsidRPr="00523EF4">
        <w:rPr>
          <w:color w:val="000000" w:themeColor="text1"/>
        </w:rPr>
        <w:t xml:space="preserve">   </w:t>
      </w:r>
    </w:p>
    <w:p w14:paraId="25CD7E33" w14:textId="3120ABB8" w:rsidR="00073417" w:rsidRPr="00523EF4" w:rsidRDefault="00073417" w:rsidP="00990643">
      <w:pPr>
        <w:pStyle w:val="Heading2"/>
        <w:spacing w:before="60" w:after="60" w:line="276" w:lineRule="auto"/>
        <w:ind w:right="13"/>
        <w:jc w:val="both"/>
        <w:rPr>
          <w:color w:val="000000" w:themeColor="text1"/>
          <w:sz w:val="28"/>
          <w:szCs w:val="28"/>
        </w:rPr>
      </w:pPr>
      <w:bookmarkStart w:id="198" w:name="_Toc200702890"/>
      <w:bookmarkStart w:id="199" w:name="_Toc201522025"/>
      <w:bookmarkStart w:id="200" w:name="_Toc201522973"/>
      <w:bookmarkStart w:id="201" w:name="_Toc204610086"/>
      <w:r w:rsidRPr="00523EF4">
        <w:rPr>
          <w:color w:val="000000" w:themeColor="text1"/>
          <w:sz w:val="28"/>
          <w:szCs w:val="28"/>
        </w:rPr>
        <w:t xml:space="preserve">Điều </w:t>
      </w:r>
      <w:r w:rsidR="00C82655" w:rsidRPr="00523EF4">
        <w:rPr>
          <w:color w:val="000000" w:themeColor="text1"/>
          <w:sz w:val="28"/>
          <w:szCs w:val="28"/>
        </w:rPr>
        <w:t>24</w:t>
      </w:r>
      <w:r w:rsidRPr="00523EF4">
        <w:rPr>
          <w:color w:val="000000" w:themeColor="text1"/>
          <w:sz w:val="28"/>
          <w:szCs w:val="28"/>
        </w:rPr>
        <w:t>. Chứng từ sổ sách</w:t>
      </w:r>
      <w:bookmarkEnd w:id="198"/>
      <w:bookmarkEnd w:id="199"/>
      <w:bookmarkEnd w:id="200"/>
      <w:bookmarkEnd w:id="201"/>
      <w:r w:rsidRPr="00523EF4">
        <w:rPr>
          <w:color w:val="000000" w:themeColor="text1"/>
          <w:sz w:val="28"/>
          <w:szCs w:val="28"/>
        </w:rPr>
        <w:t xml:space="preserve"> </w:t>
      </w:r>
    </w:p>
    <w:p w14:paraId="576F25CB" w14:textId="77777777" w:rsidR="00073417" w:rsidRPr="00523EF4" w:rsidRDefault="00073417" w:rsidP="00990643">
      <w:pPr>
        <w:spacing w:line="276" w:lineRule="auto"/>
        <w:ind w:right="13" w:firstLine="720"/>
        <w:jc w:val="both"/>
        <w:rPr>
          <w:color w:val="000000" w:themeColor="text1"/>
        </w:rPr>
      </w:pPr>
      <w:r w:rsidRPr="00523EF4">
        <w:rPr>
          <w:color w:val="000000" w:themeColor="text1"/>
        </w:rPr>
        <w:t>1. Chứng từ</w:t>
      </w:r>
    </w:p>
    <w:p w14:paraId="5E09D095" w14:textId="77777777" w:rsidR="00073417" w:rsidRPr="00523EF4" w:rsidRDefault="00073417" w:rsidP="00990643">
      <w:pPr>
        <w:spacing w:line="276" w:lineRule="auto"/>
        <w:ind w:right="13" w:firstLine="720"/>
        <w:jc w:val="both"/>
        <w:rPr>
          <w:color w:val="000000" w:themeColor="text1"/>
        </w:rPr>
      </w:pPr>
      <w:r w:rsidRPr="00523EF4">
        <w:rPr>
          <w:color w:val="000000" w:themeColor="text1"/>
        </w:rPr>
        <w:t>a) Phiếu nhập/xuất kho, biên bản nghiệm thu, bảng kê tồn kho, kiểm kê, báo cáo chất lượng VTTB.</w:t>
      </w:r>
    </w:p>
    <w:p w14:paraId="3993DD4A" w14:textId="77777777" w:rsidR="00073417" w:rsidRPr="00523EF4" w:rsidRDefault="00073417" w:rsidP="00990643">
      <w:pPr>
        <w:spacing w:line="276" w:lineRule="auto"/>
        <w:ind w:right="13" w:firstLine="720"/>
        <w:jc w:val="both"/>
        <w:rPr>
          <w:color w:val="000000" w:themeColor="text1"/>
        </w:rPr>
      </w:pPr>
      <w:r w:rsidRPr="00523EF4">
        <w:rPr>
          <w:color w:val="000000" w:themeColor="text1"/>
        </w:rPr>
        <w:t>b) Các chứng từ, biểu mẫu, bảng kê phải tuân thủ quy định pháp luật và yêu cầu triển khai trên ERP của EVN.</w:t>
      </w:r>
    </w:p>
    <w:p w14:paraId="789D2EB4" w14:textId="77777777" w:rsidR="00073417" w:rsidRPr="00523EF4" w:rsidRDefault="00073417" w:rsidP="00990643">
      <w:pPr>
        <w:spacing w:line="276" w:lineRule="auto"/>
        <w:ind w:right="13" w:firstLine="720"/>
        <w:jc w:val="both"/>
        <w:rPr>
          <w:color w:val="000000" w:themeColor="text1"/>
        </w:rPr>
      </w:pPr>
      <w:r w:rsidRPr="00523EF4">
        <w:rPr>
          <w:color w:val="000000" w:themeColor="text1"/>
        </w:rPr>
        <w:t>2. Sổ sách</w:t>
      </w:r>
    </w:p>
    <w:p w14:paraId="4115B2E4" w14:textId="77777777" w:rsidR="00073417" w:rsidRPr="00523EF4" w:rsidRDefault="00073417" w:rsidP="00990643">
      <w:pPr>
        <w:spacing w:line="276" w:lineRule="auto"/>
        <w:ind w:right="13" w:firstLine="720"/>
        <w:jc w:val="both"/>
        <w:rPr>
          <w:color w:val="000000" w:themeColor="text1"/>
        </w:rPr>
      </w:pPr>
      <w:r w:rsidRPr="00523EF4">
        <w:rPr>
          <w:color w:val="000000" w:themeColor="text1"/>
        </w:rPr>
        <w:t>a) Thẻ kho (giấy/điện tử) phải được ghi chép nhập/xuất/tồn, đối chiếu định kỳ.</w:t>
      </w:r>
    </w:p>
    <w:p w14:paraId="787CA646" w14:textId="77777777" w:rsidR="00073417" w:rsidRPr="00523EF4" w:rsidRDefault="00073417" w:rsidP="00990643">
      <w:pPr>
        <w:spacing w:line="276" w:lineRule="auto"/>
        <w:ind w:right="13" w:firstLine="720"/>
        <w:jc w:val="both"/>
        <w:rPr>
          <w:color w:val="000000" w:themeColor="text1"/>
        </w:rPr>
      </w:pPr>
      <w:r w:rsidRPr="00523EF4">
        <w:rPr>
          <w:color w:val="000000" w:themeColor="text1"/>
        </w:rPr>
        <w:t>b) Đơn vị thực hiện báo cáo nhập/xuất/tồn và chất lượng vật tư hàng tháng, đảm bảo khớp số liệu giữa các bộ phận.</w:t>
      </w:r>
    </w:p>
    <w:p w14:paraId="6103B647" w14:textId="77777777" w:rsidR="00073417" w:rsidRPr="00523EF4" w:rsidRDefault="00073417" w:rsidP="00990643">
      <w:pPr>
        <w:spacing w:line="276" w:lineRule="auto"/>
        <w:ind w:right="13" w:firstLine="720"/>
        <w:jc w:val="both"/>
        <w:rPr>
          <w:color w:val="000000" w:themeColor="text1"/>
        </w:rPr>
      </w:pPr>
      <w:r w:rsidRPr="00523EF4">
        <w:rPr>
          <w:color w:val="000000" w:themeColor="text1"/>
        </w:rPr>
        <w:t>c) Đơn vị thực hiện khai báo, cập nhật cơ sở dữ liệu chất lượng vật tư trên ERP, bao gồm kết quả kiểm tra, đánh giá hiệu suất sử dụng.</w:t>
      </w:r>
    </w:p>
    <w:p w14:paraId="66749C87" w14:textId="77777777" w:rsidR="00073417" w:rsidRPr="00523EF4" w:rsidRDefault="0007341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3. Thẻ kho điện tử do thủ kho quản lý thông qua phần mềm ứng dụng. Thẻ kho được bộ phận thủ kho cùng với bộ phận Tài chính Kế toán ký xác nhận vào cuối mỗi tháng.</w:t>
      </w:r>
    </w:p>
    <w:p w14:paraId="22A5E5F9" w14:textId="77777777" w:rsidR="00073417" w:rsidRPr="00523EF4" w:rsidRDefault="0007341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4. Định kỳ 01 tháng, đơn vị in 01 lần đối với những VTTB phát sinh biến động. Định kỳ ngày cuối cùng của năm đơn vị in toàn bộ danh mục VTTB tồn kho.</w:t>
      </w:r>
    </w:p>
    <w:p w14:paraId="51744FC2" w14:textId="77777777" w:rsidR="00073417" w:rsidRPr="00523EF4" w:rsidRDefault="0007341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5. Sau mỗi lần kiểm tra, kiểm kê nếu có sự sai khác về số liệu, phải tìm rõ nguyên nhân và tiến hành các thủ tục theo quy định để điều chỉnh lại số liệu trên thẻ kho cho </w:t>
      </w:r>
      <w:r w:rsidRPr="00523EF4">
        <w:rPr>
          <w:color w:val="000000" w:themeColor="text1"/>
        </w:rPr>
        <w:lastRenderedPageBreak/>
        <w:t xml:space="preserve">phù hợp với số liệu thực tế kiểm kê. Nội dung điều chỉnh, lý do điều chỉnh… phải được lập thành biên bản có đầy đủ chữ ký của Hội đồng kiểm tra, kiểm kê. </w:t>
      </w:r>
    </w:p>
    <w:p w14:paraId="76249832" w14:textId="1C14A696" w:rsidR="00073417" w:rsidRPr="00523EF4" w:rsidRDefault="00073417" w:rsidP="00990643">
      <w:pPr>
        <w:pBdr>
          <w:top w:val="nil"/>
          <w:left w:val="nil"/>
          <w:bottom w:val="nil"/>
          <w:right w:val="nil"/>
          <w:between w:val="nil"/>
        </w:pBdr>
        <w:spacing w:before="60" w:after="60" w:line="276" w:lineRule="auto"/>
        <w:ind w:right="13" w:firstLine="720"/>
        <w:jc w:val="both"/>
        <w:rPr>
          <w:color w:val="000000" w:themeColor="text1"/>
        </w:rPr>
      </w:pPr>
      <w:r w:rsidRPr="00523EF4">
        <w:rPr>
          <w:color w:val="000000" w:themeColor="text1"/>
        </w:rPr>
        <w:t xml:space="preserve">6. Sổ Nhật ký kho (nhập xuất) do Bộ phận Vật tư của đơn vị lập theo Biểu mẫu </w:t>
      </w:r>
      <w:r w:rsidRPr="00523EF4">
        <w:rPr>
          <w:b/>
          <w:color w:val="000000" w:themeColor="text1"/>
        </w:rPr>
        <w:t>BM/QyĐ-VTU-0</w:t>
      </w:r>
      <w:r w:rsidR="003F25C3" w:rsidRPr="00523EF4">
        <w:rPr>
          <w:b/>
          <w:color w:val="000000" w:themeColor="text1"/>
        </w:rPr>
        <w:t>1</w:t>
      </w:r>
      <w:r w:rsidRPr="00523EF4">
        <w:rPr>
          <w:b/>
          <w:color w:val="000000" w:themeColor="text1"/>
        </w:rPr>
        <w:t>-30</w:t>
      </w:r>
      <w:r w:rsidRPr="00523EF4">
        <w:rPr>
          <w:color w:val="000000" w:themeColor="text1"/>
        </w:rPr>
        <w:t>, phản ánh tình hình cho vay, cho mượn, hàng hoá VTTB do cá nhân hoặc nhà cung cấp gửi kho chờ làm thủ tục.</w:t>
      </w:r>
    </w:p>
    <w:p w14:paraId="479ED111" w14:textId="5AFAF21A" w:rsidR="00BE4A4D" w:rsidRPr="00523EF4" w:rsidRDefault="00BE4A4D" w:rsidP="00990643">
      <w:pPr>
        <w:pStyle w:val="Heading2"/>
        <w:spacing w:before="60" w:after="60" w:line="276" w:lineRule="auto"/>
        <w:ind w:right="13"/>
        <w:jc w:val="both"/>
        <w:rPr>
          <w:color w:val="000000" w:themeColor="text1"/>
          <w:sz w:val="28"/>
          <w:szCs w:val="28"/>
        </w:rPr>
      </w:pPr>
      <w:bookmarkStart w:id="202" w:name="_1cz5eecoe33n" w:colFirst="0" w:colLast="0"/>
      <w:bookmarkStart w:id="203" w:name="_Toc199017559"/>
      <w:bookmarkStart w:id="204" w:name="_Toc200702907"/>
      <w:bookmarkStart w:id="205" w:name="_Toc201522042"/>
      <w:bookmarkStart w:id="206" w:name="_Toc201522990"/>
      <w:bookmarkStart w:id="207" w:name="_Toc204610087"/>
      <w:bookmarkEnd w:id="202"/>
      <w:r w:rsidRPr="00523EF4">
        <w:rPr>
          <w:color w:val="000000" w:themeColor="text1"/>
          <w:sz w:val="28"/>
          <w:szCs w:val="28"/>
        </w:rPr>
        <w:t xml:space="preserve">Điều </w:t>
      </w:r>
      <w:r w:rsidR="00C82655" w:rsidRPr="00523EF4">
        <w:rPr>
          <w:color w:val="000000" w:themeColor="text1"/>
          <w:sz w:val="28"/>
          <w:szCs w:val="28"/>
        </w:rPr>
        <w:t>25</w:t>
      </w:r>
      <w:r w:rsidRPr="00523EF4">
        <w:rPr>
          <w:color w:val="000000" w:themeColor="text1"/>
          <w:sz w:val="28"/>
          <w:szCs w:val="28"/>
        </w:rPr>
        <w:t>. Lưu hồ sơ</w:t>
      </w:r>
      <w:bookmarkEnd w:id="203"/>
      <w:bookmarkEnd w:id="204"/>
      <w:bookmarkEnd w:id="205"/>
      <w:bookmarkEnd w:id="206"/>
      <w:bookmarkEnd w:id="207"/>
    </w:p>
    <w:p w14:paraId="3AA7AB5D" w14:textId="318D004F" w:rsidR="00F96CA5" w:rsidRPr="00523EF4" w:rsidRDefault="00F96CA5" w:rsidP="00990643">
      <w:pPr>
        <w:spacing w:before="60" w:after="60" w:line="276" w:lineRule="auto"/>
        <w:ind w:right="13" w:firstLine="720"/>
        <w:jc w:val="both"/>
        <w:rPr>
          <w:color w:val="000000" w:themeColor="text1"/>
        </w:rPr>
      </w:pPr>
      <w:r w:rsidRPr="00523EF4">
        <w:rPr>
          <w:color w:val="000000" w:themeColor="text1"/>
        </w:rPr>
        <w:t>Công tác lưu trữ hồ sơ thực hiện theo quy định hiện hành tại EVN, EVNHANOI. Hồ sơ lưu trữ về công tác quản lý VTTB cụ thể như sau:</w:t>
      </w:r>
    </w:p>
    <w:p w14:paraId="4F5AF11A" w14:textId="77777777" w:rsidR="00AB4122" w:rsidRPr="00523EF4" w:rsidRDefault="00AB4122" w:rsidP="00990643">
      <w:pPr>
        <w:spacing w:before="60" w:after="60" w:line="276" w:lineRule="auto"/>
        <w:ind w:right="13" w:firstLine="720"/>
        <w:jc w:val="both"/>
        <w:rPr>
          <w:color w:val="000000" w:themeColor="text1"/>
          <w:sz w:val="8"/>
        </w:rPr>
      </w:pPr>
    </w:p>
    <w:tbl>
      <w:tblPr>
        <w:tblStyle w:val="TableGrid"/>
        <w:tblW w:w="10075" w:type="dxa"/>
        <w:jc w:val="center"/>
        <w:tblLook w:val="04A0" w:firstRow="1" w:lastRow="0" w:firstColumn="1" w:lastColumn="0" w:noHBand="0" w:noVBand="1"/>
      </w:tblPr>
      <w:tblGrid>
        <w:gridCol w:w="721"/>
        <w:gridCol w:w="3684"/>
        <w:gridCol w:w="1530"/>
        <w:gridCol w:w="1260"/>
        <w:gridCol w:w="1530"/>
        <w:gridCol w:w="1350"/>
      </w:tblGrid>
      <w:tr w:rsidR="00523EF4" w:rsidRPr="00523EF4" w14:paraId="7354B61E" w14:textId="77777777" w:rsidTr="00833645">
        <w:trPr>
          <w:jc w:val="center"/>
        </w:trPr>
        <w:tc>
          <w:tcPr>
            <w:tcW w:w="721" w:type="dxa"/>
            <w:vAlign w:val="center"/>
          </w:tcPr>
          <w:p w14:paraId="2AD293C9" w14:textId="094BE7C5" w:rsidR="00AB4122" w:rsidRPr="00523EF4" w:rsidRDefault="00AB4122" w:rsidP="00DC727F">
            <w:pPr>
              <w:spacing w:before="60" w:after="60" w:line="276" w:lineRule="auto"/>
              <w:ind w:right="13"/>
              <w:jc w:val="center"/>
              <w:rPr>
                <w:color w:val="000000" w:themeColor="text1"/>
              </w:rPr>
            </w:pPr>
            <w:r w:rsidRPr="00523EF4">
              <w:rPr>
                <w:b/>
                <w:color w:val="000000" w:themeColor="text1"/>
                <w:sz w:val="26"/>
                <w:szCs w:val="26"/>
              </w:rPr>
              <w:t>STT</w:t>
            </w:r>
          </w:p>
        </w:tc>
        <w:tc>
          <w:tcPr>
            <w:tcW w:w="3684" w:type="dxa"/>
            <w:vAlign w:val="center"/>
          </w:tcPr>
          <w:p w14:paraId="6B7C5178" w14:textId="21A78D45" w:rsidR="00AB4122" w:rsidRPr="00523EF4" w:rsidRDefault="00AB4122" w:rsidP="00AB4122">
            <w:pPr>
              <w:spacing w:before="60" w:after="60" w:line="276" w:lineRule="auto"/>
              <w:ind w:right="13"/>
              <w:jc w:val="center"/>
              <w:rPr>
                <w:color w:val="000000" w:themeColor="text1"/>
              </w:rPr>
            </w:pPr>
            <w:r w:rsidRPr="00523EF4">
              <w:rPr>
                <w:b/>
                <w:color w:val="000000" w:themeColor="text1"/>
                <w:sz w:val="26"/>
                <w:szCs w:val="26"/>
              </w:rPr>
              <w:t>Tên hồ sơ</w:t>
            </w:r>
          </w:p>
        </w:tc>
        <w:tc>
          <w:tcPr>
            <w:tcW w:w="1530" w:type="dxa"/>
            <w:vAlign w:val="center"/>
          </w:tcPr>
          <w:p w14:paraId="1B4E656D" w14:textId="33E36017" w:rsidR="00AB4122" w:rsidRPr="00523EF4" w:rsidRDefault="00AB4122" w:rsidP="00AB4122">
            <w:pPr>
              <w:spacing w:before="60" w:after="60" w:line="276" w:lineRule="auto"/>
              <w:ind w:right="13"/>
              <w:jc w:val="center"/>
              <w:rPr>
                <w:color w:val="000000" w:themeColor="text1"/>
              </w:rPr>
            </w:pPr>
            <w:r w:rsidRPr="00523EF4">
              <w:rPr>
                <w:b/>
                <w:color w:val="000000" w:themeColor="text1"/>
                <w:sz w:val="26"/>
                <w:szCs w:val="26"/>
              </w:rPr>
              <w:t>Nơi/ người lưu</w:t>
            </w:r>
          </w:p>
        </w:tc>
        <w:tc>
          <w:tcPr>
            <w:tcW w:w="1260" w:type="dxa"/>
            <w:vAlign w:val="center"/>
          </w:tcPr>
          <w:p w14:paraId="2995D1C1" w14:textId="34EA2BE5" w:rsidR="00AB4122" w:rsidRPr="00523EF4" w:rsidRDefault="00AB4122" w:rsidP="00AB4122">
            <w:pPr>
              <w:spacing w:before="60" w:after="60" w:line="276" w:lineRule="auto"/>
              <w:ind w:right="13"/>
              <w:jc w:val="center"/>
              <w:rPr>
                <w:color w:val="000000" w:themeColor="text1"/>
              </w:rPr>
            </w:pPr>
            <w:r w:rsidRPr="00523EF4">
              <w:rPr>
                <w:b/>
                <w:color w:val="000000" w:themeColor="text1"/>
                <w:sz w:val="26"/>
                <w:szCs w:val="26"/>
              </w:rPr>
              <w:t>Phương pháp lưu</w:t>
            </w:r>
          </w:p>
        </w:tc>
        <w:tc>
          <w:tcPr>
            <w:tcW w:w="1530" w:type="dxa"/>
            <w:vAlign w:val="center"/>
          </w:tcPr>
          <w:p w14:paraId="739C93B4" w14:textId="16A2CC5B" w:rsidR="00AB4122" w:rsidRPr="00523EF4" w:rsidRDefault="00AB4122" w:rsidP="00AB4122">
            <w:pPr>
              <w:spacing w:before="60" w:after="60" w:line="276" w:lineRule="auto"/>
              <w:ind w:right="13"/>
              <w:jc w:val="center"/>
              <w:rPr>
                <w:color w:val="000000" w:themeColor="text1"/>
              </w:rPr>
            </w:pPr>
            <w:r w:rsidRPr="00523EF4">
              <w:rPr>
                <w:b/>
                <w:color w:val="000000" w:themeColor="text1"/>
                <w:sz w:val="26"/>
                <w:szCs w:val="26"/>
              </w:rPr>
              <w:t>Thời gian lưu (năm)</w:t>
            </w:r>
          </w:p>
        </w:tc>
        <w:tc>
          <w:tcPr>
            <w:tcW w:w="1350" w:type="dxa"/>
            <w:vAlign w:val="center"/>
          </w:tcPr>
          <w:p w14:paraId="58DB623D" w14:textId="7E868291" w:rsidR="00AB4122" w:rsidRPr="00523EF4" w:rsidRDefault="00AB4122" w:rsidP="00AB4122">
            <w:pPr>
              <w:spacing w:before="60" w:after="60" w:line="276" w:lineRule="auto"/>
              <w:ind w:right="13"/>
              <w:jc w:val="center"/>
              <w:rPr>
                <w:color w:val="000000" w:themeColor="text1"/>
              </w:rPr>
            </w:pPr>
            <w:r w:rsidRPr="00523EF4">
              <w:rPr>
                <w:b/>
                <w:color w:val="000000" w:themeColor="text1"/>
                <w:sz w:val="26"/>
                <w:szCs w:val="26"/>
              </w:rPr>
              <w:t>Phương pháp huỷ</w:t>
            </w:r>
          </w:p>
        </w:tc>
      </w:tr>
      <w:tr w:rsidR="00523EF4" w:rsidRPr="00523EF4" w14:paraId="4966307E" w14:textId="77777777" w:rsidTr="00833645">
        <w:trPr>
          <w:jc w:val="center"/>
        </w:trPr>
        <w:tc>
          <w:tcPr>
            <w:tcW w:w="721" w:type="dxa"/>
            <w:vAlign w:val="center"/>
          </w:tcPr>
          <w:p w14:paraId="13DB95B0" w14:textId="18DE8844"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1</w:t>
            </w:r>
          </w:p>
        </w:tc>
        <w:tc>
          <w:tcPr>
            <w:tcW w:w="3684" w:type="dxa"/>
            <w:vAlign w:val="center"/>
          </w:tcPr>
          <w:p w14:paraId="6A0A2CEB" w14:textId="2C1E552C"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Tập văn bản quy phạm pháp luật về vật tư, xuất nhập khẩu</w:t>
            </w:r>
          </w:p>
        </w:tc>
        <w:tc>
          <w:tcPr>
            <w:tcW w:w="1530" w:type="dxa"/>
            <w:vAlign w:val="center"/>
          </w:tcPr>
          <w:p w14:paraId="22B642DE"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236A251D" w14:textId="452FF5DF"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3A1E9909" w14:textId="5BF840D4"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42E1BD65" w14:textId="5DDBF688" w:rsidR="00AB4122" w:rsidRPr="00523EF4" w:rsidRDefault="00AB4122" w:rsidP="00AB4122">
            <w:pPr>
              <w:spacing w:before="60" w:after="60" w:line="276" w:lineRule="auto"/>
              <w:ind w:right="13"/>
              <w:jc w:val="center"/>
              <w:rPr>
                <w:color w:val="000000" w:themeColor="text1"/>
              </w:rPr>
            </w:pPr>
            <w:r w:rsidRPr="00523EF4">
              <w:rPr>
                <w:color w:val="000000" w:themeColor="text1"/>
                <w:spacing w:val="-10"/>
                <w:sz w:val="26"/>
                <w:szCs w:val="26"/>
              </w:rPr>
              <w:t>Đến khi văn bản  hết  hiệu lực  thi hành</w:t>
            </w:r>
          </w:p>
        </w:tc>
        <w:tc>
          <w:tcPr>
            <w:tcW w:w="1350" w:type="dxa"/>
            <w:vAlign w:val="center"/>
          </w:tcPr>
          <w:p w14:paraId="692B9E56" w14:textId="77777777" w:rsidR="00AB4122" w:rsidRPr="00523EF4" w:rsidRDefault="00AB4122" w:rsidP="00AB4122">
            <w:pPr>
              <w:spacing w:before="60" w:after="60" w:line="276" w:lineRule="auto"/>
              <w:ind w:right="13"/>
              <w:jc w:val="center"/>
              <w:rPr>
                <w:color w:val="000000" w:themeColor="text1"/>
              </w:rPr>
            </w:pPr>
          </w:p>
        </w:tc>
      </w:tr>
      <w:tr w:rsidR="00523EF4" w:rsidRPr="00523EF4" w14:paraId="479A725D" w14:textId="77777777" w:rsidTr="00833645">
        <w:trPr>
          <w:jc w:val="center"/>
        </w:trPr>
        <w:tc>
          <w:tcPr>
            <w:tcW w:w="721" w:type="dxa"/>
            <w:vAlign w:val="center"/>
          </w:tcPr>
          <w:p w14:paraId="705F3726" w14:textId="5A8DA05D"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2</w:t>
            </w:r>
          </w:p>
        </w:tc>
        <w:tc>
          <w:tcPr>
            <w:tcW w:w="3684" w:type="dxa"/>
            <w:vAlign w:val="center"/>
          </w:tcPr>
          <w:p w14:paraId="0FD3A3CB" w14:textId="064DEB47"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xây dựng văn bản quản lý, chỉ đạo, điều hành vật tư, thiết bị</w:t>
            </w:r>
          </w:p>
        </w:tc>
        <w:tc>
          <w:tcPr>
            <w:tcW w:w="1530" w:type="dxa"/>
            <w:vAlign w:val="center"/>
          </w:tcPr>
          <w:p w14:paraId="453F674E" w14:textId="77777777" w:rsidR="00AB4122" w:rsidRPr="00523EF4" w:rsidRDefault="00AB4122" w:rsidP="00AB4122">
            <w:pPr>
              <w:spacing w:before="60" w:after="60" w:line="276" w:lineRule="auto"/>
              <w:ind w:right="13"/>
              <w:jc w:val="both"/>
              <w:rPr>
                <w:color w:val="000000" w:themeColor="text1"/>
              </w:rPr>
            </w:pPr>
          </w:p>
        </w:tc>
        <w:tc>
          <w:tcPr>
            <w:tcW w:w="1260" w:type="dxa"/>
            <w:vAlign w:val="center"/>
          </w:tcPr>
          <w:p w14:paraId="2C6AFCE5" w14:textId="77777777" w:rsidR="00AB4122" w:rsidRPr="00523EF4" w:rsidRDefault="00AB4122" w:rsidP="00AB4122">
            <w:pPr>
              <w:spacing w:before="60" w:after="60" w:line="276" w:lineRule="auto"/>
              <w:ind w:right="13"/>
              <w:jc w:val="center"/>
              <w:rPr>
                <w:color w:val="000000" w:themeColor="text1"/>
              </w:rPr>
            </w:pPr>
          </w:p>
        </w:tc>
        <w:tc>
          <w:tcPr>
            <w:tcW w:w="1530" w:type="dxa"/>
            <w:vAlign w:val="center"/>
          </w:tcPr>
          <w:p w14:paraId="1F74A3B4" w14:textId="77777777" w:rsidR="00AB4122" w:rsidRPr="00523EF4" w:rsidRDefault="00AB4122" w:rsidP="00AB4122">
            <w:pPr>
              <w:spacing w:before="60" w:after="60" w:line="276" w:lineRule="auto"/>
              <w:ind w:right="13"/>
              <w:jc w:val="center"/>
              <w:rPr>
                <w:color w:val="000000" w:themeColor="text1"/>
              </w:rPr>
            </w:pPr>
          </w:p>
        </w:tc>
        <w:tc>
          <w:tcPr>
            <w:tcW w:w="1350" w:type="dxa"/>
            <w:vAlign w:val="center"/>
          </w:tcPr>
          <w:p w14:paraId="58B8E0F1" w14:textId="77777777" w:rsidR="00AB4122" w:rsidRPr="00523EF4" w:rsidRDefault="00AB4122" w:rsidP="00AB4122">
            <w:pPr>
              <w:spacing w:before="60" w:after="60" w:line="276" w:lineRule="auto"/>
              <w:ind w:right="13"/>
              <w:jc w:val="center"/>
              <w:rPr>
                <w:color w:val="000000" w:themeColor="text1"/>
              </w:rPr>
            </w:pPr>
          </w:p>
        </w:tc>
      </w:tr>
      <w:tr w:rsidR="00523EF4" w:rsidRPr="00523EF4" w14:paraId="1EA220AB" w14:textId="77777777" w:rsidTr="00833645">
        <w:trPr>
          <w:jc w:val="center"/>
        </w:trPr>
        <w:tc>
          <w:tcPr>
            <w:tcW w:w="721" w:type="dxa"/>
            <w:vAlign w:val="center"/>
          </w:tcPr>
          <w:p w14:paraId="0B223A72" w14:textId="77777777" w:rsidR="00AB4122" w:rsidRPr="00523EF4" w:rsidRDefault="00AB4122" w:rsidP="00DC727F">
            <w:pPr>
              <w:spacing w:before="60" w:after="60" w:line="276" w:lineRule="auto"/>
              <w:ind w:right="13"/>
              <w:jc w:val="center"/>
              <w:rPr>
                <w:color w:val="000000" w:themeColor="text1"/>
              </w:rPr>
            </w:pPr>
          </w:p>
        </w:tc>
        <w:tc>
          <w:tcPr>
            <w:tcW w:w="3684" w:type="dxa"/>
            <w:vAlign w:val="center"/>
          </w:tcPr>
          <w:p w14:paraId="3B28E707" w14:textId="7647ADF3"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xml:space="preserve">- </w:t>
            </w:r>
            <w:r w:rsidRPr="00523EF4">
              <w:rPr>
                <w:color w:val="000000" w:themeColor="text1"/>
                <w:sz w:val="26"/>
                <w:szCs w:val="26"/>
                <w:lang w:val="vi-VN"/>
              </w:rPr>
              <w:t>Đối với cơ quan xây dựng, ban hành văn bản</w:t>
            </w:r>
          </w:p>
        </w:tc>
        <w:tc>
          <w:tcPr>
            <w:tcW w:w="1530" w:type="dxa"/>
            <w:vAlign w:val="center"/>
          </w:tcPr>
          <w:p w14:paraId="36E93518"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2B33D98D" w14:textId="2BA6B043"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7F2DC02C" w14:textId="34C4CC50"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193262E7" w14:textId="7CDEE7F5"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lang w:val="vi-VN"/>
              </w:rPr>
              <w:t>Vĩnh viễn</w:t>
            </w:r>
          </w:p>
        </w:tc>
        <w:tc>
          <w:tcPr>
            <w:tcW w:w="1350" w:type="dxa"/>
            <w:vAlign w:val="center"/>
          </w:tcPr>
          <w:p w14:paraId="3D0908C4" w14:textId="0E75AC7A"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36A3C790" w14:textId="77777777" w:rsidTr="00833645">
        <w:trPr>
          <w:jc w:val="center"/>
        </w:trPr>
        <w:tc>
          <w:tcPr>
            <w:tcW w:w="721" w:type="dxa"/>
            <w:vAlign w:val="center"/>
          </w:tcPr>
          <w:p w14:paraId="4CCC1550" w14:textId="77777777" w:rsidR="00AB4122" w:rsidRPr="00523EF4" w:rsidRDefault="00AB4122" w:rsidP="00DC727F">
            <w:pPr>
              <w:spacing w:before="60" w:after="60" w:line="276" w:lineRule="auto"/>
              <w:ind w:right="13"/>
              <w:jc w:val="center"/>
              <w:rPr>
                <w:color w:val="000000" w:themeColor="text1"/>
              </w:rPr>
            </w:pPr>
          </w:p>
        </w:tc>
        <w:tc>
          <w:tcPr>
            <w:tcW w:w="3684" w:type="dxa"/>
            <w:vAlign w:val="center"/>
          </w:tcPr>
          <w:p w14:paraId="4C5A8C0F" w14:textId="53666B35"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xml:space="preserve">- </w:t>
            </w:r>
            <w:r w:rsidRPr="00523EF4">
              <w:rPr>
                <w:color w:val="000000" w:themeColor="text1"/>
                <w:sz w:val="26"/>
                <w:szCs w:val="26"/>
                <w:lang w:val="vi-VN"/>
              </w:rPr>
              <w:t>Đối với đơn vị triển khai thực hiện</w:t>
            </w:r>
          </w:p>
        </w:tc>
        <w:tc>
          <w:tcPr>
            <w:tcW w:w="1530" w:type="dxa"/>
            <w:vAlign w:val="center"/>
          </w:tcPr>
          <w:p w14:paraId="1B2BB483"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48BBE7CD" w14:textId="76B8BA69"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6BB880D5" w14:textId="27D45086"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203351A9" w14:textId="1721DA42"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lang w:val="vi-VN"/>
              </w:rPr>
              <w:t>Theo hiệu lực của văn bản</w:t>
            </w:r>
          </w:p>
        </w:tc>
        <w:tc>
          <w:tcPr>
            <w:tcW w:w="1350" w:type="dxa"/>
            <w:vAlign w:val="center"/>
          </w:tcPr>
          <w:p w14:paraId="6BD0719F" w14:textId="08BEC496"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0C8BDDBD" w14:textId="77777777" w:rsidTr="00833645">
        <w:trPr>
          <w:trHeight w:val="1385"/>
          <w:jc w:val="center"/>
        </w:trPr>
        <w:tc>
          <w:tcPr>
            <w:tcW w:w="721" w:type="dxa"/>
            <w:vAlign w:val="center"/>
          </w:tcPr>
          <w:p w14:paraId="442BC13E" w14:textId="441F70F3"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3</w:t>
            </w:r>
          </w:p>
        </w:tc>
        <w:tc>
          <w:tcPr>
            <w:tcW w:w="3684" w:type="dxa"/>
            <w:vAlign w:val="center"/>
          </w:tcPr>
          <w:p w14:paraId="5DA150DF" w14:textId="053CF2B2"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Kế hoạch và báo cáo tình hình mua sắm, tiếp nhận, quản lý, cấp phát và sử dụng vật tư, thiết bị dài hạn, hàng năm</w:t>
            </w:r>
          </w:p>
        </w:tc>
        <w:tc>
          <w:tcPr>
            <w:tcW w:w="1530" w:type="dxa"/>
            <w:vAlign w:val="center"/>
          </w:tcPr>
          <w:p w14:paraId="10A863B1" w14:textId="77777777" w:rsidR="00AB4122" w:rsidRPr="00523EF4" w:rsidRDefault="00AB4122" w:rsidP="00AB4122">
            <w:pPr>
              <w:spacing w:before="60" w:after="60" w:line="276" w:lineRule="auto"/>
              <w:ind w:right="13"/>
              <w:jc w:val="both"/>
              <w:rPr>
                <w:color w:val="000000" w:themeColor="text1"/>
              </w:rPr>
            </w:pPr>
          </w:p>
        </w:tc>
        <w:tc>
          <w:tcPr>
            <w:tcW w:w="1260" w:type="dxa"/>
            <w:vAlign w:val="center"/>
          </w:tcPr>
          <w:p w14:paraId="27052743" w14:textId="77777777" w:rsidR="00AB4122" w:rsidRPr="00523EF4" w:rsidRDefault="00AB4122" w:rsidP="00AB4122">
            <w:pPr>
              <w:spacing w:before="60" w:after="60" w:line="276" w:lineRule="auto"/>
              <w:ind w:right="13"/>
              <w:jc w:val="center"/>
              <w:rPr>
                <w:color w:val="000000" w:themeColor="text1"/>
              </w:rPr>
            </w:pPr>
          </w:p>
        </w:tc>
        <w:tc>
          <w:tcPr>
            <w:tcW w:w="1530" w:type="dxa"/>
            <w:vAlign w:val="center"/>
          </w:tcPr>
          <w:p w14:paraId="0BC00465" w14:textId="77777777" w:rsidR="00AB4122" w:rsidRPr="00523EF4" w:rsidRDefault="00AB4122" w:rsidP="00AB4122">
            <w:pPr>
              <w:spacing w:before="60" w:after="60" w:line="276" w:lineRule="auto"/>
              <w:ind w:right="13"/>
              <w:jc w:val="center"/>
              <w:rPr>
                <w:color w:val="000000" w:themeColor="text1"/>
              </w:rPr>
            </w:pPr>
          </w:p>
        </w:tc>
        <w:tc>
          <w:tcPr>
            <w:tcW w:w="1350" w:type="dxa"/>
            <w:vAlign w:val="center"/>
          </w:tcPr>
          <w:p w14:paraId="60753C01" w14:textId="77777777" w:rsidR="00AB4122" w:rsidRPr="00523EF4" w:rsidRDefault="00AB4122" w:rsidP="00AB4122">
            <w:pPr>
              <w:spacing w:before="60" w:after="60" w:line="276" w:lineRule="auto"/>
              <w:ind w:right="13"/>
              <w:jc w:val="center"/>
              <w:rPr>
                <w:color w:val="000000" w:themeColor="text1"/>
              </w:rPr>
            </w:pPr>
          </w:p>
        </w:tc>
      </w:tr>
      <w:tr w:rsidR="00523EF4" w:rsidRPr="00523EF4" w14:paraId="1660E10D" w14:textId="77777777" w:rsidTr="00833645">
        <w:trPr>
          <w:trHeight w:val="1043"/>
          <w:jc w:val="center"/>
        </w:trPr>
        <w:tc>
          <w:tcPr>
            <w:tcW w:w="721" w:type="dxa"/>
            <w:vAlign w:val="center"/>
          </w:tcPr>
          <w:p w14:paraId="6CC65A4C" w14:textId="77777777" w:rsidR="00AB4122" w:rsidRPr="00523EF4" w:rsidRDefault="00AB4122" w:rsidP="00DC727F">
            <w:pPr>
              <w:spacing w:before="60" w:after="60" w:line="276" w:lineRule="auto"/>
              <w:ind w:right="13"/>
              <w:jc w:val="center"/>
              <w:rPr>
                <w:color w:val="000000" w:themeColor="text1"/>
              </w:rPr>
            </w:pPr>
          </w:p>
        </w:tc>
        <w:tc>
          <w:tcPr>
            <w:tcW w:w="3684" w:type="dxa"/>
            <w:vAlign w:val="center"/>
          </w:tcPr>
          <w:p w14:paraId="1083101F" w14:textId="0E375708"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Đơn vị ban hành</w:t>
            </w:r>
          </w:p>
        </w:tc>
        <w:tc>
          <w:tcPr>
            <w:tcW w:w="1530" w:type="dxa"/>
            <w:vAlign w:val="center"/>
          </w:tcPr>
          <w:p w14:paraId="7C128281"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0F0E2824" w14:textId="6D257C55"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2D26AD5E" w14:textId="521FB141"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3FD5C325" w14:textId="24DFE581"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Vĩnh viễn</w:t>
            </w:r>
          </w:p>
        </w:tc>
        <w:tc>
          <w:tcPr>
            <w:tcW w:w="1350" w:type="dxa"/>
            <w:vAlign w:val="center"/>
          </w:tcPr>
          <w:p w14:paraId="06AC2DAC" w14:textId="3C744601"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117E6322" w14:textId="77777777" w:rsidTr="00833645">
        <w:trPr>
          <w:jc w:val="center"/>
        </w:trPr>
        <w:tc>
          <w:tcPr>
            <w:tcW w:w="721" w:type="dxa"/>
            <w:vAlign w:val="center"/>
          </w:tcPr>
          <w:p w14:paraId="1DA660BA" w14:textId="77777777" w:rsidR="00AB4122" w:rsidRPr="00523EF4" w:rsidRDefault="00AB4122" w:rsidP="00DC727F">
            <w:pPr>
              <w:spacing w:before="60" w:after="60" w:line="276" w:lineRule="auto"/>
              <w:ind w:right="13"/>
              <w:jc w:val="center"/>
              <w:rPr>
                <w:color w:val="000000" w:themeColor="text1"/>
              </w:rPr>
            </w:pPr>
          </w:p>
        </w:tc>
        <w:tc>
          <w:tcPr>
            <w:tcW w:w="3684" w:type="dxa"/>
            <w:vAlign w:val="center"/>
          </w:tcPr>
          <w:p w14:paraId="12D99178" w14:textId="53AE5A6C"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Đơn vị khác</w:t>
            </w:r>
          </w:p>
        </w:tc>
        <w:tc>
          <w:tcPr>
            <w:tcW w:w="1530" w:type="dxa"/>
            <w:vAlign w:val="center"/>
          </w:tcPr>
          <w:p w14:paraId="62CFB4B4"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3FAE7086" w14:textId="55544491"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221FACE8" w14:textId="1CD74D17"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34390D29" w14:textId="0AB519BD"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10 năm</w:t>
            </w:r>
          </w:p>
        </w:tc>
        <w:tc>
          <w:tcPr>
            <w:tcW w:w="1350" w:type="dxa"/>
            <w:vAlign w:val="center"/>
          </w:tcPr>
          <w:p w14:paraId="0BBA9F4F" w14:textId="60A92BD8"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7ADA9FC4" w14:textId="77777777" w:rsidTr="00833645">
        <w:trPr>
          <w:jc w:val="center"/>
        </w:trPr>
        <w:tc>
          <w:tcPr>
            <w:tcW w:w="721" w:type="dxa"/>
            <w:vAlign w:val="center"/>
          </w:tcPr>
          <w:p w14:paraId="38ADC321" w14:textId="5503E28C"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4</w:t>
            </w:r>
          </w:p>
        </w:tc>
        <w:tc>
          <w:tcPr>
            <w:tcW w:w="3684" w:type="dxa"/>
            <w:vAlign w:val="center"/>
          </w:tcPr>
          <w:p w14:paraId="7D23902B" w14:textId="1116EFFA"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Kế hoạch và báo cáo tình hình mua sắm, tiếp nhận, quản lý, cấp phát và sử dụng vật tư, thiết bị 6 tháng, 9 tháng</w:t>
            </w:r>
          </w:p>
        </w:tc>
        <w:tc>
          <w:tcPr>
            <w:tcW w:w="1530" w:type="dxa"/>
            <w:vAlign w:val="center"/>
          </w:tcPr>
          <w:p w14:paraId="585EB0E3" w14:textId="77777777" w:rsidR="00AB4122" w:rsidRPr="00523EF4" w:rsidRDefault="00AB4122" w:rsidP="00AB4122">
            <w:pPr>
              <w:spacing w:before="60" w:after="60" w:line="276" w:lineRule="auto"/>
              <w:ind w:right="13"/>
              <w:jc w:val="both"/>
              <w:rPr>
                <w:color w:val="000000" w:themeColor="text1"/>
              </w:rPr>
            </w:pPr>
          </w:p>
        </w:tc>
        <w:tc>
          <w:tcPr>
            <w:tcW w:w="1260" w:type="dxa"/>
            <w:vAlign w:val="center"/>
          </w:tcPr>
          <w:p w14:paraId="43B4EAA0" w14:textId="77777777" w:rsidR="00AB4122" w:rsidRPr="00523EF4" w:rsidRDefault="00AB4122" w:rsidP="00AB4122">
            <w:pPr>
              <w:spacing w:before="60" w:after="60" w:line="276" w:lineRule="auto"/>
              <w:ind w:right="13"/>
              <w:jc w:val="center"/>
              <w:rPr>
                <w:color w:val="000000" w:themeColor="text1"/>
              </w:rPr>
            </w:pPr>
          </w:p>
        </w:tc>
        <w:tc>
          <w:tcPr>
            <w:tcW w:w="1530" w:type="dxa"/>
            <w:vAlign w:val="center"/>
          </w:tcPr>
          <w:p w14:paraId="0E99E720" w14:textId="77777777" w:rsidR="00AB4122" w:rsidRPr="00523EF4" w:rsidRDefault="00AB4122" w:rsidP="00AB4122">
            <w:pPr>
              <w:spacing w:before="60" w:after="60" w:line="276" w:lineRule="auto"/>
              <w:ind w:right="13"/>
              <w:jc w:val="center"/>
              <w:rPr>
                <w:color w:val="000000" w:themeColor="text1"/>
              </w:rPr>
            </w:pPr>
          </w:p>
        </w:tc>
        <w:tc>
          <w:tcPr>
            <w:tcW w:w="1350" w:type="dxa"/>
            <w:vAlign w:val="center"/>
          </w:tcPr>
          <w:p w14:paraId="414478C9" w14:textId="77777777" w:rsidR="00AB4122" w:rsidRPr="00523EF4" w:rsidRDefault="00AB4122" w:rsidP="00AB4122">
            <w:pPr>
              <w:spacing w:before="60" w:after="60" w:line="276" w:lineRule="auto"/>
              <w:ind w:right="13"/>
              <w:jc w:val="center"/>
              <w:rPr>
                <w:color w:val="000000" w:themeColor="text1"/>
              </w:rPr>
            </w:pPr>
          </w:p>
        </w:tc>
      </w:tr>
      <w:tr w:rsidR="00523EF4" w:rsidRPr="00523EF4" w14:paraId="2C27A20F" w14:textId="77777777" w:rsidTr="00833645">
        <w:trPr>
          <w:jc w:val="center"/>
        </w:trPr>
        <w:tc>
          <w:tcPr>
            <w:tcW w:w="721" w:type="dxa"/>
            <w:vAlign w:val="center"/>
          </w:tcPr>
          <w:p w14:paraId="30301FDC" w14:textId="77777777" w:rsidR="00AB4122" w:rsidRPr="00523EF4" w:rsidRDefault="00AB4122" w:rsidP="00DC727F">
            <w:pPr>
              <w:spacing w:before="60" w:after="60" w:line="276" w:lineRule="auto"/>
              <w:ind w:right="13"/>
              <w:jc w:val="center"/>
              <w:rPr>
                <w:color w:val="000000" w:themeColor="text1"/>
              </w:rPr>
            </w:pPr>
          </w:p>
        </w:tc>
        <w:tc>
          <w:tcPr>
            <w:tcW w:w="3684" w:type="dxa"/>
            <w:vAlign w:val="center"/>
          </w:tcPr>
          <w:p w14:paraId="414305ED" w14:textId="3800F880"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Đơn vị ban hành</w:t>
            </w:r>
          </w:p>
        </w:tc>
        <w:tc>
          <w:tcPr>
            <w:tcW w:w="1530" w:type="dxa"/>
            <w:vAlign w:val="center"/>
          </w:tcPr>
          <w:p w14:paraId="184A2690"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4347281E" w14:textId="6FB6108A"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1BDAEAA1" w14:textId="36A5811C"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3867F343" w14:textId="0656D622"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20 năm</w:t>
            </w:r>
          </w:p>
        </w:tc>
        <w:tc>
          <w:tcPr>
            <w:tcW w:w="1350" w:type="dxa"/>
            <w:vAlign w:val="center"/>
          </w:tcPr>
          <w:p w14:paraId="06EC23D7" w14:textId="4C618A5A"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51BB145E" w14:textId="77777777" w:rsidTr="00833645">
        <w:trPr>
          <w:jc w:val="center"/>
        </w:trPr>
        <w:tc>
          <w:tcPr>
            <w:tcW w:w="721" w:type="dxa"/>
            <w:vAlign w:val="center"/>
          </w:tcPr>
          <w:p w14:paraId="0780E0B6" w14:textId="77777777" w:rsidR="00AB4122" w:rsidRPr="00523EF4" w:rsidRDefault="00AB4122" w:rsidP="00DC727F">
            <w:pPr>
              <w:spacing w:before="60" w:after="60" w:line="276" w:lineRule="auto"/>
              <w:ind w:right="13"/>
              <w:jc w:val="center"/>
              <w:rPr>
                <w:color w:val="000000" w:themeColor="text1"/>
              </w:rPr>
            </w:pPr>
          </w:p>
        </w:tc>
        <w:tc>
          <w:tcPr>
            <w:tcW w:w="3684" w:type="dxa"/>
            <w:vAlign w:val="center"/>
          </w:tcPr>
          <w:p w14:paraId="76394FA0" w14:textId="55057AC8"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Đơn vị khác</w:t>
            </w:r>
          </w:p>
        </w:tc>
        <w:tc>
          <w:tcPr>
            <w:tcW w:w="1530" w:type="dxa"/>
            <w:vAlign w:val="center"/>
          </w:tcPr>
          <w:p w14:paraId="4E442D90"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0FB09F18" w14:textId="2894BE29"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05D419D7" w14:textId="6D50045B"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34EFF079" w14:textId="31C4129E"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05 năm</w:t>
            </w:r>
          </w:p>
        </w:tc>
        <w:tc>
          <w:tcPr>
            <w:tcW w:w="1350" w:type="dxa"/>
            <w:vAlign w:val="center"/>
          </w:tcPr>
          <w:p w14:paraId="73E9219A" w14:textId="4A0AFF1B"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035EDBAE" w14:textId="77777777" w:rsidTr="00833645">
        <w:trPr>
          <w:jc w:val="center"/>
        </w:trPr>
        <w:tc>
          <w:tcPr>
            <w:tcW w:w="721" w:type="dxa"/>
            <w:vAlign w:val="center"/>
          </w:tcPr>
          <w:p w14:paraId="11094B12" w14:textId="3F4EFA72"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5</w:t>
            </w:r>
          </w:p>
        </w:tc>
        <w:tc>
          <w:tcPr>
            <w:tcW w:w="3684" w:type="dxa"/>
            <w:vAlign w:val="center"/>
          </w:tcPr>
          <w:p w14:paraId="2C919AC0" w14:textId="53EAAEE5"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Kế hoạch và báo cáo tình hình mua sắm, tiếp nhận, quản lý, cấp phát và sử dụng vật tư, thiết bị quý, tháng</w:t>
            </w:r>
          </w:p>
        </w:tc>
        <w:tc>
          <w:tcPr>
            <w:tcW w:w="1530" w:type="dxa"/>
            <w:vAlign w:val="center"/>
          </w:tcPr>
          <w:p w14:paraId="6D446BF8"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68EA8DD7" w14:textId="74EEEEB2"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095065FF" w14:textId="0D480832"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6C65A8E6" w14:textId="1F6F1E70"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05 năm</w:t>
            </w:r>
          </w:p>
        </w:tc>
        <w:tc>
          <w:tcPr>
            <w:tcW w:w="1350" w:type="dxa"/>
            <w:vAlign w:val="center"/>
          </w:tcPr>
          <w:p w14:paraId="130D616A" w14:textId="04EF71FA"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40ED9B28" w14:textId="77777777" w:rsidTr="00833645">
        <w:trPr>
          <w:jc w:val="center"/>
        </w:trPr>
        <w:tc>
          <w:tcPr>
            <w:tcW w:w="721" w:type="dxa"/>
            <w:vAlign w:val="center"/>
          </w:tcPr>
          <w:p w14:paraId="691E5037" w14:textId="70F43BA4"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6</w:t>
            </w:r>
          </w:p>
        </w:tc>
        <w:tc>
          <w:tcPr>
            <w:tcW w:w="3684" w:type="dxa"/>
            <w:vAlign w:val="center"/>
          </w:tcPr>
          <w:p w14:paraId="4AF83C0D" w14:textId="64A0E8C7"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cấp phát vật tư, thiết bị</w:t>
            </w:r>
          </w:p>
        </w:tc>
        <w:tc>
          <w:tcPr>
            <w:tcW w:w="1530" w:type="dxa"/>
            <w:vAlign w:val="center"/>
          </w:tcPr>
          <w:p w14:paraId="0C0F1135"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3024920B" w14:textId="3913DBD9"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0603893D" w14:textId="49E5D325"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50B4A973" w14:textId="10E21EF1"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3DD574C6" w14:textId="4DC9B7A0"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3130B015" w14:textId="77777777" w:rsidTr="00833645">
        <w:trPr>
          <w:jc w:val="center"/>
        </w:trPr>
        <w:tc>
          <w:tcPr>
            <w:tcW w:w="721" w:type="dxa"/>
            <w:vAlign w:val="center"/>
          </w:tcPr>
          <w:p w14:paraId="76663574" w14:textId="55F15AEB"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7</w:t>
            </w:r>
          </w:p>
        </w:tc>
        <w:tc>
          <w:tcPr>
            <w:tcW w:w="3684" w:type="dxa"/>
            <w:vAlign w:val="center"/>
          </w:tcPr>
          <w:p w14:paraId="4A1DA0DF" w14:textId="2739DE56"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tiếp nhận, quản lý vật tư, thiết bị</w:t>
            </w:r>
          </w:p>
        </w:tc>
        <w:tc>
          <w:tcPr>
            <w:tcW w:w="1530" w:type="dxa"/>
            <w:vAlign w:val="center"/>
          </w:tcPr>
          <w:p w14:paraId="72135178"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6DB15D0E" w14:textId="6A296CB1"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484BDE51" w14:textId="523BA521"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219CA990" w14:textId="553AD33B"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1221AE84" w14:textId="4CC65C05"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014B6BF8" w14:textId="77777777" w:rsidTr="00833645">
        <w:trPr>
          <w:jc w:val="center"/>
        </w:trPr>
        <w:tc>
          <w:tcPr>
            <w:tcW w:w="721" w:type="dxa"/>
            <w:vAlign w:val="center"/>
          </w:tcPr>
          <w:p w14:paraId="7D483C67" w14:textId="4375AD34"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8</w:t>
            </w:r>
          </w:p>
        </w:tc>
        <w:tc>
          <w:tcPr>
            <w:tcW w:w="3684" w:type="dxa"/>
            <w:vAlign w:val="center"/>
          </w:tcPr>
          <w:p w14:paraId="574228E3" w14:textId="14826B3A"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mua sắm vật tư thiết bị</w:t>
            </w:r>
          </w:p>
        </w:tc>
        <w:tc>
          <w:tcPr>
            <w:tcW w:w="1530" w:type="dxa"/>
            <w:vAlign w:val="center"/>
          </w:tcPr>
          <w:p w14:paraId="6A58408C"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202774D8" w14:textId="56B128B4"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24BA36EC" w14:textId="6573662B"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16D9B4E8" w14:textId="1723653A"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38FDF276" w14:textId="43EF213C"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076B9F08" w14:textId="77777777" w:rsidTr="00833645">
        <w:trPr>
          <w:jc w:val="center"/>
        </w:trPr>
        <w:tc>
          <w:tcPr>
            <w:tcW w:w="721" w:type="dxa"/>
            <w:vAlign w:val="center"/>
          </w:tcPr>
          <w:p w14:paraId="27A45DA2" w14:textId="47DAD95B"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9</w:t>
            </w:r>
          </w:p>
        </w:tc>
        <w:tc>
          <w:tcPr>
            <w:tcW w:w="3684" w:type="dxa"/>
            <w:vAlign w:val="center"/>
          </w:tcPr>
          <w:p w14:paraId="67A8D323" w14:textId="31D15ABE"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điều chuyển vật tư thiết bị</w:t>
            </w:r>
          </w:p>
        </w:tc>
        <w:tc>
          <w:tcPr>
            <w:tcW w:w="1530" w:type="dxa"/>
            <w:vAlign w:val="center"/>
          </w:tcPr>
          <w:p w14:paraId="4792E6F7"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52B8C3E6" w14:textId="69B3778E"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154034C3" w14:textId="24FE7D05"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5B34C706" w14:textId="520EFB03"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12C41523" w14:textId="23C085E5"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613352E6" w14:textId="77777777" w:rsidTr="00833645">
        <w:trPr>
          <w:jc w:val="center"/>
        </w:trPr>
        <w:tc>
          <w:tcPr>
            <w:tcW w:w="721" w:type="dxa"/>
            <w:vAlign w:val="center"/>
          </w:tcPr>
          <w:p w14:paraId="73F4B9AE" w14:textId="2BDD79EF"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10</w:t>
            </w:r>
          </w:p>
        </w:tc>
        <w:tc>
          <w:tcPr>
            <w:tcW w:w="3684" w:type="dxa"/>
            <w:vAlign w:val="center"/>
          </w:tcPr>
          <w:p w14:paraId="0E84310A" w14:textId="6A9B9432"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thanh lý vật tư thiết bị</w:t>
            </w:r>
          </w:p>
        </w:tc>
        <w:tc>
          <w:tcPr>
            <w:tcW w:w="1530" w:type="dxa"/>
            <w:vAlign w:val="center"/>
          </w:tcPr>
          <w:p w14:paraId="6D914237"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005A049C" w14:textId="78A62213"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186F7C16" w14:textId="18763AE6"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07F8204E" w14:textId="0ABE571C"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54FBF6AE" w14:textId="43208093"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39B437FE" w14:textId="77777777" w:rsidTr="00833645">
        <w:trPr>
          <w:jc w:val="center"/>
        </w:trPr>
        <w:tc>
          <w:tcPr>
            <w:tcW w:w="721" w:type="dxa"/>
            <w:vAlign w:val="center"/>
          </w:tcPr>
          <w:p w14:paraId="383D8A48" w14:textId="50F1521B"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11</w:t>
            </w:r>
          </w:p>
        </w:tc>
        <w:tc>
          <w:tcPr>
            <w:tcW w:w="3684" w:type="dxa"/>
            <w:vAlign w:val="center"/>
          </w:tcPr>
          <w:p w14:paraId="2BEEC207" w14:textId="54E7B351"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sắp xếp, bảo quản vật tư thiết bị trong kho</w:t>
            </w:r>
          </w:p>
        </w:tc>
        <w:tc>
          <w:tcPr>
            <w:tcW w:w="1530" w:type="dxa"/>
            <w:vAlign w:val="center"/>
          </w:tcPr>
          <w:p w14:paraId="57D71EA3"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0196402B" w14:textId="72BF48D9"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7C2858E1" w14:textId="2F5AB3C7"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32E6B6D6" w14:textId="45AFB860"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580101F0" w14:textId="014127FA"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3CFA8420" w14:textId="77777777" w:rsidTr="00833645">
        <w:trPr>
          <w:jc w:val="center"/>
        </w:trPr>
        <w:tc>
          <w:tcPr>
            <w:tcW w:w="721" w:type="dxa"/>
            <w:vAlign w:val="center"/>
          </w:tcPr>
          <w:p w14:paraId="54DD43F4" w14:textId="56623404"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12</w:t>
            </w:r>
          </w:p>
        </w:tc>
        <w:tc>
          <w:tcPr>
            <w:tcW w:w="3684" w:type="dxa"/>
            <w:vAlign w:val="center"/>
          </w:tcPr>
          <w:p w14:paraId="4784D94F" w14:textId="10727365"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Hồ sơ kiểm tra công tác quản lý, sử dụng vật tư thiết bị tại các đơn vị trong Tổng Công ty</w:t>
            </w:r>
          </w:p>
        </w:tc>
        <w:tc>
          <w:tcPr>
            <w:tcW w:w="1530" w:type="dxa"/>
            <w:vAlign w:val="center"/>
          </w:tcPr>
          <w:p w14:paraId="11C1996D"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4E91743B" w14:textId="4B2792C2"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3D24CEAE" w14:textId="4836041A"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4819BB7B" w14:textId="5B483B4D"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1E3A4875" w14:textId="7D17DB5A"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7DF24E43" w14:textId="77777777" w:rsidTr="00833645">
        <w:trPr>
          <w:jc w:val="center"/>
        </w:trPr>
        <w:tc>
          <w:tcPr>
            <w:tcW w:w="721" w:type="dxa"/>
            <w:vAlign w:val="center"/>
          </w:tcPr>
          <w:p w14:paraId="265B4CBF" w14:textId="1746F87E"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13</w:t>
            </w:r>
          </w:p>
        </w:tc>
        <w:tc>
          <w:tcPr>
            <w:tcW w:w="3684" w:type="dxa"/>
            <w:vAlign w:val="center"/>
          </w:tcPr>
          <w:p w14:paraId="179C0A5D" w14:textId="18B7C9BA"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xml:space="preserve">Báo cáo thống kê xuất, </w:t>
            </w:r>
            <w:r w:rsidRPr="00523EF4">
              <w:rPr>
                <w:color w:val="000000" w:themeColor="text1"/>
                <w:sz w:val="26"/>
                <w:szCs w:val="26"/>
                <w:u w:color="FF0000"/>
              </w:rPr>
              <w:t>nhập</w:t>
            </w:r>
            <w:r w:rsidRPr="00523EF4">
              <w:rPr>
                <w:color w:val="000000" w:themeColor="text1"/>
                <w:sz w:val="26"/>
                <w:szCs w:val="26"/>
              </w:rPr>
              <w:t xml:space="preserve">, tồn kho vật tư, </w:t>
            </w:r>
            <w:r w:rsidRPr="00523EF4">
              <w:rPr>
                <w:color w:val="000000" w:themeColor="text1"/>
                <w:sz w:val="26"/>
                <w:szCs w:val="26"/>
                <w:u w:color="FF0000"/>
              </w:rPr>
              <w:t>thiết bị</w:t>
            </w:r>
          </w:p>
        </w:tc>
        <w:tc>
          <w:tcPr>
            <w:tcW w:w="1530" w:type="dxa"/>
            <w:vAlign w:val="center"/>
          </w:tcPr>
          <w:p w14:paraId="5DC290C7"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5846567E" w14:textId="0C390294"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1D710F45" w14:textId="0224AAE8"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15638856" w14:textId="53BD302A"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2671FC8C" w14:textId="1BEDA9B5"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480EB5CB" w14:textId="77777777" w:rsidTr="00833645">
        <w:trPr>
          <w:jc w:val="center"/>
        </w:trPr>
        <w:tc>
          <w:tcPr>
            <w:tcW w:w="721" w:type="dxa"/>
            <w:vAlign w:val="center"/>
          </w:tcPr>
          <w:p w14:paraId="5E192E01" w14:textId="07944532"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14</w:t>
            </w:r>
          </w:p>
        </w:tc>
        <w:tc>
          <w:tcPr>
            <w:tcW w:w="3684" w:type="dxa"/>
            <w:vAlign w:val="center"/>
          </w:tcPr>
          <w:p w14:paraId="0706CABD" w14:textId="5E2F4ABB"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Sổ nhật ký kho theo dõi vật tư thiết bị xuất, nhập vật tư - tồn kho vật tư</w:t>
            </w:r>
          </w:p>
        </w:tc>
        <w:tc>
          <w:tcPr>
            <w:tcW w:w="1530" w:type="dxa"/>
            <w:vAlign w:val="center"/>
          </w:tcPr>
          <w:p w14:paraId="5752D148"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both"/>
              <w:rPr>
                <w:color w:val="000000" w:themeColor="text1"/>
                <w:sz w:val="26"/>
                <w:szCs w:val="26"/>
              </w:rPr>
            </w:pPr>
            <w:r w:rsidRPr="00523EF4">
              <w:rPr>
                <w:color w:val="000000" w:themeColor="text1"/>
                <w:sz w:val="26"/>
                <w:szCs w:val="26"/>
              </w:rPr>
              <w:t>- Ban Vật tư</w:t>
            </w:r>
          </w:p>
          <w:p w14:paraId="2A9C6E22" w14:textId="1F339FD5"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 Các đơn vị</w:t>
            </w:r>
          </w:p>
        </w:tc>
        <w:tc>
          <w:tcPr>
            <w:tcW w:w="1260" w:type="dxa"/>
            <w:vAlign w:val="center"/>
          </w:tcPr>
          <w:p w14:paraId="4E39CE0A" w14:textId="1A877EB4"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Sổ</w:t>
            </w:r>
          </w:p>
        </w:tc>
        <w:tc>
          <w:tcPr>
            <w:tcW w:w="1530" w:type="dxa"/>
            <w:vAlign w:val="center"/>
          </w:tcPr>
          <w:p w14:paraId="1AA23E9C" w14:textId="5B148E70" w:rsidR="00AB4122" w:rsidRPr="00523EF4" w:rsidRDefault="00AB4122" w:rsidP="00AB4122">
            <w:pPr>
              <w:spacing w:before="60" w:after="60" w:line="276" w:lineRule="auto"/>
              <w:ind w:right="13"/>
              <w:jc w:val="center"/>
              <w:rPr>
                <w:color w:val="000000" w:themeColor="text1"/>
              </w:rPr>
            </w:pPr>
            <w:r w:rsidRPr="00523EF4">
              <w:rPr>
                <w:color w:val="000000" w:themeColor="text1"/>
                <w:spacing w:val="-8"/>
                <w:sz w:val="26"/>
                <w:szCs w:val="26"/>
              </w:rPr>
              <w:t>20 năm</w:t>
            </w:r>
          </w:p>
        </w:tc>
        <w:tc>
          <w:tcPr>
            <w:tcW w:w="1350" w:type="dxa"/>
            <w:vAlign w:val="center"/>
          </w:tcPr>
          <w:p w14:paraId="5D48AC81" w14:textId="3EA950BB"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2CB2F333" w14:textId="77777777" w:rsidTr="00833645">
        <w:trPr>
          <w:jc w:val="center"/>
        </w:trPr>
        <w:tc>
          <w:tcPr>
            <w:tcW w:w="721" w:type="dxa"/>
            <w:vAlign w:val="center"/>
          </w:tcPr>
          <w:p w14:paraId="63828A28" w14:textId="008ADAF2"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lastRenderedPageBreak/>
              <w:t>15</w:t>
            </w:r>
          </w:p>
        </w:tc>
        <w:tc>
          <w:tcPr>
            <w:tcW w:w="3684" w:type="dxa"/>
            <w:vAlign w:val="center"/>
          </w:tcPr>
          <w:p w14:paraId="21FB1C9D" w14:textId="69FE348D"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Công văn trao đổi về vật tư, xuất nhập khẩu</w:t>
            </w:r>
          </w:p>
        </w:tc>
        <w:tc>
          <w:tcPr>
            <w:tcW w:w="1530" w:type="dxa"/>
            <w:vAlign w:val="center"/>
          </w:tcPr>
          <w:p w14:paraId="5832FFBB" w14:textId="77777777" w:rsidR="00AB4122" w:rsidRPr="00523EF4" w:rsidRDefault="00AB4122" w:rsidP="00AB4122">
            <w:pPr>
              <w:pStyle w:val="ListParagraph"/>
              <w:pBdr>
                <w:top w:val="nil"/>
                <w:left w:val="nil"/>
                <w:bottom w:val="nil"/>
                <w:right w:val="nil"/>
                <w:between w:val="nil"/>
              </w:pBdr>
              <w:spacing w:before="60" w:after="60" w:line="276" w:lineRule="auto"/>
              <w:ind w:left="-43" w:right="13"/>
              <w:jc w:val="center"/>
              <w:rPr>
                <w:color w:val="000000" w:themeColor="text1"/>
                <w:sz w:val="26"/>
                <w:szCs w:val="26"/>
              </w:rPr>
            </w:pPr>
            <w:r w:rsidRPr="00523EF4">
              <w:rPr>
                <w:color w:val="000000" w:themeColor="text1"/>
                <w:sz w:val="26"/>
                <w:szCs w:val="26"/>
              </w:rPr>
              <w:t>- Ban Vật tư</w:t>
            </w:r>
          </w:p>
          <w:p w14:paraId="39858515" w14:textId="37898D90"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 Các đơn vị</w:t>
            </w:r>
          </w:p>
        </w:tc>
        <w:tc>
          <w:tcPr>
            <w:tcW w:w="1260" w:type="dxa"/>
            <w:vAlign w:val="center"/>
          </w:tcPr>
          <w:p w14:paraId="524F4C7F" w14:textId="19161ED5" w:rsidR="00AB4122" w:rsidRPr="00523EF4" w:rsidRDefault="00FB4799" w:rsidP="00AB4122">
            <w:pPr>
              <w:spacing w:before="60" w:after="60" w:line="276" w:lineRule="auto"/>
              <w:ind w:right="13"/>
              <w:jc w:val="center"/>
              <w:rPr>
                <w:color w:val="000000" w:themeColor="text1"/>
              </w:rPr>
            </w:pPr>
            <w:r w:rsidRPr="00523EF4">
              <w:rPr>
                <w:color w:val="000000" w:themeColor="text1"/>
                <w:sz w:val="26"/>
                <w:szCs w:val="26"/>
              </w:rPr>
              <w:t>Bản giấy &amp; điện tử</w:t>
            </w:r>
          </w:p>
        </w:tc>
        <w:tc>
          <w:tcPr>
            <w:tcW w:w="1530" w:type="dxa"/>
            <w:vAlign w:val="center"/>
          </w:tcPr>
          <w:p w14:paraId="4736841F" w14:textId="3308A4FB"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05 năm</w:t>
            </w:r>
          </w:p>
        </w:tc>
        <w:tc>
          <w:tcPr>
            <w:tcW w:w="1350" w:type="dxa"/>
            <w:vAlign w:val="center"/>
          </w:tcPr>
          <w:p w14:paraId="117766E4" w14:textId="6DADF896" w:rsidR="00AB4122" w:rsidRPr="00523EF4" w:rsidRDefault="00AB4122" w:rsidP="00AB4122">
            <w:pPr>
              <w:spacing w:before="60" w:after="60" w:line="276" w:lineRule="auto"/>
              <w:ind w:right="13"/>
              <w:jc w:val="center"/>
              <w:rPr>
                <w:color w:val="000000" w:themeColor="text1"/>
              </w:rPr>
            </w:pPr>
            <w:r w:rsidRPr="00523EF4">
              <w:rPr>
                <w:color w:val="000000" w:themeColor="text1"/>
                <w:sz w:val="26"/>
                <w:szCs w:val="26"/>
              </w:rPr>
              <w:t>Tiêu huỷ theo quy định</w:t>
            </w:r>
          </w:p>
        </w:tc>
      </w:tr>
      <w:tr w:rsidR="00523EF4" w:rsidRPr="00523EF4" w14:paraId="2B7AFD70" w14:textId="77777777" w:rsidTr="00833645">
        <w:trPr>
          <w:jc w:val="center"/>
        </w:trPr>
        <w:tc>
          <w:tcPr>
            <w:tcW w:w="721" w:type="dxa"/>
            <w:vAlign w:val="center"/>
          </w:tcPr>
          <w:p w14:paraId="1E410258" w14:textId="462696AA" w:rsidR="00AB4122" w:rsidRPr="00523EF4" w:rsidRDefault="00AB4122" w:rsidP="00DC727F">
            <w:pPr>
              <w:spacing w:before="60" w:after="60" w:line="276" w:lineRule="auto"/>
              <w:ind w:right="13"/>
              <w:jc w:val="center"/>
              <w:rPr>
                <w:color w:val="000000" w:themeColor="text1"/>
              </w:rPr>
            </w:pPr>
            <w:r w:rsidRPr="00523EF4">
              <w:rPr>
                <w:color w:val="000000" w:themeColor="text1"/>
                <w:sz w:val="26"/>
                <w:szCs w:val="26"/>
              </w:rPr>
              <w:t>16</w:t>
            </w:r>
          </w:p>
        </w:tc>
        <w:tc>
          <w:tcPr>
            <w:tcW w:w="3684" w:type="dxa"/>
            <w:vAlign w:val="center"/>
          </w:tcPr>
          <w:p w14:paraId="3F03AFF4" w14:textId="516EE17B" w:rsidR="00AB4122" w:rsidRPr="00523EF4" w:rsidRDefault="00AB4122" w:rsidP="00AB4122">
            <w:pPr>
              <w:spacing w:before="60" w:after="60" w:line="276" w:lineRule="auto"/>
              <w:ind w:right="13"/>
              <w:jc w:val="both"/>
              <w:rPr>
                <w:color w:val="000000" w:themeColor="text1"/>
              </w:rPr>
            </w:pPr>
            <w:r w:rsidRPr="00523EF4">
              <w:rPr>
                <w:color w:val="000000" w:themeColor="text1"/>
                <w:sz w:val="26"/>
                <w:szCs w:val="26"/>
              </w:rPr>
              <w:t>Các loại văn bản, giấy tờ, hồ sơ khác lưu theo quy định hiện hành</w:t>
            </w:r>
          </w:p>
        </w:tc>
        <w:tc>
          <w:tcPr>
            <w:tcW w:w="1530" w:type="dxa"/>
            <w:vAlign w:val="center"/>
          </w:tcPr>
          <w:p w14:paraId="0B81F025" w14:textId="77777777" w:rsidR="00AB4122" w:rsidRPr="00523EF4" w:rsidRDefault="00AB4122" w:rsidP="00AB4122">
            <w:pPr>
              <w:spacing w:before="60" w:after="60" w:line="276" w:lineRule="auto"/>
              <w:ind w:right="13"/>
              <w:jc w:val="both"/>
              <w:rPr>
                <w:color w:val="000000" w:themeColor="text1"/>
              </w:rPr>
            </w:pPr>
          </w:p>
        </w:tc>
        <w:tc>
          <w:tcPr>
            <w:tcW w:w="1260" w:type="dxa"/>
            <w:vAlign w:val="center"/>
          </w:tcPr>
          <w:p w14:paraId="12E68061" w14:textId="77777777" w:rsidR="00AB4122" w:rsidRPr="00523EF4" w:rsidRDefault="00AB4122" w:rsidP="00AB4122">
            <w:pPr>
              <w:spacing w:before="60" w:after="60" w:line="276" w:lineRule="auto"/>
              <w:ind w:right="13"/>
              <w:jc w:val="both"/>
              <w:rPr>
                <w:color w:val="000000" w:themeColor="text1"/>
              </w:rPr>
            </w:pPr>
          </w:p>
        </w:tc>
        <w:tc>
          <w:tcPr>
            <w:tcW w:w="1530" w:type="dxa"/>
            <w:vAlign w:val="center"/>
          </w:tcPr>
          <w:p w14:paraId="2FD7C0E9" w14:textId="77777777" w:rsidR="00AB4122" w:rsidRPr="00523EF4" w:rsidRDefault="00AB4122" w:rsidP="00AB4122">
            <w:pPr>
              <w:spacing w:before="60" w:after="60" w:line="276" w:lineRule="auto"/>
              <w:ind w:right="13"/>
              <w:jc w:val="both"/>
              <w:rPr>
                <w:color w:val="000000" w:themeColor="text1"/>
              </w:rPr>
            </w:pPr>
          </w:p>
        </w:tc>
        <w:tc>
          <w:tcPr>
            <w:tcW w:w="1350" w:type="dxa"/>
            <w:vAlign w:val="center"/>
          </w:tcPr>
          <w:p w14:paraId="031082EA" w14:textId="77777777" w:rsidR="00AB4122" w:rsidRPr="00523EF4" w:rsidRDefault="00AB4122" w:rsidP="00AB4122">
            <w:pPr>
              <w:spacing w:before="60" w:after="60" w:line="276" w:lineRule="auto"/>
              <w:ind w:right="13"/>
              <w:jc w:val="both"/>
              <w:rPr>
                <w:color w:val="000000" w:themeColor="text1"/>
              </w:rPr>
            </w:pPr>
          </w:p>
        </w:tc>
      </w:tr>
    </w:tbl>
    <w:p w14:paraId="6DD2E9A9" w14:textId="77777777" w:rsidR="00AB4122" w:rsidRPr="00523EF4" w:rsidRDefault="00AB4122" w:rsidP="00990643">
      <w:pPr>
        <w:spacing w:before="60" w:after="60" w:line="276" w:lineRule="auto"/>
        <w:ind w:right="13" w:firstLine="720"/>
        <w:jc w:val="both"/>
        <w:rPr>
          <w:color w:val="000000" w:themeColor="text1"/>
        </w:rPr>
      </w:pPr>
    </w:p>
    <w:p w14:paraId="05D1C554" w14:textId="508519D0" w:rsidR="00A63CC8" w:rsidRPr="00523EF4" w:rsidRDefault="00903101" w:rsidP="00990643">
      <w:pPr>
        <w:pBdr>
          <w:top w:val="nil"/>
          <w:left w:val="nil"/>
          <w:bottom w:val="nil"/>
          <w:right w:val="nil"/>
          <w:between w:val="nil"/>
        </w:pBdr>
        <w:tabs>
          <w:tab w:val="left" w:pos="284"/>
        </w:tabs>
        <w:spacing w:before="60" w:after="60" w:line="276" w:lineRule="auto"/>
        <w:ind w:right="13" w:firstLine="720"/>
        <w:jc w:val="both"/>
        <w:rPr>
          <w:color w:val="000000" w:themeColor="text1"/>
          <w:sz w:val="2"/>
        </w:rPr>
      </w:pPr>
      <w:bookmarkStart w:id="208" w:name="_anrqgmpy0ba5" w:colFirst="0" w:colLast="0"/>
      <w:bookmarkEnd w:id="208"/>
      <w:r w:rsidRPr="00523EF4">
        <w:rPr>
          <w:color w:val="000000" w:themeColor="text1"/>
        </w:rPr>
        <w:t xml:space="preserve"> </w:t>
      </w:r>
    </w:p>
    <w:p w14:paraId="41005242" w14:textId="0E962EAC" w:rsidR="00616DC7" w:rsidRPr="00523EF4" w:rsidRDefault="004A329F" w:rsidP="005103A5">
      <w:pPr>
        <w:pStyle w:val="Heading1"/>
        <w:spacing w:before="60" w:after="60" w:line="276" w:lineRule="auto"/>
        <w:ind w:right="13"/>
        <w:jc w:val="center"/>
        <w:rPr>
          <w:color w:val="000000" w:themeColor="text1"/>
          <w:sz w:val="28"/>
          <w:szCs w:val="28"/>
        </w:rPr>
      </w:pPr>
      <w:bookmarkStart w:id="209" w:name="_Toc200702908"/>
      <w:bookmarkStart w:id="210" w:name="_Toc201522043"/>
      <w:bookmarkStart w:id="211" w:name="_Toc201522991"/>
      <w:bookmarkStart w:id="212" w:name="_Toc204610088"/>
      <w:r w:rsidRPr="00523EF4">
        <w:rPr>
          <w:color w:val="000000" w:themeColor="text1"/>
          <w:sz w:val="28"/>
          <w:szCs w:val="28"/>
        </w:rPr>
        <w:t>Chương</w:t>
      </w:r>
      <w:r w:rsidR="00542F59" w:rsidRPr="00523EF4">
        <w:rPr>
          <w:color w:val="000000" w:themeColor="text1"/>
          <w:sz w:val="28"/>
          <w:szCs w:val="28"/>
        </w:rPr>
        <w:t xml:space="preserve"> X</w:t>
      </w:r>
      <w:r w:rsidR="008B5D93" w:rsidRPr="00523EF4">
        <w:rPr>
          <w:color w:val="000000" w:themeColor="text1"/>
          <w:sz w:val="28"/>
          <w:szCs w:val="28"/>
        </w:rPr>
        <w:t xml:space="preserve">                                                                                                                   </w:t>
      </w:r>
      <w:r w:rsidR="00542F59" w:rsidRPr="00523EF4">
        <w:rPr>
          <w:color w:val="000000" w:themeColor="text1"/>
          <w:sz w:val="28"/>
          <w:szCs w:val="28"/>
        </w:rPr>
        <w:t>ĐIỀU KHOẢN THI HÀNH</w:t>
      </w:r>
      <w:bookmarkEnd w:id="209"/>
      <w:bookmarkEnd w:id="210"/>
      <w:bookmarkEnd w:id="211"/>
      <w:bookmarkEnd w:id="212"/>
    </w:p>
    <w:p w14:paraId="167BEFE7" w14:textId="77777777" w:rsidR="008B5D93" w:rsidRPr="00523EF4" w:rsidRDefault="008B5D93" w:rsidP="00990643">
      <w:pPr>
        <w:spacing w:line="276" w:lineRule="auto"/>
        <w:ind w:right="13"/>
        <w:jc w:val="both"/>
        <w:rPr>
          <w:color w:val="000000" w:themeColor="text1"/>
          <w:sz w:val="8"/>
        </w:rPr>
      </w:pPr>
    </w:p>
    <w:p w14:paraId="44608A10" w14:textId="5E9B96EE" w:rsidR="00616DC7" w:rsidRPr="00523EF4" w:rsidRDefault="00542F59" w:rsidP="00990643">
      <w:pPr>
        <w:pStyle w:val="Heading2"/>
        <w:spacing w:before="60" w:after="60" w:line="276" w:lineRule="auto"/>
        <w:ind w:right="13"/>
        <w:jc w:val="both"/>
        <w:rPr>
          <w:color w:val="000000" w:themeColor="text1"/>
          <w:sz w:val="28"/>
          <w:szCs w:val="28"/>
        </w:rPr>
      </w:pPr>
      <w:bookmarkStart w:id="213" w:name="_Toc200702909"/>
      <w:bookmarkStart w:id="214" w:name="_Toc201522044"/>
      <w:bookmarkStart w:id="215" w:name="_Toc201522992"/>
      <w:bookmarkStart w:id="216" w:name="_Toc204610089"/>
      <w:r w:rsidRPr="00523EF4">
        <w:rPr>
          <w:color w:val="000000" w:themeColor="text1"/>
          <w:sz w:val="28"/>
          <w:szCs w:val="28"/>
        </w:rPr>
        <w:t xml:space="preserve">Điều </w:t>
      </w:r>
      <w:r w:rsidR="00C82655" w:rsidRPr="00523EF4">
        <w:rPr>
          <w:color w:val="000000" w:themeColor="text1"/>
          <w:sz w:val="28"/>
          <w:szCs w:val="28"/>
        </w:rPr>
        <w:t>26</w:t>
      </w:r>
      <w:r w:rsidRPr="00523EF4">
        <w:rPr>
          <w:color w:val="000000" w:themeColor="text1"/>
          <w:sz w:val="28"/>
          <w:szCs w:val="28"/>
        </w:rPr>
        <w:t>. Trách nhiệm thi hành</w:t>
      </w:r>
      <w:bookmarkEnd w:id="213"/>
      <w:bookmarkEnd w:id="214"/>
      <w:bookmarkEnd w:id="215"/>
      <w:bookmarkEnd w:id="216"/>
    </w:p>
    <w:p w14:paraId="469D6AB8" w14:textId="7899D0AF" w:rsidR="00616DC7" w:rsidRPr="00523EF4" w:rsidRDefault="00542F59" w:rsidP="00990643">
      <w:pPr>
        <w:spacing w:before="60" w:after="60" w:line="276" w:lineRule="auto"/>
        <w:ind w:right="13" w:firstLine="720"/>
        <w:jc w:val="both"/>
        <w:rPr>
          <w:color w:val="000000" w:themeColor="text1"/>
        </w:rPr>
      </w:pPr>
      <w:r w:rsidRPr="00523EF4">
        <w:rPr>
          <w:color w:val="000000" w:themeColor="text1"/>
        </w:rPr>
        <w:t xml:space="preserve">Chánh Văn phòng, Trưởng các Ban chức năng, </w:t>
      </w:r>
      <w:r w:rsidR="00FE4951" w:rsidRPr="00523EF4">
        <w:rPr>
          <w:color w:val="000000" w:themeColor="text1"/>
        </w:rPr>
        <w:t>Lãnh đạo</w:t>
      </w:r>
      <w:r w:rsidRPr="00523EF4">
        <w:rPr>
          <w:color w:val="000000" w:themeColor="text1"/>
        </w:rPr>
        <w:t xml:space="preserve"> đơn vị và các cá nhân liên quan có trách nhiệm thi hành Quy định này.</w:t>
      </w:r>
    </w:p>
    <w:p w14:paraId="4F9DA04A" w14:textId="0E15CDDC" w:rsidR="00616DC7" w:rsidRPr="00523EF4" w:rsidRDefault="00542F59" w:rsidP="00990643">
      <w:pPr>
        <w:pStyle w:val="Heading2"/>
        <w:spacing w:before="60" w:after="60" w:line="276" w:lineRule="auto"/>
        <w:ind w:right="13"/>
        <w:jc w:val="both"/>
        <w:rPr>
          <w:color w:val="000000" w:themeColor="text1"/>
          <w:sz w:val="28"/>
          <w:szCs w:val="28"/>
        </w:rPr>
      </w:pPr>
      <w:bookmarkStart w:id="217" w:name="_Toc200702912"/>
      <w:bookmarkStart w:id="218" w:name="_Toc201522047"/>
      <w:bookmarkStart w:id="219" w:name="_Toc201522995"/>
      <w:bookmarkStart w:id="220" w:name="_Toc204610090"/>
      <w:r w:rsidRPr="00523EF4">
        <w:rPr>
          <w:color w:val="000000" w:themeColor="text1"/>
          <w:sz w:val="28"/>
          <w:szCs w:val="28"/>
        </w:rPr>
        <w:t xml:space="preserve">Điều </w:t>
      </w:r>
      <w:r w:rsidR="00C82655" w:rsidRPr="00523EF4">
        <w:rPr>
          <w:color w:val="000000" w:themeColor="text1"/>
          <w:sz w:val="28"/>
          <w:szCs w:val="28"/>
        </w:rPr>
        <w:t>2</w:t>
      </w:r>
      <w:r w:rsidR="00567E4A" w:rsidRPr="00523EF4">
        <w:rPr>
          <w:color w:val="000000" w:themeColor="text1"/>
          <w:sz w:val="28"/>
          <w:szCs w:val="28"/>
        </w:rPr>
        <w:t>7</w:t>
      </w:r>
      <w:r w:rsidRPr="00523EF4">
        <w:rPr>
          <w:color w:val="000000" w:themeColor="text1"/>
          <w:sz w:val="28"/>
          <w:szCs w:val="28"/>
        </w:rPr>
        <w:t>. Hiệu lực thi hành</w:t>
      </w:r>
      <w:bookmarkEnd w:id="217"/>
      <w:bookmarkEnd w:id="218"/>
      <w:bookmarkEnd w:id="219"/>
      <w:bookmarkEnd w:id="220"/>
    </w:p>
    <w:p w14:paraId="1D9FA797" w14:textId="77777777" w:rsidR="00730E70" w:rsidRPr="00523EF4" w:rsidRDefault="00542F59" w:rsidP="00990643">
      <w:pPr>
        <w:spacing w:before="60" w:after="60" w:line="276" w:lineRule="auto"/>
        <w:ind w:right="13" w:firstLine="720"/>
        <w:jc w:val="both"/>
        <w:rPr>
          <w:color w:val="000000" w:themeColor="text1"/>
        </w:rPr>
      </w:pPr>
      <w:r w:rsidRPr="00523EF4">
        <w:rPr>
          <w:color w:val="000000" w:themeColor="text1"/>
        </w:rPr>
        <w:t xml:space="preserve">1. </w:t>
      </w:r>
      <w:r w:rsidR="00CF4F6C" w:rsidRPr="00523EF4">
        <w:rPr>
          <w:color w:val="000000" w:themeColor="text1"/>
        </w:rPr>
        <w:t>Quy định này có hiệu lực kể từ ngày ký</w:t>
      </w:r>
    </w:p>
    <w:p w14:paraId="2797BDAC" w14:textId="28580036" w:rsidR="00730E70" w:rsidRPr="00523EF4" w:rsidRDefault="00730E70" w:rsidP="00990643">
      <w:pPr>
        <w:spacing w:before="60" w:after="60" w:line="276" w:lineRule="auto"/>
        <w:ind w:right="13" w:firstLine="720"/>
        <w:jc w:val="both"/>
        <w:rPr>
          <w:color w:val="000000" w:themeColor="text1"/>
        </w:rPr>
      </w:pPr>
      <w:r w:rsidRPr="00523EF4">
        <w:rPr>
          <w:color w:val="000000" w:themeColor="text1"/>
        </w:rPr>
        <w:t>2. Quyết định này</w:t>
      </w:r>
      <w:r w:rsidR="00CF4F6C" w:rsidRPr="00523EF4">
        <w:rPr>
          <w:color w:val="000000" w:themeColor="text1"/>
        </w:rPr>
        <w:t xml:space="preserve"> </w:t>
      </w:r>
      <w:r w:rsidR="003F0F00" w:rsidRPr="00523EF4">
        <w:rPr>
          <w:color w:val="000000" w:themeColor="text1"/>
        </w:rPr>
        <w:t xml:space="preserve">ban hành </w:t>
      </w:r>
      <w:r w:rsidR="00CF4F6C" w:rsidRPr="00523EF4">
        <w:rPr>
          <w:color w:val="000000" w:themeColor="text1"/>
        </w:rPr>
        <w:t>thay thế</w:t>
      </w:r>
      <w:r w:rsidRPr="00523EF4">
        <w:rPr>
          <w:color w:val="000000" w:themeColor="text1"/>
        </w:rPr>
        <w:t xml:space="preserve"> cho các Quyết định cụ thể là:</w:t>
      </w:r>
    </w:p>
    <w:p w14:paraId="054BF303" w14:textId="53E25A23" w:rsidR="00730E70" w:rsidRPr="00523EF4" w:rsidRDefault="00730E70" w:rsidP="00990643">
      <w:pPr>
        <w:spacing w:before="60" w:after="60" w:line="276" w:lineRule="auto"/>
        <w:ind w:right="13" w:firstLine="720"/>
        <w:jc w:val="both"/>
        <w:rPr>
          <w:color w:val="000000" w:themeColor="text1"/>
        </w:rPr>
      </w:pPr>
      <w:r w:rsidRPr="00523EF4">
        <w:rPr>
          <w:color w:val="000000" w:themeColor="text1"/>
        </w:rPr>
        <w:t>- Thay thế</w:t>
      </w:r>
      <w:r w:rsidR="00CF4F6C" w:rsidRPr="00523EF4">
        <w:rPr>
          <w:color w:val="000000" w:themeColor="text1"/>
        </w:rPr>
        <w:t xml:space="preserve"> Quyết định số 3409/QĐ-EVN HANOI ngày 19/08/2016</w:t>
      </w:r>
      <w:r w:rsidRPr="00523EF4">
        <w:rPr>
          <w:color w:val="000000" w:themeColor="text1"/>
        </w:rPr>
        <w:t xml:space="preserve"> về việc </w:t>
      </w:r>
      <w:r w:rsidRPr="00523EF4">
        <w:rPr>
          <w:color w:val="000000" w:themeColor="text1"/>
          <w:spacing w:val="-2"/>
          <w:shd w:val="clear" w:color="auto" w:fill="FFFFFF"/>
        </w:rPr>
        <w:t>Quy định thu hồi VTTB khi sửa chữa, cải tạo và thay thế tài sản cố định (Sửa đối)</w:t>
      </w:r>
      <w:r w:rsidR="00CF4F6C" w:rsidRPr="00523EF4">
        <w:rPr>
          <w:color w:val="000000" w:themeColor="text1"/>
        </w:rPr>
        <w:t xml:space="preserve">. </w:t>
      </w:r>
    </w:p>
    <w:p w14:paraId="2DA8C037" w14:textId="59C428B9" w:rsidR="00730E70" w:rsidRPr="00523EF4" w:rsidRDefault="00730E70" w:rsidP="00990643">
      <w:pPr>
        <w:spacing w:before="60" w:after="60" w:line="276" w:lineRule="auto"/>
        <w:ind w:right="13" w:firstLine="720"/>
        <w:jc w:val="both"/>
        <w:rPr>
          <w:color w:val="000000" w:themeColor="text1"/>
        </w:rPr>
      </w:pPr>
      <w:r w:rsidRPr="00523EF4">
        <w:rPr>
          <w:color w:val="000000" w:themeColor="text1"/>
        </w:rPr>
        <w:t>- Thay thế Chương III. Quy định về Quản lý vật tư tại Quyết định số 5404/QĐ – EVNHANOI ngày 10/08/2022 về việc ban hành "Hướng dẫn thực hiện Quy định Quản lý kỹ thuật trong Tập đoàn Điện lực Quốc gia Việt Nam trong Tổng Công ty Điện lực TP Hà Nội".</w:t>
      </w:r>
    </w:p>
    <w:p w14:paraId="6D1B1451" w14:textId="6AB5C3EC" w:rsidR="009E77D0" w:rsidRPr="00523EF4" w:rsidRDefault="00730E70" w:rsidP="00990643">
      <w:pPr>
        <w:spacing w:before="60" w:after="60" w:line="276" w:lineRule="auto"/>
        <w:ind w:right="13" w:firstLine="720"/>
        <w:jc w:val="both"/>
        <w:rPr>
          <w:color w:val="000000" w:themeColor="text1"/>
        </w:rPr>
      </w:pPr>
      <w:r w:rsidRPr="00523EF4">
        <w:rPr>
          <w:color w:val="000000" w:themeColor="text1"/>
        </w:rPr>
        <w:t xml:space="preserve">3. </w:t>
      </w:r>
      <w:r w:rsidR="00CF4F6C" w:rsidRPr="00523EF4">
        <w:rPr>
          <w:color w:val="000000" w:themeColor="text1"/>
        </w:rPr>
        <w:t>Các quy định khác liên quan trái với quy định này đều được bãi bỏ.</w:t>
      </w:r>
    </w:p>
    <w:p w14:paraId="61D5D901" w14:textId="1F2119AA" w:rsidR="00814845" w:rsidRPr="00523EF4" w:rsidRDefault="00730E70" w:rsidP="00990643">
      <w:pPr>
        <w:spacing w:before="60" w:after="60" w:line="276" w:lineRule="auto"/>
        <w:ind w:right="13" w:firstLine="720"/>
        <w:jc w:val="both"/>
        <w:rPr>
          <w:color w:val="000000" w:themeColor="text1"/>
        </w:rPr>
      </w:pPr>
      <w:r w:rsidRPr="00523EF4">
        <w:rPr>
          <w:color w:val="000000" w:themeColor="text1"/>
        </w:rPr>
        <w:t>4</w:t>
      </w:r>
      <w:r w:rsidR="00542F59" w:rsidRPr="00523EF4">
        <w:rPr>
          <w:color w:val="000000" w:themeColor="text1"/>
        </w:rPr>
        <w:t>. Trong quá trình thực hiện quy định này</w:t>
      </w:r>
      <w:r w:rsidR="00814845" w:rsidRPr="00523EF4">
        <w:rPr>
          <w:color w:val="000000" w:themeColor="text1"/>
        </w:rPr>
        <w:t>,</w:t>
      </w:r>
      <w:r w:rsidR="00542F59" w:rsidRPr="00523EF4">
        <w:rPr>
          <w:color w:val="000000" w:themeColor="text1"/>
        </w:rPr>
        <w:t xml:space="preserve"> nếu có điều nào chưa phù hợp hoặc vướng mắc, các Ban chức năng, các đơn vị và cá nhân liên quan kịp thời thông báo và đề xuất biện pháp xử lý bằng văn bản để </w:t>
      </w:r>
      <w:r w:rsidR="00814845" w:rsidRPr="00523EF4">
        <w:rPr>
          <w:color w:val="000000" w:themeColor="text1"/>
        </w:rPr>
        <w:t>TCT</w:t>
      </w:r>
      <w:r w:rsidR="00542F59" w:rsidRPr="00523EF4">
        <w:rPr>
          <w:color w:val="000000" w:themeColor="text1"/>
        </w:rPr>
        <w:t xml:space="preserve"> xem xét, bổ sung, sửa đổi cho phù hợp. </w:t>
      </w:r>
    </w:p>
    <w:p w14:paraId="4ADF1524" w14:textId="6B6BABCC" w:rsidR="00402471" w:rsidRPr="00523EF4" w:rsidRDefault="00542F59" w:rsidP="00402471">
      <w:pPr>
        <w:spacing w:before="60" w:after="60" w:line="276" w:lineRule="auto"/>
        <w:ind w:right="13" w:firstLine="720"/>
        <w:jc w:val="both"/>
        <w:rPr>
          <w:color w:val="000000" w:themeColor="text1"/>
        </w:rPr>
      </w:pPr>
      <w:r w:rsidRPr="00523EF4">
        <w:rPr>
          <w:color w:val="000000" w:themeColor="text1"/>
        </w:rPr>
        <w:t xml:space="preserve">                 </w:t>
      </w:r>
      <w:bookmarkStart w:id="221" w:name="_Toc200702913"/>
      <w:bookmarkStart w:id="222" w:name="_Toc201522048"/>
      <w:bookmarkStart w:id="223" w:name="_Toc201522996"/>
    </w:p>
    <w:bookmarkEnd w:id="221"/>
    <w:bookmarkEnd w:id="222"/>
    <w:bookmarkEnd w:id="223"/>
    <w:p w14:paraId="420762F2" w14:textId="77777777" w:rsidR="00CF0D77" w:rsidRPr="00523EF4" w:rsidRDefault="00CF0D77" w:rsidP="00402471">
      <w:pPr>
        <w:spacing w:before="60" w:after="60" w:line="276" w:lineRule="auto"/>
        <w:ind w:right="13" w:firstLine="720"/>
        <w:jc w:val="both"/>
        <w:rPr>
          <w:color w:val="000000" w:themeColor="text1"/>
        </w:rPr>
      </w:pPr>
    </w:p>
    <w:sectPr w:rsidR="00CF0D77" w:rsidRPr="00523EF4" w:rsidSect="00B72F2B">
      <w:headerReference w:type="default" r:id="rId15"/>
      <w:pgSz w:w="11909" w:h="16834"/>
      <w:pgMar w:top="1080" w:right="839" w:bottom="630" w:left="1253" w:header="720" w:footer="504" w:gutter="0"/>
      <w:pgNumType w:start="3"/>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F821A" w14:textId="77777777" w:rsidR="008A0681" w:rsidRDefault="008A0681">
      <w:r>
        <w:separator/>
      </w:r>
    </w:p>
  </w:endnote>
  <w:endnote w:type="continuationSeparator" w:id="0">
    <w:p w14:paraId="796CF7F7" w14:textId="77777777" w:rsidR="008A0681" w:rsidRDefault="008A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49C62" w14:textId="77777777" w:rsidR="008565B7" w:rsidRDefault="008565B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678D1" w14:textId="77777777" w:rsidR="008565B7" w:rsidRDefault="008565B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4186E" w14:textId="77777777" w:rsidR="008565B7" w:rsidRDefault="008565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8169A" w14:textId="77777777" w:rsidR="008A0681" w:rsidRDefault="008A0681">
      <w:r>
        <w:separator/>
      </w:r>
    </w:p>
  </w:footnote>
  <w:footnote w:type="continuationSeparator" w:id="0">
    <w:p w14:paraId="5694B63B" w14:textId="77777777" w:rsidR="008A0681" w:rsidRDefault="008A06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46C48" w14:textId="77777777" w:rsidR="008565B7" w:rsidRDefault="008565B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5227699"/>
      <w:docPartObj>
        <w:docPartGallery w:val="Page Numbers (Top of Page)"/>
        <w:docPartUnique/>
      </w:docPartObj>
    </w:sdtPr>
    <w:sdtEndPr>
      <w:rPr>
        <w:noProof/>
      </w:rPr>
    </w:sdtEndPr>
    <w:sdtContent>
      <w:p w14:paraId="46B95AB2" w14:textId="58A85F71" w:rsidR="008565B7" w:rsidRDefault="008565B7">
        <w:pPr>
          <w:pStyle w:val="Header"/>
          <w:jc w:val="center"/>
        </w:pPr>
        <w:r>
          <w:fldChar w:fldCharType="begin"/>
        </w:r>
        <w:r>
          <w:instrText xml:space="preserve"> PAGE   \* MERGEFORMAT </w:instrText>
        </w:r>
        <w:r>
          <w:fldChar w:fldCharType="separate"/>
        </w:r>
        <w:r w:rsidR="00CC4416">
          <w:rPr>
            <w:noProof/>
          </w:rPr>
          <w:t>2</w:t>
        </w:r>
        <w:r>
          <w:rPr>
            <w:noProof/>
          </w:rPr>
          <w:fldChar w:fldCharType="end"/>
        </w:r>
      </w:p>
    </w:sdtContent>
  </w:sdt>
  <w:p w14:paraId="5C6E39EE" w14:textId="1D57DA9A" w:rsidR="008565B7" w:rsidRDefault="008565B7">
    <w:pPr>
      <w:pStyle w:val="BodyText"/>
      <w:kinsoku w:val="0"/>
      <w:overflowPunct w:val="0"/>
      <w:spacing w:line="14" w:lineRule="auto"/>
      <w:rPr>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DE15B" w14:textId="48654B25" w:rsidR="008565B7" w:rsidRDefault="008565B7">
    <w:pPr>
      <w:pStyle w:val="Header"/>
      <w:jc w:val="center"/>
    </w:pPr>
  </w:p>
  <w:p w14:paraId="5AB64BC3" w14:textId="77777777" w:rsidR="008565B7" w:rsidRDefault="008565B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708068"/>
      <w:docPartObj>
        <w:docPartGallery w:val="Page Numbers (Top of Page)"/>
        <w:docPartUnique/>
      </w:docPartObj>
    </w:sdtPr>
    <w:sdtEndPr>
      <w:rPr>
        <w:noProof/>
      </w:rPr>
    </w:sdtEndPr>
    <w:sdtContent>
      <w:p w14:paraId="12CCDB55" w14:textId="4127C097" w:rsidR="008565B7" w:rsidRDefault="008565B7">
        <w:pPr>
          <w:pStyle w:val="Header"/>
          <w:jc w:val="center"/>
        </w:pPr>
        <w:r>
          <w:fldChar w:fldCharType="begin"/>
        </w:r>
        <w:r>
          <w:instrText xml:space="preserve"> PAGE   \* MERGEFORMAT </w:instrText>
        </w:r>
        <w:r>
          <w:fldChar w:fldCharType="separate"/>
        </w:r>
        <w:r w:rsidR="00CC4416">
          <w:rPr>
            <w:noProof/>
          </w:rPr>
          <w:t>20</w:t>
        </w:r>
        <w:r>
          <w:rPr>
            <w:noProof/>
          </w:rPr>
          <w:fldChar w:fldCharType="end"/>
        </w:r>
      </w:p>
    </w:sdtContent>
  </w:sdt>
  <w:p w14:paraId="42D0AAFC" w14:textId="18FBA095" w:rsidR="008565B7" w:rsidRDefault="008565B7">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0BDB"/>
    <w:multiLevelType w:val="hybridMultilevel"/>
    <w:tmpl w:val="F594C8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E0EDC"/>
    <w:multiLevelType w:val="hybridMultilevel"/>
    <w:tmpl w:val="0D5E0DE0"/>
    <w:lvl w:ilvl="0" w:tplc="42FC39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B4912"/>
    <w:multiLevelType w:val="hybridMultilevel"/>
    <w:tmpl w:val="77E63F6A"/>
    <w:lvl w:ilvl="0" w:tplc="D1D8E1A0">
      <w:start w:val="10"/>
      <w:numFmt w:val="bullet"/>
      <w:lvlText w:val="-"/>
      <w:lvlJc w:val="left"/>
      <w:pPr>
        <w:ind w:left="484" w:hanging="360"/>
      </w:pPr>
      <w:rPr>
        <w:rFonts w:ascii="Times New Roman" w:eastAsia="Times New Roman" w:hAnsi="Times New Roman" w:cs="Times New Roman" w:hint="default"/>
      </w:rPr>
    </w:lvl>
    <w:lvl w:ilvl="1" w:tplc="04090003" w:tentative="1">
      <w:start w:val="1"/>
      <w:numFmt w:val="bullet"/>
      <w:lvlText w:val="o"/>
      <w:lvlJc w:val="left"/>
      <w:pPr>
        <w:ind w:left="1204" w:hanging="360"/>
      </w:pPr>
      <w:rPr>
        <w:rFonts w:ascii="Courier New" w:hAnsi="Courier New" w:cs="Courier New" w:hint="default"/>
      </w:rPr>
    </w:lvl>
    <w:lvl w:ilvl="2" w:tplc="04090005" w:tentative="1">
      <w:start w:val="1"/>
      <w:numFmt w:val="bullet"/>
      <w:lvlText w:val=""/>
      <w:lvlJc w:val="left"/>
      <w:pPr>
        <w:ind w:left="1924" w:hanging="360"/>
      </w:pPr>
      <w:rPr>
        <w:rFonts w:ascii="Wingdings" w:hAnsi="Wingdings" w:hint="default"/>
      </w:rPr>
    </w:lvl>
    <w:lvl w:ilvl="3" w:tplc="04090001" w:tentative="1">
      <w:start w:val="1"/>
      <w:numFmt w:val="bullet"/>
      <w:lvlText w:val=""/>
      <w:lvlJc w:val="left"/>
      <w:pPr>
        <w:ind w:left="2644" w:hanging="360"/>
      </w:pPr>
      <w:rPr>
        <w:rFonts w:ascii="Symbol" w:hAnsi="Symbol" w:hint="default"/>
      </w:rPr>
    </w:lvl>
    <w:lvl w:ilvl="4" w:tplc="04090003" w:tentative="1">
      <w:start w:val="1"/>
      <w:numFmt w:val="bullet"/>
      <w:lvlText w:val="o"/>
      <w:lvlJc w:val="left"/>
      <w:pPr>
        <w:ind w:left="3364" w:hanging="360"/>
      </w:pPr>
      <w:rPr>
        <w:rFonts w:ascii="Courier New" w:hAnsi="Courier New" w:cs="Courier New" w:hint="default"/>
      </w:rPr>
    </w:lvl>
    <w:lvl w:ilvl="5" w:tplc="04090005" w:tentative="1">
      <w:start w:val="1"/>
      <w:numFmt w:val="bullet"/>
      <w:lvlText w:val=""/>
      <w:lvlJc w:val="left"/>
      <w:pPr>
        <w:ind w:left="4084" w:hanging="360"/>
      </w:pPr>
      <w:rPr>
        <w:rFonts w:ascii="Wingdings" w:hAnsi="Wingdings" w:hint="default"/>
      </w:rPr>
    </w:lvl>
    <w:lvl w:ilvl="6" w:tplc="04090001" w:tentative="1">
      <w:start w:val="1"/>
      <w:numFmt w:val="bullet"/>
      <w:lvlText w:val=""/>
      <w:lvlJc w:val="left"/>
      <w:pPr>
        <w:ind w:left="4804" w:hanging="360"/>
      </w:pPr>
      <w:rPr>
        <w:rFonts w:ascii="Symbol" w:hAnsi="Symbol" w:hint="default"/>
      </w:rPr>
    </w:lvl>
    <w:lvl w:ilvl="7" w:tplc="04090003" w:tentative="1">
      <w:start w:val="1"/>
      <w:numFmt w:val="bullet"/>
      <w:lvlText w:val="o"/>
      <w:lvlJc w:val="left"/>
      <w:pPr>
        <w:ind w:left="5524" w:hanging="360"/>
      </w:pPr>
      <w:rPr>
        <w:rFonts w:ascii="Courier New" w:hAnsi="Courier New" w:cs="Courier New" w:hint="default"/>
      </w:rPr>
    </w:lvl>
    <w:lvl w:ilvl="8" w:tplc="04090005" w:tentative="1">
      <w:start w:val="1"/>
      <w:numFmt w:val="bullet"/>
      <w:lvlText w:val=""/>
      <w:lvlJc w:val="left"/>
      <w:pPr>
        <w:ind w:left="6244" w:hanging="360"/>
      </w:pPr>
      <w:rPr>
        <w:rFonts w:ascii="Wingdings" w:hAnsi="Wingdings" w:hint="default"/>
      </w:rPr>
    </w:lvl>
  </w:abstractNum>
  <w:abstractNum w:abstractNumId="3" w15:restartNumberingAfterBreak="0">
    <w:nsid w:val="09B35B48"/>
    <w:multiLevelType w:val="hybridMultilevel"/>
    <w:tmpl w:val="6AEC5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F505A"/>
    <w:multiLevelType w:val="hybridMultilevel"/>
    <w:tmpl w:val="E168E548"/>
    <w:lvl w:ilvl="0" w:tplc="01FCA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E3B56"/>
    <w:multiLevelType w:val="hybridMultilevel"/>
    <w:tmpl w:val="61D245B4"/>
    <w:lvl w:ilvl="0" w:tplc="8064E0B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3518F4"/>
    <w:multiLevelType w:val="hybridMultilevel"/>
    <w:tmpl w:val="7C2633C8"/>
    <w:lvl w:ilvl="0" w:tplc="EA127A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0C67CB"/>
    <w:multiLevelType w:val="hybridMultilevel"/>
    <w:tmpl w:val="520ACD26"/>
    <w:lvl w:ilvl="0" w:tplc="476A44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5463C3"/>
    <w:multiLevelType w:val="hybridMultilevel"/>
    <w:tmpl w:val="CCB25F0C"/>
    <w:lvl w:ilvl="0" w:tplc="FF1207C0">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563889"/>
    <w:multiLevelType w:val="hybridMultilevel"/>
    <w:tmpl w:val="FECA52A2"/>
    <w:lvl w:ilvl="0" w:tplc="4860E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FA0BA5"/>
    <w:multiLevelType w:val="multilevel"/>
    <w:tmpl w:val="0DBC31F6"/>
    <w:lvl w:ilvl="0">
      <w:start w:val="1"/>
      <w:numFmt w:val="decimal"/>
      <w:pStyle w:val="01iu"/>
      <w:suff w:val="space"/>
      <w:lvlText w:val="Điều %1."/>
      <w:lvlJc w:val="left"/>
      <w:pPr>
        <w:ind w:left="1070" w:hanging="1070"/>
      </w:pPr>
      <w:rPr>
        <w:rFonts w:ascii="Times New Roman Bold" w:hAnsi="Times New Roman Bold" w:hint="default"/>
        <w:b/>
        <w:i w:val="0"/>
        <w:sz w:val="27"/>
      </w:rPr>
    </w:lvl>
    <w:lvl w:ilvl="1">
      <w:start w:val="1"/>
      <w:numFmt w:val="decimal"/>
      <w:suff w:val="space"/>
      <w:lvlText w:val="%2."/>
      <w:lvlJc w:val="left"/>
      <w:pPr>
        <w:ind w:left="502" w:hanging="360"/>
      </w:pPr>
      <w:rPr>
        <w:rFonts w:hint="default"/>
        <w:i w:val="0"/>
        <w:iCs/>
      </w:rPr>
    </w:lvl>
    <w:lvl w:ilvl="2">
      <w:start w:val="1"/>
      <w:numFmt w:val="lowerRoman"/>
      <w:lvlText w:val="%3)"/>
      <w:lvlJc w:val="left"/>
      <w:pPr>
        <w:ind w:left="2700" w:hanging="720"/>
      </w:pPr>
      <w:rPr>
        <w:rFonts w:hint="default"/>
      </w:rPr>
    </w:lvl>
    <w:lvl w:ilvl="3">
      <w:start w:val="1"/>
      <w:numFmt w:val="decimal"/>
      <w:lvlText w:val="%4."/>
      <w:lvlJc w:val="left"/>
      <w:pPr>
        <w:ind w:left="2880" w:hanging="360"/>
      </w:pPr>
      <w:rPr>
        <w:rFonts w:ascii="Times New Roman" w:eastAsia="Times New Roman" w:hAnsi="Times New Roman" w:cs="Times New Roman" w:hint="default"/>
      </w:rPr>
    </w:lvl>
    <w:lvl w:ilvl="4">
      <w:start w:val="1"/>
      <w:numFmt w:val="lowerLetter"/>
      <w:suff w:val="spac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A686FD5"/>
    <w:multiLevelType w:val="multilevel"/>
    <w:tmpl w:val="320A0E22"/>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09F60AB"/>
    <w:multiLevelType w:val="hybridMultilevel"/>
    <w:tmpl w:val="EED27916"/>
    <w:lvl w:ilvl="0" w:tplc="C72EC778">
      <w:start w:val="4"/>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2917AD3"/>
    <w:multiLevelType w:val="hybridMultilevel"/>
    <w:tmpl w:val="BB183EB0"/>
    <w:lvl w:ilvl="0" w:tplc="943ADB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FC5E84"/>
    <w:multiLevelType w:val="hybridMultilevel"/>
    <w:tmpl w:val="C8C01482"/>
    <w:lvl w:ilvl="0" w:tplc="316C70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24688F"/>
    <w:multiLevelType w:val="hybridMultilevel"/>
    <w:tmpl w:val="443C3B9A"/>
    <w:lvl w:ilvl="0" w:tplc="C2C21770">
      <w:start w:val="4"/>
      <w:numFmt w:val="bullet"/>
      <w:lvlText w:val="-"/>
      <w:lvlJc w:val="left"/>
      <w:pPr>
        <w:tabs>
          <w:tab w:val="num" w:pos="720"/>
        </w:tabs>
        <w:ind w:left="720" w:hanging="360"/>
      </w:pPr>
      <w:rPr>
        <w:rFonts w:ascii="Times New Roman" w:eastAsia="Times New Roman" w:hAnsi="Times New Roman" w:hint="default"/>
      </w:rPr>
    </w:lvl>
    <w:lvl w:ilvl="1" w:tplc="7914826C">
      <w:start w:val="1"/>
      <w:numFmt w:val="bullet"/>
      <w:lvlText w:val="o"/>
      <w:lvlJc w:val="left"/>
      <w:pPr>
        <w:tabs>
          <w:tab w:val="num" w:pos="1440"/>
        </w:tabs>
        <w:ind w:left="1440" w:hanging="360"/>
      </w:pPr>
      <w:rPr>
        <w:rFonts w:ascii="Courier New" w:hAnsi="Courier New" w:hint="default"/>
      </w:rPr>
    </w:lvl>
    <w:lvl w:ilvl="2" w:tplc="D0DE8210">
      <w:start w:val="1"/>
      <w:numFmt w:val="bullet"/>
      <w:lvlText w:val=""/>
      <w:lvlJc w:val="left"/>
      <w:pPr>
        <w:tabs>
          <w:tab w:val="num" w:pos="2160"/>
        </w:tabs>
        <w:ind w:left="2160" w:hanging="360"/>
      </w:pPr>
      <w:rPr>
        <w:rFonts w:ascii="Wingdings" w:hAnsi="Wingdings" w:hint="default"/>
      </w:rPr>
    </w:lvl>
    <w:lvl w:ilvl="3" w:tplc="487C4A38">
      <w:start w:val="1"/>
      <w:numFmt w:val="bullet"/>
      <w:lvlText w:val=""/>
      <w:lvlJc w:val="left"/>
      <w:pPr>
        <w:tabs>
          <w:tab w:val="num" w:pos="2880"/>
        </w:tabs>
        <w:ind w:left="2880" w:hanging="360"/>
      </w:pPr>
      <w:rPr>
        <w:rFonts w:ascii="Symbol" w:hAnsi="Symbol" w:hint="default"/>
      </w:rPr>
    </w:lvl>
    <w:lvl w:ilvl="4" w:tplc="CD98B530">
      <w:start w:val="1"/>
      <w:numFmt w:val="bullet"/>
      <w:lvlText w:val="o"/>
      <w:lvlJc w:val="left"/>
      <w:pPr>
        <w:tabs>
          <w:tab w:val="num" w:pos="3600"/>
        </w:tabs>
        <w:ind w:left="3600" w:hanging="360"/>
      </w:pPr>
      <w:rPr>
        <w:rFonts w:ascii="Courier New" w:hAnsi="Courier New" w:hint="default"/>
      </w:rPr>
    </w:lvl>
    <w:lvl w:ilvl="5" w:tplc="818C3654">
      <w:start w:val="1"/>
      <w:numFmt w:val="bullet"/>
      <w:lvlText w:val=""/>
      <w:lvlJc w:val="left"/>
      <w:pPr>
        <w:tabs>
          <w:tab w:val="num" w:pos="4320"/>
        </w:tabs>
        <w:ind w:left="4320" w:hanging="360"/>
      </w:pPr>
      <w:rPr>
        <w:rFonts w:ascii="Wingdings" w:hAnsi="Wingdings" w:hint="default"/>
      </w:rPr>
    </w:lvl>
    <w:lvl w:ilvl="6" w:tplc="BC52302A">
      <w:start w:val="1"/>
      <w:numFmt w:val="bullet"/>
      <w:lvlText w:val=""/>
      <w:lvlJc w:val="left"/>
      <w:pPr>
        <w:tabs>
          <w:tab w:val="num" w:pos="5040"/>
        </w:tabs>
        <w:ind w:left="5040" w:hanging="360"/>
      </w:pPr>
      <w:rPr>
        <w:rFonts w:ascii="Symbol" w:hAnsi="Symbol" w:hint="default"/>
      </w:rPr>
    </w:lvl>
    <w:lvl w:ilvl="7" w:tplc="065086E0">
      <w:start w:val="1"/>
      <w:numFmt w:val="bullet"/>
      <w:lvlText w:val="o"/>
      <w:lvlJc w:val="left"/>
      <w:pPr>
        <w:tabs>
          <w:tab w:val="num" w:pos="5760"/>
        </w:tabs>
        <w:ind w:left="5760" w:hanging="360"/>
      </w:pPr>
      <w:rPr>
        <w:rFonts w:ascii="Courier New" w:hAnsi="Courier New" w:hint="default"/>
      </w:rPr>
    </w:lvl>
    <w:lvl w:ilvl="8" w:tplc="B08C798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FD4B48"/>
    <w:multiLevelType w:val="hybridMultilevel"/>
    <w:tmpl w:val="D602B6C0"/>
    <w:lvl w:ilvl="0" w:tplc="866EC150">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D1C3D28"/>
    <w:multiLevelType w:val="multilevel"/>
    <w:tmpl w:val="B3C04F1E"/>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5EC60C1A"/>
    <w:multiLevelType w:val="hybridMultilevel"/>
    <w:tmpl w:val="39328DB8"/>
    <w:lvl w:ilvl="0" w:tplc="5FC6A63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A294C3A"/>
    <w:multiLevelType w:val="hybridMultilevel"/>
    <w:tmpl w:val="2FC4B9AC"/>
    <w:lvl w:ilvl="0" w:tplc="764010F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18"/>
  </w:num>
  <w:num w:numId="4">
    <w:abstractNumId w:val="7"/>
  </w:num>
  <w:num w:numId="5">
    <w:abstractNumId w:val="10"/>
  </w:num>
  <w:num w:numId="6">
    <w:abstractNumId w:val="8"/>
  </w:num>
  <w:num w:numId="7">
    <w:abstractNumId w:val="11"/>
  </w:num>
  <w:num w:numId="8">
    <w:abstractNumId w:val="15"/>
  </w:num>
  <w:num w:numId="9">
    <w:abstractNumId w:val="2"/>
  </w:num>
  <w:num w:numId="10">
    <w:abstractNumId w:val="3"/>
  </w:num>
  <w:num w:numId="11">
    <w:abstractNumId w:val="19"/>
  </w:num>
  <w:num w:numId="12">
    <w:abstractNumId w:val="9"/>
  </w:num>
  <w:num w:numId="13">
    <w:abstractNumId w:val="17"/>
  </w:num>
  <w:num w:numId="14">
    <w:abstractNumId w:val="4"/>
  </w:num>
  <w:num w:numId="15">
    <w:abstractNumId w:val="6"/>
  </w:num>
  <w:num w:numId="16">
    <w:abstractNumId w:val="0"/>
  </w:num>
  <w:num w:numId="17">
    <w:abstractNumId w:val="1"/>
  </w:num>
  <w:num w:numId="18">
    <w:abstractNumId w:val="14"/>
  </w:num>
  <w:num w:numId="19">
    <w:abstractNumId w:val="16"/>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DC7"/>
    <w:rsid w:val="00000668"/>
    <w:rsid w:val="00001D18"/>
    <w:rsid w:val="00002D05"/>
    <w:rsid w:val="000037BF"/>
    <w:rsid w:val="00004120"/>
    <w:rsid w:val="0000446B"/>
    <w:rsid w:val="000064F1"/>
    <w:rsid w:val="00006584"/>
    <w:rsid w:val="0000795E"/>
    <w:rsid w:val="00007C0D"/>
    <w:rsid w:val="000112A4"/>
    <w:rsid w:val="00011954"/>
    <w:rsid w:val="00011B05"/>
    <w:rsid w:val="00011D28"/>
    <w:rsid w:val="00011DDC"/>
    <w:rsid w:val="00013340"/>
    <w:rsid w:val="0001380A"/>
    <w:rsid w:val="000138BD"/>
    <w:rsid w:val="00013A7D"/>
    <w:rsid w:val="000150A1"/>
    <w:rsid w:val="000152E1"/>
    <w:rsid w:val="0001537F"/>
    <w:rsid w:val="0001552D"/>
    <w:rsid w:val="00020B5E"/>
    <w:rsid w:val="0002213B"/>
    <w:rsid w:val="00022EC3"/>
    <w:rsid w:val="0002446D"/>
    <w:rsid w:val="000308AA"/>
    <w:rsid w:val="00031476"/>
    <w:rsid w:val="00031853"/>
    <w:rsid w:val="00031B57"/>
    <w:rsid w:val="00033CBE"/>
    <w:rsid w:val="00034E09"/>
    <w:rsid w:val="00035C9A"/>
    <w:rsid w:val="00036265"/>
    <w:rsid w:val="000364EB"/>
    <w:rsid w:val="0003661B"/>
    <w:rsid w:val="00037FE9"/>
    <w:rsid w:val="0004007B"/>
    <w:rsid w:val="00040679"/>
    <w:rsid w:val="00040A1C"/>
    <w:rsid w:val="00040DAE"/>
    <w:rsid w:val="000437D5"/>
    <w:rsid w:val="00044F37"/>
    <w:rsid w:val="00045098"/>
    <w:rsid w:val="00047415"/>
    <w:rsid w:val="0004784C"/>
    <w:rsid w:val="0004797C"/>
    <w:rsid w:val="00047DEA"/>
    <w:rsid w:val="0005023C"/>
    <w:rsid w:val="000502D6"/>
    <w:rsid w:val="00050623"/>
    <w:rsid w:val="000509B0"/>
    <w:rsid w:val="00053462"/>
    <w:rsid w:val="00054053"/>
    <w:rsid w:val="00054077"/>
    <w:rsid w:val="00054CB7"/>
    <w:rsid w:val="00054DD7"/>
    <w:rsid w:val="00055E17"/>
    <w:rsid w:val="0005605B"/>
    <w:rsid w:val="00056F78"/>
    <w:rsid w:val="000573DB"/>
    <w:rsid w:val="000574C8"/>
    <w:rsid w:val="000622AD"/>
    <w:rsid w:val="00062500"/>
    <w:rsid w:val="00062576"/>
    <w:rsid w:val="00062A6F"/>
    <w:rsid w:val="00063AD2"/>
    <w:rsid w:val="00063F88"/>
    <w:rsid w:val="00064D69"/>
    <w:rsid w:val="0006522C"/>
    <w:rsid w:val="000657D5"/>
    <w:rsid w:val="00065B03"/>
    <w:rsid w:val="00067992"/>
    <w:rsid w:val="000718DD"/>
    <w:rsid w:val="00071A8C"/>
    <w:rsid w:val="00073417"/>
    <w:rsid w:val="000737BD"/>
    <w:rsid w:val="000744B2"/>
    <w:rsid w:val="00074DB9"/>
    <w:rsid w:val="00074E11"/>
    <w:rsid w:val="00077179"/>
    <w:rsid w:val="00077B9A"/>
    <w:rsid w:val="00077FC9"/>
    <w:rsid w:val="000825FE"/>
    <w:rsid w:val="00082977"/>
    <w:rsid w:val="00082D76"/>
    <w:rsid w:val="0008398F"/>
    <w:rsid w:val="00083F87"/>
    <w:rsid w:val="00084140"/>
    <w:rsid w:val="00084181"/>
    <w:rsid w:val="000848F6"/>
    <w:rsid w:val="00087279"/>
    <w:rsid w:val="00090854"/>
    <w:rsid w:val="00091D46"/>
    <w:rsid w:val="00092183"/>
    <w:rsid w:val="0009289E"/>
    <w:rsid w:val="00092D8C"/>
    <w:rsid w:val="0009319F"/>
    <w:rsid w:val="00094134"/>
    <w:rsid w:val="00094F8F"/>
    <w:rsid w:val="00095D41"/>
    <w:rsid w:val="00097B42"/>
    <w:rsid w:val="000A032C"/>
    <w:rsid w:val="000A179E"/>
    <w:rsid w:val="000A361D"/>
    <w:rsid w:val="000A4655"/>
    <w:rsid w:val="000A484A"/>
    <w:rsid w:val="000A485F"/>
    <w:rsid w:val="000A4BFA"/>
    <w:rsid w:val="000A556C"/>
    <w:rsid w:val="000A567C"/>
    <w:rsid w:val="000A5AA0"/>
    <w:rsid w:val="000A650F"/>
    <w:rsid w:val="000B01DE"/>
    <w:rsid w:val="000B0C71"/>
    <w:rsid w:val="000B1191"/>
    <w:rsid w:val="000B120D"/>
    <w:rsid w:val="000B1B17"/>
    <w:rsid w:val="000B2185"/>
    <w:rsid w:val="000B4798"/>
    <w:rsid w:val="000B47FA"/>
    <w:rsid w:val="000B560B"/>
    <w:rsid w:val="000B56C5"/>
    <w:rsid w:val="000B5F81"/>
    <w:rsid w:val="000B62DB"/>
    <w:rsid w:val="000B68E6"/>
    <w:rsid w:val="000B7477"/>
    <w:rsid w:val="000C0B9D"/>
    <w:rsid w:val="000C1179"/>
    <w:rsid w:val="000C1704"/>
    <w:rsid w:val="000C1BF4"/>
    <w:rsid w:val="000C1CE3"/>
    <w:rsid w:val="000C21AA"/>
    <w:rsid w:val="000C28D8"/>
    <w:rsid w:val="000C38A6"/>
    <w:rsid w:val="000C3F32"/>
    <w:rsid w:val="000C4586"/>
    <w:rsid w:val="000C480F"/>
    <w:rsid w:val="000C4B50"/>
    <w:rsid w:val="000C5323"/>
    <w:rsid w:val="000C69C7"/>
    <w:rsid w:val="000D083F"/>
    <w:rsid w:val="000D49D8"/>
    <w:rsid w:val="000D68B7"/>
    <w:rsid w:val="000D6EC4"/>
    <w:rsid w:val="000D766C"/>
    <w:rsid w:val="000E0553"/>
    <w:rsid w:val="000E167B"/>
    <w:rsid w:val="000E169D"/>
    <w:rsid w:val="000E2488"/>
    <w:rsid w:val="000E454A"/>
    <w:rsid w:val="000E5276"/>
    <w:rsid w:val="000E66F4"/>
    <w:rsid w:val="000E6CB4"/>
    <w:rsid w:val="000E7AC5"/>
    <w:rsid w:val="000F063A"/>
    <w:rsid w:val="000F08A9"/>
    <w:rsid w:val="000F12BC"/>
    <w:rsid w:val="000F1873"/>
    <w:rsid w:val="000F23C3"/>
    <w:rsid w:val="000F289F"/>
    <w:rsid w:val="000F4383"/>
    <w:rsid w:val="000F511F"/>
    <w:rsid w:val="000F5A9A"/>
    <w:rsid w:val="000F5B34"/>
    <w:rsid w:val="000F5EB8"/>
    <w:rsid w:val="001010F2"/>
    <w:rsid w:val="001011F7"/>
    <w:rsid w:val="001018DC"/>
    <w:rsid w:val="001019C5"/>
    <w:rsid w:val="00101B96"/>
    <w:rsid w:val="00102520"/>
    <w:rsid w:val="00103698"/>
    <w:rsid w:val="0010424C"/>
    <w:rsid w:val="001046FF"/>
    <w:rsid w:val="00106BD8"/>
    <w:rsid w:val="00110B6E"/>
    <w:rsid w:val="00110F06"/>
    <w:rsid w:val="00111748"/>
    <w:rsid w:val="001118ED"/>
    <w:rsid w:val="001120F3"/>
    <w:rsid w:val="00113591"/>
    <w:rsid w:val="00113F53"/>
    <w:rsid w:val="00114693"/>
    <w:rsid w:val="0011517A"/>
    <w:rsid w:val="00115182"/>
    <w:rsid w:val="0011543F"/>
    <w:rsid w:val="00115D5C"/>
    <w:rsid w:val="001160F5"/>
    <w:rsid w:val="001165DE"/>
    <w:rsid w:val="0011719F"/>
    <w:rsid w:val="00120D3E"/>
    <w:rsid w:val="001214BD"/>
    <w:rsid w:val="00121C40"/>
    <w:rsid w:val="001221A7"/>
    <w:rsid w:val="00123755"/>
    <w:rsid w:val="00124343"/>
    <w:rsid w:val="00124C6A"/>
    <w:rsid w:val="00124CB6"/>
    <w:rsid w:val="001258C1"/>
    <w:rsid w:val="00127C08"/>
    <w:rsid w:val="001302D6"/>
    <w:rsid w:val="001309F5"/>
    <w:rsid w:val="00132433"/>
    <w:rsid w:val="0013347A"/>
    <w:rsid w:val="00133FCE"/>
    <w:rsid w:val="00136CA7"/>
    <w:rsid w:val="00140C5B"/>
    <w:rsid w:val="00141128"/>
    <w:rsid w:val="00141340"/>
    <w:rsid w:val="00143269"/>
    <w:rsid w:val="0014338E"/>
    <w:rsid w:val="00143A2B"/>
    <w:rsid w:val="00145434"/>
    <w:rsid w:val="0014601B"/>
    <w:rsid w:val="00146710"/>
    <w:rsid w:val="00146967"/>
    <w:rsid w:val="00147FB6"/>
    <w:rsid w:val="0015009A"/>
    <w:rsid w:val="001502CE"/>
    <w:rsid w:val="001503D4"/>
    <w:rsid w:val="0015088C"/>
    <w:rsid w:val="001509D2"/>
    <w:rsid w:val="00150F66"/>
    <w:rsid w:val="0015192C"/>
    <w:rsid w:val="00152D03"/>
    <w:rsid w:val="0015370C"/>
    <w:rsid w:val="00155081"/>
    <w:rsid w:val="00155581"/>
    <w:rsid w:val="00156CC5"/>
    <w:rsid w:val="00157BAA"/>
    <w:rsid w:val="00160633"/>
    <w:rsid w:val="00160639"/>
    <w:rsid w:val="00160CF4"/>
    <w:rsid w:val="001616C8"/>
    <w:rsid w:val="00162412"/>
    <w:rsid w:val="00162CCE"/>
    <w:rsid w:val="00162E0C"/>
    <w:rsid w:val="001652F7"/>
    <w:rsid w:val="00165500"/>
    <w:rsid w:val="0016658C"/>
    <w:rsid w:val="00170573"/>
    <w:rsid w:val="001706B8"/>
    <w:rsid w:val="00170985"/>
    <w:rsid w:val="00170C36"/>
    <w:rsid w:val="001719F6"/>
    <w:rsid w:val="00172322"/>
    <w:rsid w:val="0017464A"/>
    <w:rsid w:val="00174728"/>
    <w:rsid w:val="00174B30"/>
    <w:rsid w:val="00177063"/>
    <w:rsid w:val="0017792B"/>
    <w:rsid w:val="0018098B"/>
    <w:rsid w:val="001809D1"/>
    <w:rsid w:val="00181BF2"/>
    <w:rsid w:val="00183B10"/>
    <w:rsid w:val="00184122"/>
    <w:rsid w:val="0018587C"/>
    <w:rsid w:val="00185A09"/>
    <w:rsid w:val="001867A8"/>
    <w:rsid w:val="00186C56"/>
    <w:rsid w:val="001871AF"/>
    <w:rsid w:val="001872F2"/>
    <w:rsid w:val="00190706"/>
    <w:rsid w:val="001912DA"/>
    <w:rsid w:val="00191BE4"/>
    <w:rsid w:val="0019214B"/>
    <w:rsid w:val="0019246D"/>
    <w:rsid w:val="001936B3"/>
    <w:rsid w:val="001941DF"/>
    <w:rsid w:val="00195375"/>
    <w:rsid w:val="00196119"/>
    <w:rsid w:val="001979DA"/>
    <w:rsid w:val="00197D28"/>
    <w:rsid w:val="001A06FC"/>
    <w:rsid w:val="001A0C84"/>
    <w:rsid w:val="001A23A5"/>
    <w:rsid w:val="001A565A"/>
    <w:rsid w:val="001A64DB"/>
    <w:rsid w:val="001A6A3A"/>
    <w:rsid w:val="001B12C5"/>
    <w:rsid w:val="001B1341"/>
    <w:rsid w:val="001B1B0A"/>
    <w:rsid w:val="001B23F1"/>
    <w:rsid w:val="001B2DEF"/>
    <w:rsid w:val="001B349F"/>
    <w:rsid w:val="001B37C6"/>
    <w:rsid w:val="001B5216"/>
    <w:rsid w:val="001B5CE8"/>
    <w:rsid w:val="001B6465"/>
    <w:rsid w:val="001C07F2"/>
    <w:rsid w:val="001C21AB"/>
    <w:rsid w:val="001C37E5"/>
    <w:rsid w:val="001C441F"/>
    <w:rsid w:val="001C5802"/>
    <w:rsid w:val="001C6097"/>
    <w:rsid w:val="001C646A"/>
    <w:rsid w:val="001D2536"/>
    <w:rsid w:val="001D2AA1"/>
    <w:rsid w:val="001D3BE5"/>
    <w:rsid w:val="001D6303"/>
    <w:rsid w:val="001D73E1"/>
    <w:rsid w:val="001E05D2"/>
    <w:rsid w:val="001E09EF"/>
    <w:rsid w:val="001E19FE"/>
    <w:rsid w:val="001E245C"/>
    <w:rsid w:val="001E2C59"/>
    <w:rsid w:val="001E2FA1"/>
    <w:rsid w:val="001E4626"/>
    <w:rsid w:val="001E47E7"/>
    <w:rsid w:val="001E5079"/>
    <w:rsid w:val="001E723A"/>
    <w:rsid w:val="001E743B"/>
    <w:rsid w:val="001E7982"/>
    <w:rsid w:val="001E7ED2"/>
    <w:rsid w:val="001F0453"/>
    <w:rsid w:val="001F1065"/>
    <w:rsid w:val="001F182D"/>
    <w:rsid w:val="001F273F"/>
    <w:rsid w:val="001F3324"/>
    <w:rsid w:val="001F3512"/>
    <w:rsid w:val="001F3827"/>
    <w:rsid w:val="001F49DF"/>
    <w:rsid w:val="001F4C7C"/>
    <w:rsid w:val="001F541B"/>
    <w:rsid w:val="001F60A0"/>
    <w:rsid w:val="001F6190"/>
    <w:rsid w:val="001F63CC"/>
    <w:rsid w:val="001F67A6"/>
    <w:rsid w:val="001F6982"/>
    <w:rsid w:val="001F75E3"/>
    <w:rsid w:val="001F7963"/>
    <w:rsid w:val="001F7BC9"/>
    <w:rsid w:val="001F7D59"/>
    <w:rsid w:val="001F7DD3"/>
    <w:rsid w:val="002008AA"/>
    <w:rsid w:val="002010A7"/>
    <w:rsid w:val="00202427"/>
    <w:rsid w:val="00202BA2"/>
    <w:rsid w:val="00204325"/>
    <w:rsid w:val="00204C66"/>
    <w:rsid w:val="00206395"/>
    <w:rsid w:val="00206DB8"/>
    <w:rsid w:val="00207024"/>
    <w:rsid w:val="00207E37"/>
    <w:rsid w:val="00210216"/>
    <w:rsid w:val="0021110B"/>
    <w:rsid w:val="00211821"/>
    <w:rsid w:val="00211BAB"/>
    <w:rsid w:val="00212E14"/>
    <w:rsid w:val="002138A7"/>
    <w:rsid w:val="002150A1"/>
    <w:rsid w:val="00215AA5"/>
    <w:rsid w:val="002166CE"/>
    <w:rsid w:val="002168CC"/>
    <w:rsid w:val="002177F8"/>
    <w:rsid w:val="00217ADA"/>
    <w:rsid w:val="00217FE5"/>
    <w:rsid w:val="002201B2"/>
    <w:rsid w:val="0022060C"/>
    <w:rsid w:val="0022086E"/>
    <w:rsid w:val="0022271B"/>
    <w:rsid w:val="00223E80"/>
    <w:rsid w:val="00223FE6"/>
    <w:rsid w:val="002273AA"/>
    <w:rsid w:val="00227628"/>
    <w:rsid w:val="0022772B"/>
    <w:rsid w:val="002302E4"/>
    <w:rsid w:val="00230B48"/>
    <w:rsid w:val="00231E47"/>
    <w:rsid w:val="002321A8"/>
    <w:rsid w:val="00232BA7"/>
    <w:rsid w:val="0023317B"/>
    <w:rsid w:val="0023365E"/>
    <w:rsid w:val="00233D3A"/>
    <w:rsid w:val="00233F34"/>
    <w:rsid w:val="00234091"/>
    <w:rsid w:val="00234C09"/>
    <w:rsid w:val="0023548E"/>
    <w:rsid w:val="0023572E"/>
    <w:rsid w:val="002362DE"/>
    <w:rsid w:val="00236DC7"/>
    <w:rsid w:val="00237CBE"/>
    <w:rsid w:val="00240CB8"/>
    <w:rsid w:val="002413ED"/>
    <w:rsid w:val="00241A1A"/>
    <w:rsid w:val="00242A15"/>
    <w:rsid w:val="00242FA4"/>
    <w:rsid w:val="00243D8F"/>
    <w:rsid w:val="0024500F"/>
    <w:rsid w:val="00245C87"/>
    <w:rsid w:val="0024667C"/>
    <w:rsid w:val="00250C64"/>
    <w:rsid w:val="0025123F"/>
    <w:rsid w:val="00251E65"/>
    <w:rsid w:val="0025251E"/>
    <w:rsid w:val="00254009"/>
    <w:rsid w:val="00254995"/>
    <w:rsid w:val="00255FB9"/>
    <w:rsid w:val="0025605D"/>
    <w:rsid w:val="002560E0"/>
    <w:rsid w:val="00260609"/>
    <w:rsid w:val="0026320F"/>
    <w:rsid w:val="002639A5"/>
    <w:rsid w:val="00263B34"/>
    <w:rsid w:val="00264786"/>
    <w:rsid w:val="0026525D"/>
    <w:rsid w:val="002658DA"/>
    <w:rsid w:val="00265A36"/>
    <w:rsid w:val="0027065F"/>
    <w:rsid w:val="00270714"/>
    <w:rsid w:val="002715E6"/>
    <w:rsid w:val="0027222A"/>
    <w:rsid w:val="002725C6"/>
    <w:rsid w:val="002727DF"/>
    <w:rsid w:val="002734EB"/>
    <w:rsid w:val="00273F38"/>
    <w:rsid w:val="0027414F"/>
    <w:rsid w:val="002741B4"/>
    <w:rsid w:val="002742C2"/>
    <w:rsid w:val="002749C3"/>
    <w:rsid w:val="002751B6"/>
    <w:rsid w:val="00275F99"/>
    <w:rsid w:val="00276B14"/>
    <w:rsid w:val="00280F44"/>
    <w:rsid w:val="00284148"/>
    <w:rsid w:val="0028705B"/>
    <w:rsid w:val="002879AC"/>
    <w:rsid w:val="0029030A"/>
    <w:rsid w:val="00291FD9"/>
    <w:rsid w:val="002927C0"/>
    <w:rsid w:val="0029462B"/>
    <w:rsid w:val="00294E52"/>
    <w:rsid w:val="002956AD"/>
    <w:rsid w:val="002965F3"/>
    <w:rsid w:val="00296F57"/>
    <w:rsid w:val="0029721A"/>
    <w:rsid w:val="002A0131"/>
    <w:rsid w:val="002A18B3"/>
    <w:rsid w:val="002A1A08"/>
    <w:rsid w:val="002A2877"/>
    <w:rsid w:val="002A29C4"/>
    <w:rsid w:val="002A325D"/>
    <w:rsid w:val="002A424B"/>
    <w:rsid w:val="002A5594"/>
    <w:rsid w:val="002A75CE"/>
    <w:rsid w:val="002B0458"/>
    <w:rsid w:val="002B0AC8"/>
    <w:rsid w:val="002B0C8E"/>
    <w:rsid w:val="002B1121"/>
    <w:rsid w:val="002B16ED"/>
    <w:rsid w:val="002B3645"/>
    <w:rsid w:val="002B3A42"/>
    <w:rsid w:val="002B5FAC"/>
    <w:rsid w:val="002B7019"/>
    <w:rsid w:val="002C0F5E"/>
    <w:rsid w:val="002C123F"/>
    <w:rsid w:val="002C2CE0"/>
    <w:rsid w:val="002C4984"/>
    <w:rsid w:val="002C59D2"/>
    <w:rsid w:val="002C5CFC"/>
    <w:rsid w:val="002D0474"/>
    <w:rsid w:val="002D1D33"/>
    <w:rsid w:val="002D26D0"/>
    <w:rsid w:val="002D2C28"/>
    <w:rsid w:val="002D3649"/>
    <w:rsid w:val="002D60B4"/>
    <w:rsid w:val="002E18B4"/>
    <w:rsid w:val="002E2E15"/>
    <w:rsid w:val="002E3FD5"/>
    <w:rsid w:val="002E426C"/>
    <w:rsid w:val="002E5524"/>
    <w:rsid w:val="002E57F4"/>
    <w:rsid w:val="002E5C99"/>
    <w:rsid w:val="002E637B"/>
    <w:rsid w:val="002E6741"/>
    <w:rsid w:val="002F0808"/>
    <w:rsid w:val="002F48A0"/>
    <w:rsid w:val="002F512D"/>
    <w:rsid w:val="002F6BAD"/>
    <w:rsid w:val="002F6BBE"/>
    <w:rsid w:val="002F734E"/>
    <w:rsid w:val="002F764F"/>
    <w:rsid w:val="002F7E24"/>
    <w:rsid w:val="0030139B"/>
    <w:rsid w:val="0030180C"/>
    <w:rsid w:val="00301B25"/>
    <w:rsid w:val="0030296A"/>
    <w:rsid w:val="00305962"/>
    <w:rsid w:val="0031128E"/>
    <w:rsid w:val="0031222A"/>
    <w:rsid w:val="00312C06"/>
    <w:rsid w:val="00313503"/>
    <w:rsid w:val="00313D58"/>
    <w:rsid w:val="0031554C"/>
    <w:rsid w:val="00315761"/>
    <w:rsid w:val="00315771"/>
    <w:rsid w:val="00322181"/>
    <w:rsid w:val="00323384"/>
    <w:rsid w:val="003236ED"/>
    <w:rsid w:val="0032511C"/>
    <w:rsid w:val="00325625"/>
    <w:rsid w:val="00325694"/>
    <w:rsid w:val="00326A84"/>
    <w:rsid w:val="00327EEB"/>
    <w:rsid w:val="00336197"/>
    <w:rsid w:val="00336D70"/>
    <w:rsid w:val="00337C58"/>
    <w:rsid w:val="0034053D"/>
    <w:rsid w:val="003409E3"/>
    <w:rsid w:val="00340B4F"/>
    <w:rsid w:val="00341306"/>
    <w:rsid w:val="003415FF"/>
    <w:rsid w:val="00342323"/>
    <w:rsid w:val="0034281C"/>
    <w:rsid w:val="00342B72"/>
    <w:rsid w:val="00344045"/>
    <w:rsid w:val="00345BAE"/>
    <w:rsid w:val="003468BE"/>
    <w:rsid w:val="00346A68"/>
    <w:rsid w:val="003507C2"/>
    <w:rsid w:val="0035100A"/>
    <w:rsid w:val="00351543"/>
    <w:rsid w:val="00355144"/>
    <w:rsid w:val="0035523E"/>
    <w:rsid w:val="00355724"/>
    <w:rsid w:val="00355C27"/>
    <w:rsid w:val="003560BB"/>
    <w:rsid w:val="003560D1"/>
    <w:rsid w:val="003567F2"/>
    <w:rsid w:val="00356D0C"/>
    <w:rsid w:val="0035714E"/>
    <w:rsid w:val="0035718E"/>
    <w:rsid w:val="0035722F"/>
    <w:rsid w:val="0035729B"/>
    <w:rsid w:val="003577DF"/>
    <w:rsid w:val="00357C9D"/>
    <w:rsid w:val="00357DCC"/>
    <w:rsid w:val="00360297"/>
    <w:rsid w:val="00363F2C"/>
    <w:rsid w:val="00364DB1"/>
    <w:rsid w:val="003664FF"/>
    <w:rsid w:val="00367105"/>
    <w:rsid w:val="00367E07"/>
    <w:rsid w:val="00370F5B"/>
    <w:rsid w:val="00371414"/>
    <w:rsid w:val="003749B7"/>
    <w:rsid w:val="00374EF2"/>
    <w:rsid w:val="0038171F"/>
    <w:rsid w:val="00381C66"/>
    <w:rsid w:val="00381F7B"/>
    <w:rsid w:val="00382D89"/>
    <w:rsid w:val="00384693"/>
    <w:rsid w:val="003846A1"/>
    <w:rsid w:val="00384B97"/>
    <w:rsid w:val="0038521E"/>
    <w:rsid w:val="00385A13"/>
    <w:rsid w:val="00386682"/>
    <w:rsid w:val="00391950"/>
    <w:rsid w:val="00391AFC"/>
    <w:rsid w:val="00395049"/>
    <w:rsid w:val="003967DC"/>
    <w:rsid w:val="00397787"/>
    <w:rsid w:val="003A07EF"/>
    <w:rsid w:val="003A1ECD"/>
    <w:rsid w:val="003A249E"/>
    <w:rsid w:val="003A45F1"/>
    <w:rsid w:val="003A5A82"/>
    <w:rsid w:val="003A68E8"/>
    <w:rsid w:val="003B02C7"/>
    <w:rsid w:val="003B1084"/>
    <w:rsid w:val="003B115D"/>
    <w:rsid w:val="003B1FA2"/>
    <w:rsid w:val="003B29AC"/>
    <w:rsid w:val="003B457A"/>
    <w:rsid w:val="003B4B8B"/>
    <w:rsid w:val="003B5152"/>
    <w:rsid w:val="003B65C1"/>
    <w:rsid w:val="003B6BC3"/>
    <w:rsid w:val="003C0F53"/>
    <w:rsid w:val="003C23C9"/>
    <w:rsid w:val="003C2462"/>
    <w:rsid w:val="003C2C10"/>
    <w:rsid w:val="003C53EE"/>
    <w:rsid w:val="003C557F"/>
    <w:rsid w:val="003C6B60"/>
    <w:rsid w:val="003D0391"/>
    <w:rsid w:val="003D0A2A"/>
    <w:rsid w:val="003D0DB8"/>
    <w:rsid w:val="003D120C"/>
    <w:rsid w:val="003D12BD"/>
    <w:rsid w:val="003D216C"/>
    <w:rsid w:val="003D2840"/>
    <w:rsid w:val="003D2A85"/>
    <w:rsid w:val="003D3A16"/>
    <w:rsid w:val="003D4543"/>
    <w:rsid w:val="003D628E"/>
    <w:rsid w:val="003E04C7"/>
    <w:rsid w:val="003E0EF2"/>
    <w:rsid w:val="003E2751"/>
    <w:rsid w:val="003E2E4E"/>
    <w:rsid w:val="003E4375"/>
    <w:rsid w:val="003E64AD"/>
    <w:rsid w:val="003E7493"/>
    <w:rsid w:val="003E7D96"/>
    <w:rsid w:val="003F0F00"/>
    <w:rsid w:val="003F25C3"/>
    <w:rsid w:val="003F304C"/>
    <w:rsid w:val="003F37FB"/>
    <w:rsid w:val="003F3A9F"/>
    <w:rsid w:val="003F463B"/>
    <w:rsid w:val="003F564A"/>
    <w:rsid w:val="003F584E"/>
    <w:rsid w:val="003F69B8"/>
    <w:rsid w:val="003F7059"/>
    <w:rsid w:val="00400A49"/>
    <w:rsid w:val="00400C59"/>
    <w:rsid w:val="00402122"/>
    <w:rsid w:val="00402471"/>
    <w:rsid w:val="004027D9"/>
    <w:rsid w:val="004032A6"/>
    <w:rsid w:val="00403F7C"/>
    <w:rsid w:val="004046FA"/>
    <w:rsid w:val="004049D8"/>
    <w:rsid w:val="004057D5"/>
    <w:rsid w:val="00405835"/>
    <w:rsid w:val="00405C63"/>
    <w:rsid w:val="00410620"/>
    <w:rsid w:val="00410B72"/>
    <w:rsid w:val="00411B7B"/>
    <w:rsid w:val="0041277B"/>
    <w:rsid w:val="00412BC0"/>
    <w:rsid w:val="004130C6"/>
    <w:rsid w:val="00414F55"/>
    <w:rsid w:val="004150C3"/>
    <w:rsid w:val="00415470"/>
    <w:rsid w:val="00416E97"/>
    <w:rsid w:val="00416FBF"/>
    <w:rsid w:val="00417F47"/>
    <w:rsid w:val="00417FA3"/>
    <w:rsid w:val="00421013"/>
    <w:rsid w:val="00423F0C"/>
    <w:rsid w:val="004261F1"/>
    <w:rsid w:val="00427401"/>
    <w:rsid w:val="004307A4"/>
    <w:rsid w:val="00430C9D"/>
    <w:rsid w:val="00431448"/>
    <w:rsid w:val="00432492"/>
    <w:rsid w:val="00433CC6"/>
    <w:rsid w:val="00434752"/>
    <w:rsid w:val="00434C2D"/>
    <w:rsid w:val="00435C92"/>
    <w:rsid w:val="004360CF"/>
    <w:rsid w:val="00436727"/>
    <w:rsid w:val="00436C16"/>
    <w:rsid w:val="00437C7D"/>
    <w:rsid w:val="00437FFC"/>
    <w:rsid w:val="00441D5D"/>
    <w:rsid w:val="00442134"/>
    <w:rsid w:val="00443616"/>
    <w:rsid w:val="00445813"/>
    <w:rsid w:val="00452632"/>
    <w:rsid w:val="004532E4"/>
    <w:rsid w:val="004536FF"/>
    <w:rsid w:val="00454020"/>
    <w:rsid w:val="004554CD"/>
    <w:rsid w:val="00455AAB"/>
    <w:rsid w:val="00461BE6"/>
    <w:rsid w:val="00463191"/>
    <w:rsid w:val="00464F09"/>
    <w:rsid w:val="00466AE1"/>
    <w:rsid w:val="00466C44"/>
    <w:rsid w:val="004674AE"/>
    <w:rsid w:val="004701F1"/>
    <w:rsid w:val="004706B9"/>
    <w:rsid w:val="00470906"/>
    <w:rsid w:val="004713CD"/>
    <w:rsid w:val="00474073"/>
    <w:rsid w:val="00474378"/>
    <w:rsid w:val="0047481F"/>
    <w:rsid w:val="0047644A"/>
    <w:rsid w:val="00476F7F"/>
    <w:rsid w:val="004800E0"/>
    <w:rsid w:val="004805A5"/>
    <w:rsid w:val="00482203"/>
    <w:rsid w:val="0048251D"/>
    <w:rsid w:val="00482709"/>
    <w:rsid w:val="00484655"/>
    <w:rsid w:val="00485218"/>
    <w:rsid w:val="00486547"/>
    <w:rsid w:val="00486CEB"/>
    <w:rsid w:val="00487018"/>
    <w:rsid w:val="004878F8"/>
    <w:rsid w:val="004921DE"/>
    <w:rsid w:val="00493077"/>
    <w:rsid w:val="004935E2"/>
    <w:rsid w:val="00494B67"/>
    <w:rsid w:val="00495D72"/>
    <w:rsid w:val="00496935"/>
    <w:rsid w:val="004975B1"/>
    <w:rsid w:val="00497FAC"/>
    <w:rsid w:val="004A004D"/>
    <w:rsid w:val="004A05F5"/>
    <w:rsid w:val="004A18F1"/>
    <w:rsid w:val="004A1AC1"/>
    <w:rsid w:val="004A1D81"/>
    <w:rsid w:val="004A329F"/>
    <w:rsid w:val="004A3886"/>
    <w:rsid w:val="004A3F4D"/>
    <w:rsid w:val="004A49F7"/>
    <w:rsid w:val="004A63C3"/>
    <w:rsid w:val="004A6982"/>
    <w:rsid w:val="004A70FD"/>
    <w:rsid w:val="004B1592"/>
    <w:rsid w:val="004B47E0"/>
    <w:rsid w:val="004B5546"/>
    <w:rsid w:val="004B5D2B"/>
    <w:rsid w:val="004B5E84"/>
    <w:rsid w:val="004B6325"/>
    <w:rsid w:val="004B64A5"/>
    <w:rsid w:val="004B6D12"/>
    <w:rsid w:val="004B7332"/>
    <w:rsid w:val="004B7340"/>
    <w:rsid w:val="004B741B"/>
    <w:rsid w:val="004B7EC9"/>
    <w:rsid w:val="004B7FB3"/>
    <w:rsid w:val="004C17B6"/>
    <w:rsid w:val="004C1AD2"/>
    <w:rsid w:val="004C3B45"/>
    <w:rsid w:val="004C4C14"/>
    <w:rsid w:val="004C50AB"/>
    <w:rsid w:val="004C5C24"/>
    <w:rsid w:val="004C6D76"/>
    <w:rsid w:val="004C714C"/>
    <w:rsid w:val="004C714D"/>
    <w:rsid w:val="004C7332"/>
    <w:rsid w:val="004C794C"/>
    <w:rsid w:val="004C7E42"/>
    <w:rsid w:val="004D03EF"/>
    <w:rsid w:val="004D0450"/>
    <w:rsid w:val="004D046C"/>
    <w:rsid w:val="004D1E09"/>
    <w:rsid w:val="004D2ED7"/>
    <w:rsid w:val="004D2F05"/>
    <w:rsid w:val="004D3521"/>
    <w:rsid w:val="004D4D5D"/>
    <w:rsid w:val="004D5320"/>
    <w:rsid w:val="004D7177"/>
    <w:rsid w:val="004D7949"/>
    <w:rsid w:val="004E089F"/>
    <w:rsid w:val="004E0A62"/>
    <w:rsid w:val="004E143F"/>
    <w:rsid w:val="004E265C"/>
    <w:rsid w:val="004E2820"/>
    <w:rsid w:val="004E3213"/>
    <w:rsid w:val="004E3D89"/>
    <w:rsid w:val="004E436D"/>
    <w:rsid w:val="004E4DAA"/>
    <w:rsid w:val="004E5DD3"/>
    <w:rsid w:val="004E5E78"/>
    <w:rsid w:val="004F03EC"/>
    <w:rsid w:val="004F0499"/>
    <w:rsid w:val="004F0984"/>
    <w:rsid w:val="004F0DC3"/>
    <w:rsid w:val="004F0E4F"/>
    <w:rsid w:val="004F2510"/>
    <w:rsid w:val="004F39F4"/>
    <w:rsid w:val="004F556E"/>
    <w:rsid w:val="004F58A1"/>
    <w:rsid w:val="004F5FE0"/>
    <w:rsid w:val="004F71E4"/>
    <w:rsid w:val="0050025C"/>
    <w:rsid w:val="00501316"/>
    <w:rsid w:val="00503453"/>
    <w:rsid w:val="00503781"/>
    <w:rsid w:val="00503828"/>
    <w:rsid w:val="005044F8"/>
    <w:rsid w:val="0050569D"/>
    <w:rsid w:val="005075CA"/>
    <w:rsid w:val="00507F01"/>
    <w:rsid w:val="005103A5"/>
    <w:rsid w:val="00512290"/>
    <w:rsid w:val="00513739"/>
    <w:rsid w:val="00513886"/>
    <w:rsid w:val="0051444A"/>
    <w:rsid w:val="00514B3F"/>
    <w:rsid w:val="00517DE4"/>
    <w:rsid w:val="0052180A"/>
    <w:rsid w:val="00523DFE"/>
    <w:rsid w:val="00523EF4"/>
    <w:rsid w:val="00523F3B"/>
    <w:rsid w:val="00524314"/>
    <w:rsid w:val="00525EFE"/>
    <w:rsid w:val="00525FAB"/>
    <w:rsid w:val="00525FD4"/>
    <w:rsid w:val="00527D5A"/>
    <w:rsid w:val="00530216"/>
    <w:rsid w:val="00532792"/>
    <w:rsid w:val="00532C70"/>
    <w:rsid w:val="00534301"/>
    <w:rsid w:val="00534398"/>
    <w:rsid w:val="005349C3"/>
    <w:rsid w:val="00535D77"/>
    <w:rsid w:val="00536298"/>
    <w:rsid w:val="0053675E"/>
    <w:rsid w:val="0053798D"/>
    <w:rsid w:val="00537D70"/>
    <w:rsid w:val="0054083D"/>
    <w:rsid w:val="00540889"/>
    <w:rsid w:val="00541A3E"/>
    <w:rsid w:val="00542F59"/>
    <w:rsid w:val="005441DF"/>
    <w:rsid w:val="005447B3"/>
    <w:rsid w:val="00544E29"/>
    <w:rsid w:val="00545B5D"/>
    <w:rsid w:val="00545CDB"/>
    <w:rsid w:val="00545D29"/>
    <w:rsid w:val="00545EB4"/>
    <w:rsid w:val="00546073"/>
    <w:rsid w:val="0054747F"/>
    <w:rsid w:val="0054759B"/>
    <w:rsid w:val="00547F30"/>
    <w:rsid w:val="005507D5"/>
    <w:rsid w:val="00550C0E"/>
    <w:rsid w:val="00551D4A"/>
    <w:rsid w:val="00552065"/>
    <w:rsid w:val="0055248D"/>
    <w:rsid w:val="0055470F"/>
    <w:rsid w:val="00554F65"/>
    <w:rsid w:val="005555EB"/>
    <w:rsid w:val="00555ABC"/>
    <w:rsid w:val="00555E97"/>
    <w:rsid w:val="0055663C"/>
    <w:rsid w:val="00556D0B"/>
    <w:rsid w:val="00557D67"/>
    <w:rsid w:val="00557E92"/>
    <w:rsid w:val="0056024B"/>
    <w:rsid w:val="00561686"/>
    <w:rsid w:val="005626ED"/>
    <w:rsid w:val="00562935"/>
    <w:rsid w:val="00563495"/>
    <w:rsid w:val="00566778"/>
    <w:rsid w:val="005668AF"/>
    <w:rsid w:val="00566BE9"/>
    <w:rsid w:val="00567E4A"/>
    <w:rsid w:val="005700D1"/>
    <w:rsid w:val="00570589"/>
    <w:rsid w:val="005709F2"/>
    <w:rsid w:val="005711CF"/>
    <w:rsid w:val="005716D2"/>
    <w:rsid w:val="00571AF0"/>
    <w:rsid w:val="00572D23"/>
    <w:rsid w:val="00575AA1"/>
    <w:rsid w:val="00576184"/>
    <w:rsid w:val="0057688C"/>
    <w:rsid w:val="005804B1"/>
    <w:rsid w:val="005842CA"/>
    <w:rsid w:val="005844C7"/>
    <w:rsid w:val="00586922"/>
    <w:rsid w:val="00586B1F"/>
    <w:rsid w:val="00587082"/>
    <w:rsid w:val="00587258"/>
    <w:rsid w:val="0058740D"/>
    <w:rsid w:val="00590DEC"/>
    <w:rsid w:val="005911BC"/>
    <w:rsid w:val="00592CA6"/>
    <w:rsid w:val="0059538A"/>
    <w:rsid w:val="005959E3"/>
    <w:rsid w:val="00596232"/>
    <w:rsid w:val="00596C47"/>
    <w:rsid w:val="00597A44"/>
    <w:rsid w:val="005A0099"/>
    <w:rsid w:val="005A0176"/>
    <w:rsid w:val="005A04A2"/>
    <w:rsid w:val="005A1CF3"/>
    <w:rsid w:val="005A2649"/>
    <w:rsid w:val="005A2C40"/>
    <w:rsid w:val="005A3FCB"/>
    <w:rsid w:val="005A4064"/>
    <w:rsid w:val="005A52DC"/>
    <w:rsid w:val="005A5A41"/>
    <w:rsid w:val="005A5F7C"/>
    <w:rsid w:val="005A6525"/>
    <w:rsid w:val="005A66F3"/>
    <w:rsid w:val="005A6705"/>
    <w:rsid w:val="005A730B"/>
    <w:rsid w:val="005A7A34"/>
    <w:rsid w:val="005B11C5"/>
    <w:rsid w:val="005B1304"/>
    <w:rsid w:val="005B1B34"/>
    <w:rsid w:val="005B26BF"/>
    <w:rsid w:val="005B4FBD"/>
    <w:rsid w:val="005B5918"/>
    <w:rsid w:val="005B59D3"/>
    <w:rsid w:val="005B6057"/>
    <w:rsid w:val="005B6277"/>
    <w:rsid w:val="005B6544"/>
    <w:rsid w:val="005B65D6"/>
    <w:rsid w:val="005B6D27"/>
    <w:rsid w:val="005B78EC"/>
    <w:rsid w:val="005B7B64"/>
    <w:rsid w:val="005C037D"/>
    <w:rsid w:val="005C26C6"/>
    <w:rsid w:val="005C584A"/>
    <w:rsid w:val="005C5BEE"/>
    <w:rsid w:val="005C5F68"/>
    <w:rsid w:val="005C6369"/>
    <w:rsid w:val="005C642F"/>
    <w:rsid w:val="005C6C79"/>
    <w:rsid w:val="005C7186"/>
    <w:rsid w:val="005C7E64"/>
    <w:rsid w:val="005D00A5"/>
    <w:rsid w:val="005D137B"/>
    <w:rsid w:val="005D2D4D"/>
    <w:rsid w:val="005D3338"/>
    <w:rsid w:val="005D47F5"/>
    <w:rsid w:val="005D5A0F"/>
    <w:rsid w:val="005D6D46"/>
    <w:rsid w:val="005E13FF"/>
    <w:rsid w:val="005E192B"/>
    <w:rsid w:val="005E1D2E"/>
    <w:rsid w:val="005E29EA"/>
    <w:rsid w:val="005E4B88"/>
    <w:rsid w:val="005F107D"/>
    <w:rsid w:val="005F2CAA"/>
    <w:rsid w:val="005F3080"/>
    <w:rsid w:val="005F33F4"/>
    <w:rsid w:val="005F487F"/>
    <w:rsid w:val="005F5A49"/>
    <w:rsid w:val="005F5E01"/>
    <w:rsid w:val="005F60A3"/>
    <w:rsid w:val="005F707B"/>
    <w:rsid w:val="005F7C29"/>
    <w:rsid w:val="00600356"/>
    <w:rsid w:val="00600501"/>
    <w:rsid w:val="006009E0"/>
    <w:rsid w:val="006016D8"/>
    <w:rsid w:val="00601C7C"/>
    <w:rsid w:val="00602AF0"/>
    <w:rsid w:val="00603538"/>
    <w:rsid w:val="006040CA"/>
    <w:rsid w:val="006058DF"/>
    <w:rsid w:val="00606E22"/>
    <w:rsid w:val="00607080"/>
    <w:rsid w:val="00607EDA"/>
    <w:rsid w:val="006100F6"/>
    <w:rsid w:val="00610960"/>
    <w:rsid w:val="006113CC"/>
    <w:rsid w:val="00611AE5"/>
    <w:rsid w:val="00612DC4"/>
    <w:rsid w:val="00613320"/>
    <w:rsid w:val="0061451C"/>
    <w:rsid w:val="00616DC7"/>
    <w:rsid w:val="0062000D"/>
    <w:rsid w:val="00621415"/>
    <w:rsid w:val="00622089"/>
    <w:rsid w:val="006223D4"/>
    <w:rsid w:val="00622E1B"/>
    <w:rsid w:val="006239B0"/>
    <w:rsid w:val="00623F4B"/>
    <w:rsid w:val="00624B5D"/>
    <w:rsid w:val="00626265"/>
    <w:rsid w:val="0062751C"/>
    <w:rsid w:val="00627B13"/>
    <w:rsid w:val="00630052"/>
    <w:rsid w:val="00631C7A"/>
    <w:rsid w:val="006322F4"/>
    <w:rsid w:val="00633FA5"/>
    <w:rsid w:val="00636269"/>
    <w:rsid w:val="00637200"/>
    <w:rsid w:val="006411FE"/>
    <w:rsid w:val="0064273F"/>
    <w:rsid w:val="006428B5"/>
    <w:rsid w:val="00643783"/>
    <w:rsid w:val="006438B7"/>
    <w:rsid w:val="00644A71"/>
    <w:rsid w:val="00645887"/>
    <w:rsid w:val="006467AA"/>
    <w:rsid w:val="00646C28"/>
    <w:rsid w:val="00647A14"/>
    <w:rsid w:val="00651207"/>
    <w:rsid w:val="00651472"/>
    <w:rsid w:val="0065171F"/>
    <w:rsid w:val="00652EEF"/>
    <w:rsid w:val="0065386A"/>
    <w:rsid w:val="00653F89"/>
    <w:rsid w:val="00654117"/>
    <w:rsid w:val="006548C3"/>
    <w:rsid w:val="00654B0F"/>
    <w:rsid w:val="00654D26"/>
    <w:rsid w:val="006550AF"/>
    <w:rsid w:val="006557C7"/>
    <w:rsid w:val="00657369"/>
    <w:rsid w:val="00660C71"/>
    <w:rsid w:val="00661D7E"/>
    <w:rsid w:val="00662436"/>
    <w:rsid w:val="00663767"/>
    <w:rsid w:val="00664D1F"/>
    <w:rsid w:val="006660DF"/>
    <w:rsid w:val="00666CF5"/>
    <w:rsid w:val="00671E17"/>
    <w:rsid w:val="00671FD4"/>
    <w:rsid w:val="00672314"/>
    <w:rsid w:val="00672FE5"/>
    <w:rsid w:val="006732F0"/>
    <w:rsid w:val="00673E8E"/>
    <w:rsid w:val="00674B3C"/>
    <w:rsid w:val="006752CC"/>
    <w:rsid w:val="00675B5E"/>
    <w:rsid w:val="00675F5E"/>
    <w:rsid w:val="00676A3B"/>
    <w:rsid w:val="00676BDE"/>
    <w:rsid w:val="00676DEB"/>
    <w:rsid w:val="00677F4E"/>
    <w:rsid w:val="00682EB7"/>
    <w:rsid w:val="00683CE3"/>
    <w:rsid w:val="00683F6C"/>
    <w:rsid w:val="006845BF"/>
    <w:rsid w:val="00684B89"/>
    <w:rsid w:val="00684CA6"/>
    <w:rsid w:val="00685148"/>
    <w:rsid w:val="00685208"/>
    <w:rsid w:val="00685973"/>
    <w:rsid w:val="00685D34"/>
    <w:rsid w:val="0069050A"/>
    <w:rsid w:val="00690520"/>
    <w:rsid w:val="0069177B"/>
    <w:rsid w:val="00691E60"/>
    <w:rsid w:val="00692222"/>
    <w:rsid w:val="006927D4"/>
    <w:rsid w:val="006931B6"/>
    <w:rsid w:val="00693326"/>
    <w:rsid w:val="006936C6"/>
    <w:rsid w:val="00697892"/>
    <w:rsid w:val="006A07D5"/>
    <w:rsid w:val="006A1B12"/>
    <w:rsid w:val="006A2382"/>
    <w:rsid w:val="006A2629"/>
    <w:rsid w:val="006A30C7"/>
    <w:rsid w:val="006A3278"/>
    <w:rsid w:val="006A42AA"/>
    <w:rsid w:val="006A45E2"/>
    <w:rsid w:val="006A4CAB"/>
    <w:rsid w:val="006A64AF"/>
    <w:rsid w:val="006A66EA"/>
    <w:rsid w:val="006B0DF1"/>
    <w:rsid w:val="006B107B"/>
    <w:rsid w:val="006B1118"/>
    <w:rsid w:val="006B2FA7"/>
    <w:rsid w:val="006B33DE"/>
    <w:rsid w:val="006B348C"/>
    <w:rsid w:val="006B3571"/>
    <w:rsid w:val="006B39AB"/>
    <w:rsid w:val="006B3E38"/>
    <w:rsid w:val="006B60C5"/>
    <w:rsid w:val="006B6801"/>
    <w:rsid w:val="006B69EB"/>
    <w:rsid w:val="006B79CD"/>
    <w:rsid w:val="006C238F"/>
    <w:rsid w:val="006C4F9D"/>
    <w:rsid w:val="006C5552"/>
    <w:rsid w:val="006C5BA6"/>
    <w:rsid w:val="006C7151"/>
    <w:rsid w:val="006D01EC"/>
    <w:rsid w:val="006D27B1"/>
    <w:rsid w:val="006D2E92"/>
    <w:rsid w:val="006D35F8"/>
    <w:rsid w:val="006D37C1"/>
    <w:rsid w:val="006D428C"/>
    <w:rsid w:val="006D555C"/>
    <w:rsid w:val="006D6528"/>
    <w:rsid w:val="006D6906"/>
    <w:rsid w:val="006E0E35"/>
    <w:rsid w:val="006E2247"/>
    <w:rsid w:val="006E297B"/>
    <w:rsid w:val="006E38E6"/>
    <w:rsid w:val="006E471B"/>
    <w:rsid w:val="006E54AD"/>
    <w:rsid w:val="006E608F"/>
    <w:rsid w:val="006E7975"/>
    <w:rsid w:val="006F0383"/>
    <w:rsid w:val="006F0D4A"/>
    <w:rsid w:val="006F185C"/>
    <w:rsid w:val="006F1A95"/>
    <w:rsid w:val="006F1EC5"/>
    <w:rsid w:val="006F3F0B"/>
    <w:rsid w:val="006F41D7"/>
    <w:rsid w:val="006F4FE1"/>
    <w:rsid w:val="00701739"/>
    <w:rsid w:val="00703718"/>
    <w:rsid w:val="007039E9"/>
    <w:rsid w:val="0070401F"/>
    <w:rsid w:val="007050C1"/>
    <w:rsid w:val="0070574D"/>
    <w:rsid w:val="007059EF"/>
    <w:rsid w:val="00705B3B"/>
    <w:rsid w:val="00706F34"/>
    <w:rsid w:val="00710C4D"/>
    <w:rsid w:val="007110ED"/>
    <w:rsid w:val="00711890"/>
    <w:rsid w:val="00711B2D"/>
    <w:rsid w:val="00711C80"/>
    <w:rsid w:val="00712C58"/>
    <w:rsid w:val="0071325B"/>
    <w:rsid w:val="00713B9C"/>
    <w:rsid w:val="00715076"/>
    <w:rsid w:val="00715E56"/>
    <w:rsid w:val="007168A3"/>
    <w:rsid w:val="00716BAC"/>
    <w:rsid w:val="007175C6"/>
    <w:rsid w:val="007176A2"/>
    <w:rsid w:val="0072033D"/>
    <w:rsid w:val="007203C7"/>
    <w:rsid w:val="00720CA9"/>
    <w:rsid w:val="00720EC4"/>
    <w:rsid w:val="0072259F"/>
    <w:rsid w:val="00722F0E"/>
    <w:rsid w:val="00723B0D"/>
    <w:rsid w:val="0072441B"/>
    <w:rsid w:val="007265CF"/>
    <w:rsid w:val="007275EE"/>
    <w:rsid w:val="007279A8"/>
    <w:rsid w:val="00730E70"/>
    <w:rsid w:val="00731C2C"/>
    <w:rsid w:val="007324EA"/>
    <w:rsid w:val="00732A6D"/>
    <w:rsid w:val="00732DD5"/>
    <w:rsid w:val="007331B3"/>
    <w:rsid w:val="007332A9"/>
    <w:rsid w:val="007343AE"/>
    <w:rsid w:val="00734758"/>
    <w:rsid w:val="007350F8"/>
    <w:rsid w:val="007356C2"/>
    <w:rsid w:val="00735ECA"/>
    <w:rsid w:val="00736152"/>
    <w:rsid w:val="007361C9"/>
    <w:rsid w:val="0073660D"/>
    <w:rsid w:val="007366C9"/>
    <w:rsid w:val="007374A5"/>
    <w:rsid w:val="00740472"/>
    <w:rsid w:val="00740ED7"/>
    <w:rsid w:val="00742403"/>
    <w:rsid w:val="0074282A"/>
    <w:rsid w:val="00742844"/>
    <w:rsid w:val="0074303D"/>
    <w:rsid w:val="00743A8C"/>
    <w:rsid w:val="00743C52"/>
    <w:rsid w:val="00744485"/>
    <w:rsid w:val="00744784"/>
    <w:rsid w:val="00745BD9"/>
    <w:rsid w:val="00746CDA"/>
    <w:rsid w:val="007471C5"/>
    <w:rsid w:val="0074744E"/>
    <w:rsid w:val="00747B1D"/>
    <w:rsid w:val="007508D5"/>
    <w:rsid w:val="00750F91"/>
    <w:rsid w:val="00751823"/>
    <w:rsid w:val="007518AF"/>
    <w:rsid w:val="007529B3"/>
    <w:rsid w:val="00753864"/>
    <w:rsid w:val="00753ADD"/>
    <w:rsid w:val="00753DD1"/>
    <w:rsid w:val="00753E45"/>
    <w:rsid w:val="0075404E"/>
    <w:rsid w:val="00754425"/>
    <w:rsid w:val="0075446E"/>
    <w:rsid w:val="007546B3"/>
    <w:rsid w:val="00755E9E"/>
    <w:rsid w:val="007569E2"/>
    <w:rsid w:val="00757132"/>
    <w:rsid w:val="007576AB"/>
    <w:rsid w:val="00757D9D"/>
    <w:rsid w:val="0076073B"/>
    <w:rsid w:val="0076099D"/>
    <w:rsid w:val="00760D44"/>
    <w:rsid w:val="00762B03"/>
    <w:rsid w:val="00763C6C"/>
    <w:rsid w:val="00763FF4"/>
    <w:rsid w:val="00764D71"/>
    <w:rsid w:val="00765A6D"/>
    <w:rsid w:val="00766296"/>
    <w:rsid w:val="0076642B"/>
    <w:rsid w:val="00767ED2"/>
    <w:rsid w:val="007702CC"/>
    <w:rsid w:val="00770B21"/>
    <w:rsid w:val="00770D3E"/>
    <w:rsid w:val="007722E9"/>
    <w:rsid w:val="007726D6"/>
    <w:rsid w:val="00774B9A"/>
    <w:rsid w:val="00774D68"/>
    <w:rsid w:val="00775B4C"/>
    <w:rsid w:val="00776C6D"/>
    <w:rsid w:val="00776F18"/>
    <w:rsid w:val="007770F7"/>
    <w:rsid w:val="007771ED"/>
    <w:rsid w:val="0077785B"/>
    <w:rsid w:val="007821F5"/>
    <w:rsid w:val="0078264D"/>
    <w:rsid w:val="00783576"/>
    <w:rsid w:val="007844AB"/>
    <w:rsid w:val="00785082"/>
    <w:rsid w:val="00785840"/>
    <w:rsid w:val="00785F26"/>
    <w:rsid w:val="007920C5"/>
    <w:rsid w:val="007922A0"/>
    <w:rsid w:val="007922C0"/>
    <w:rsid w:val="00793DFD"/>
    <w:rsid w:val="00793FD9"/>
    <w:rsid w:val="00794171"/>
    <w:rsid w:val="007947F7"/>
    <w:rsid w:val="00796158"/>
    <w:rsid w:val="00796EF3"/>
    <w:rsid w:val="00797559"/>
    <w:rsid w:val="007A20AA"/>
    <w:rsid w:val="007A25AB"/>
    <w:rsid w:val="007A323D"/>
    <w:rsid w:val="007A3859"/>
    <w:rsid w:val="007A3BDC"/>
    <w:rsid w:val="007A3CC6"/>
    <w:rsid w:val="007A3FED"/>
    <w:rsid w:val="007A49A0"/>
    <w:rsid w:val="007A72F1"/>
    <w:rsid w:val="007A7535"/>
    <w:rsid w:val="007B0508"/>
    <w:rsid w:val="007B2ADC"/>
    <w:rsid w:val="007B6DFE"/>
    <w:rsid w:val="007B6F91"/>
    <w:rsid w:val="007B77B9"/>
    <w:rsid w:val="007C080B"/>
    <w:rsid w:val="007C0B69"/>
    <w:rsid w:val="007C1FD8"/>
    <w:rsid w:val="007C2208"/>
    <w:rsid w:val="007C229B"/>
    <w:rsid w:val="007C35AC"/>
    <w:rsid w:val="007C7390"/>
    <w:rsid w:val="007D0444"/>
    <w:rsid w:val="007D2C6C"/>
    <w:rsid w:val="007D34E5"/>
    <w:rsid w:val="007D43B1"/>
    <w:rsid w:val="007D614B"/>
    <w:rsid w:val="007D7BBB"/>
    <w:rsid w:val="007E0961"/>
    <w:rsid w:val="007E1325"/>
    <w:rsid w:val="007E2979"/>
    <w:rsid w:val="007E2DBD"/>
    <w:rsid w:val="007E2EC4"/>
    <w:rsid w:val="007E32FC"/>
    <w:rsid w:val="007E3BD9"/>
    <w:rsid w:val="007E4539"/>
    <w:rsid w:val="007E51BB"/>
    <w:rsid w:val="007E69BA"/>
    <w:rsid w:val="007E77CD"/>
    <w:rsid w:val="007F02AB"/>
    <w:rsid w:val="007F54DA"/>
    <w:rsid w:val="007F709E"/>
    <w:rsid w:val="007F7184"/>
    <w:rsid w:val="008007D4"/>
    <w:rsid w:val="00801444"/>
    <w:rsid w:val="008018C3"/>
    <w:rsid w:val="00801AA2"/>
    <w:rsid w:val="0080603E"/>
    <w:rsid w:val="00807DD2"/>
    <w:rsid w:val="008107EC"/>
    <w:rsid w:val="00811327"/>
    <w:rsid w:val="00811780"/>
    <w:rsid w:val="00811A9B"/>
    <w:rsid w:val="00812CFE"/>
    <w:rsid w:val="00812F99"/>
    <w:rsid w:val="00813146"/>
    <w:rsid w:val="008134CE"/>
    <w:rsid w:val="00814845"/>
    <w:rsid w:val="00815451"/>
    <w:rsid w:val="0081548E"/>
    <w:rsid w:val="00815AF5"/>
    <w:rsid w:val="008165B3"/>
    <w:rsid w:val="00820EA3"/>
    <w:rsid w:val="0082237A"/>
    <w:rsid w:val="00822F8A"/>
    <w:rsid w:val="00824166"/>
    <w:rsid w:val="00824346"/>
    <w:rsid w:val="00830661"/>
    <w:rsid w:val="00830EE0"/>
    <w:rsid w:val="00831569"/>
    <w:rsid w:val="00831DEB"/>
    <w:rsid w:val="008329A6"/>
    <w:rsid w:val="00833645"/>
    <w:rsid w:val="00834C24"/>
    <w:rsid w:val="008360C9"/>
    <w:rsid w:val="00836441"/>
    <w:rsid w:val="008371AA"/>
    <w:rsid w:val="00840A3F"/>
    <w:rsid w:val="00840D55"/>
    <w:rsid w:val="00841C52"/>
    <w:rsid w:val="00842101"/>
    <w:rsid w:val="00842B5C"/>
    <w:rsid w:val="0084389D"/>
    <w:rsid w:val="008448CA"/>
    <w:rsid w:val="008452D7"/>
    <w:rsid w:val="008459CD"/>
    <w:rsid w:val="0084628F"/>
    <w:rsid w:val="008465F6"/>
    <w:rsid w:val="008466A7"/>
    <w:rsid w:val="00847511"/>
    <w:rsid w:val="00847E76"/>
    <w:rsid w:val="00850B2F"/>
    <w:rsid w:val="00851316"/>
    <w:rsid w:val="00851735"/>
    <w:rsid w:val="00851F7B"/>
    <w:rsid w:val="00851FC8"/>
    <w:rsid w:val="00853294"/>
    <w:rsid w:val="00853C20"/>
    <w:rsid w:val="008541D3"/>
    <w:rsid w:val="0085477B"/>
    <w:rsid w:val="00855161"/>
    <w:rsid w:val="008555C9"/>
    <w:rsid w:val="008565B7"/>
    <w:rsid w:val="00856CE2"/>
    <w:rsid w:val="00857399"/>
    <w:rsid w:val="00857930"/>
    <w:rsid w:val="00860017"/>
    <w:rsid w:val="00861168"/>
    <w:rsid w:val="008618FF"/>
    <w:rsid w:val="00862233"/>
    <w:rsid w:val="00862A60"/>
    <w:rsid w:val="0086435C"/>
    <w:rsid w:val="008643E3"/>
    <w:rsid w:val="0086688E"/>
    <w:rsid w:val="008673C4"/>
    <w:rsid w:val="00867484"/>
    <w:rsid w:val="008679A4"/>
    <w:rsid w:val="00871719"/>
    <w:rsid w:val="008718F3"/>
    <w:rsid w:val="00873676"/>
    <w:rsid w:val="0087381C"/>
    <w:rsid w:val="00873E54"/>
    <w:rsid w:val="00874B32"/>
    <w:rsid w:val="008754DE"/>
    <w:rsid w:val="008768F6"/>
    <w:rsid w:val="00876F1A"/>
    <w:rsid w:val="00877C28"/>
    <w:rsid w:val="00877E39"/>
    <w:rsid w:val="008800C6"/>
    <w:rsid w:val="00880B92"/>
    <w:rsid w:val="00882F7F"/>
    <w:rsid w:val="00885A04"/>
    <w:rsid w:val="00887EE4"/>
    <w:rsid w:val="0089200E"/>
    <w:rsid w:val="00892B6E"/>
    <w:rsid w:val="0089364D"/>
    <w:rsid w:val="008A0573"/>
    <w:rsid w:val="008A0681"/>
    <w:rsid w:val="008A07C5"/>
    <w:rsid w:val="008A0A87"/>
    <w:rsid w:val="008A1AE7"/>
    <w:rsid w:val="008A29FF"/>
    <w:rsid w:val="008A358E"/>
    <w:rsid w:val="008A40BF"/>
    <w:rsid w:val="008A565C"/>
    <w:rsid w:val="008A61B5"/>
    <w:rsid w:val="008A6B4D"/>
    <w:rsid w:val="008A7FEF"/>
    <w:rsid w:val="008B0080"/>
    <w:rsid w:val="008B1938"/>
    <w:rsid w:val="008B1D3A"/>
    <w:rsid w:val="008B3D35"/>
    <w:rsid w:val="008B3F6D"/>
    <w:rsid w:val="008B4966"/>
    <w:rsid w:val="008B4C69"/>
    <w:rsid w:val="008B5968"/>
    <w:rsid w:val="008B5D93"/>
    <w:rsid w:val="008B7036"/>
    <w:rsid w:val="008B7760"/>
    <w:rsid w:val="008C0E71"/>
    <w:rsid w:val="008C2691"/>
    <w:rsid w:val="008C2A87"/>
    <w:rsid w:val="008C3399"/>
    <w:rsid w:val="008C3866"/>
    <w:rsid w:val="008C5383"/>
    <w:rsid w:val="008C58A5"/>
    <w:rsid w:val="008C61F6"/>
    <w:rsid w:val="008C6310"/>
    <w:rsid w:val="008C7BB0"/>
    <w:rsid w:val="008D0384"/>
    <w:rsid w:val="008D0DFB"/>
    <w:rsid w:val="008D16CB"/>
    <w:rsid w:val="008D21D2"/>
    <w:rsid w:val="008D2B5D"/>
    <w:rsid w:val="008D31F1"/>
    <w:rsid w:val="008D3673"/>
    <w:rsid w:val="008D372F"/>
    <w:rsid w:val="008D3DF1"/>
    <w:rsid w:val="008D4780"/>
    <w:rsid w:val="008D4E4C"/>
    <w:rsid w:val="008D510C"/>
    <w:rsid w:val="008D757E"/>
    <w:rsid w:val="008E0182"/>
    <w:rsid w:val="008E03DD"/>
    <w:rsid w:val="008E07C9"/>
    <w:rsid w:val="008E0B3A"/>
    <w:rsid w:val="008E1EC3"/>
    <w:rsid w:val="008E2075"/>
    <w:rsid w:val="008E31B1"/>
    <w:rsid w:val="008E3B68"/>
    <w:rsid w:val="008E7654"/>
    <w:rsid w:val="008E7C05"/>
    <w:rsid w:val="008E7F83"/>
    <w:rsid w:val="008F16A1"/>
    <w:rsid w:val="008F18EF"/>
    <w:rsid w:val="008F1B6B"/>
    <w:rsid w:val="008F29F8"/>
    <w:rsid w:val="008F2F7B"/>
    <w:rsid w:val="008F3287"/>
    <w:rsid w:val="008F3CFD"/>
    <w:rsid w:val="008F593A"/>
    <w:rsid w:val="008F61C0"/>
    <w:rsid w:val="008F6901"/>
    <w:rsid w:val="008F6F5E"/>
    <w:rsid w:val="008F7988"/>
    <w:rsid w:val="008F7C57"/>
    <w:rsid w:val="009010DC"/>
    <w:rsid w:val="00901FBA"/>
    <w:rsid w:val="00902AF5"/>
    <w:rsid w:val="00902D20"/>
    <w:rsid w:val="00903101"/>
    <w:rsid w:val="009040A8"/>
    <w:rsid w:val="009056B4"/>
    <w:rsid w:val="00905975"/>
    <w:rsid w:val="00905B53"/>
    <w:rsid w:val="00905DC4"/>
    <w:rsid w:val="00906D18"/>
    <w:rsid w:val="00907486"/>
    <w:rsid w:val="00907720"/>
    <w:rsid w:val="00907C90"/>
    <w:rsid w:val="00907CBC"/>
    <w:rsid w:val="00907F7B"/>
    <w:rsid w:val="00911118"/>
    <w:rsid w:val="0091137A"/>
    <w:rsid w:val="00912325"/>
    <w:rsid w:val="00912B1F"/>
    <w:rsid w:val="009134ED"/>
    <w:rsid w:val="00914C84"/>
    <w:rsid w:val="00915089"/>
    <w:rsid w:val="009164B5"/>
    <w:rsid w:val="0091675E"/>
    <w:rsid w:val="00917B46"/>
    <w:rsid w:val="00922905"/>
    <w:rsid w:val="00923E1D"/>
    <w:rsid w:val="00924B95"/>
    <w:rsid w:val="00925965"/>
    <w:rsid w:val="00927211"/>
    <w:rsid w:val="00930A0B"/>
    <w:rsid w:val="00930C55"/>
    <w:rsid w:val="009315D3"/>
    <w:rsid w:val="00932F82"/>
    <w:rsid w:val="0093322A"/>
    <w:rsid w:val="00933E9D"/>
    <w:rsid w:val="009367E6"/>
    <w:rsid w:val="00941945"/>
    <w:rsid w:val="00942CE2"/>
    <w:rsid w:val="00943532"/>
    <w:rsid w:val="00944647"/>
    <w:rsid w:val="00944934"/>
    <w:rsid w:val="0094549B"/>
    <w:rsid w:val="00947247"/>
    <w:rsid w:val="00947684"/>
    <w:rsid w:val="00947CEF"/>
    <w:rsid w:val="00952AE0"/>
    <w:rsid w:val="00952F0F"/>
    <w:rsid w:val="0095313E"/>
    <w:rsid w:val="00954B4D"/>
    <w:rsid w:val="00956179"/>
    <w:rsid w:val="00956622"/>
    <w:rsid w:val="00957ADC"/>
    <w:rsid w:val="00957CEE"/>
    <w:rsid w:val="00962D48"/>
    <w:rsid w:val="009638A2"/>
    <w:rsid w:val="00963A3B"/>
    <w:rsid w:val="00963DAF"/>
    <w:rsid w:val="00964208"/>
    <w:rsid w:val="009656FD"/>
    <w:rsid w:val="00965C29"/>
    <w:rsid w:val="00970554"/>
    <w:rsid w:val="00971345"/>
    <w:rsid w:val="00971E6E"/>
    <w:rsid w:val="009728F1"/>
    <w:rsid w:val="00972D17"/>
    <w:rsid w:val="00973171"/>
    <w:rsid w:val="00974FC4"/>
    <w:rsid w:val="00975F6E"/>
    <w:rsid w:val="00976573"/>
    <w:rsid w:val="009766D6"/>
    <w:rsid w:val="00980166"/>
    <w:rsid w:val="00980C2B"/>
    <w:rsid w:val="00980C99"/>
    <w:rsid w:val="00982C6F"/>
    <w:rsid w:val="00982CBF"/>
    <w:rsid w:val="0098374F"/>
    <w:rsid w:val="00983EA5"/>
    <w:rsid w:val="009848EC"/>
    <w:rsid w:val="00985D02"/>
    <w:rsid w:val="00985D27"/>
    <w:rsid w:val="0098612B"/>
    <w:rsid w:val="009863B3"/>
    <w:rsid w:val="00987878"/>
    <w:rsid w:val="00987AF2"/>
    <w:rsid w:val="00987F34"/>
    <w:rsid w:val="00990643"/>
    <w:rsid w:val="00990BD2"/>
    <w:rsid w:val="0099115E"/>
    <w:rsid w:val="00991264"/>
    <w:rsid w:val="00991FF4"/>
    <w:rsid w:val="009937AF"/>
    <w:rsid w:val="00993B55"/>
    <w:rsid w:val="00993E38"/>
    <w:rsid w:val="009954B8"/>
    <w:rsid w:val="00997BE1"/>
    <w:rsid w:val="009A0AFA"/>
    <w:rsid w:val="009A2462"/>
    <w:rsid w:val="009A270D"/>
    <w:rsid w:val="009A27F8"/>
    <w:rsid w:val="009A3A80"/>
    <w:rsid w:val="009A3E15"/>
    <w:rsid w:val="009A448E"/>
    <w:rsid w:val="009A4617"/>
    <w:rsid w:val="009A4B99"/>
    <w:rsid w:val="009A55D3"/>
    <w:rsid w:val="009A629E"/>
    <w:rsid w:val="009A6412"/>
    <w:rsid w:val="009A64F0"/>
    <w:rsid w:val="009B1293"/>
    <w:rsid w:val="009B1A4B"/>
    <w:rsid w:val="009B36A2"/>
    <w:rsid w:val="009B4ECA"/>
    <w:rsid w:val="009B64FE"/>
    <w:rsid w:val="009B6849"/>
    <w:rsid w:val="009B684E"/>
    <w:rsid w:val="009B69F0"/>
    <w:rsid w:val="009B6BB8"/>
    <w:rsid w:val="009B6C35"/>
    <w:rsid w:val="009C032A"/>
    <w:rsid w:val="009C1265"/>
    <w:rsid w:val="009C1FE4"/>
    <w:rsid w:val="009C2910"/>
    <w:rsid w:val="009C2DE8"/>
    <w:rsid w:val="009C2E95"/>
    <w:rsid w:val="009C315B"/>
    <w:rsid w:val="009C44AF"/>
    <w:rsid w:val="009C5109"/>
    <w:rsid w:val="009C626C"/>
    <w:rsid w:val="009C6FFE"/>
    <w:rsid w:val="009D1A4E"/>
    <w:rsid w:val="009D2087"/>
    <w:rsid w:val="009D2644"/>
    <w:rsid w:val="009D2ECD"/>
    <w:rsid w:val="009D37BF"/>
    <w:rsid w:val="009D3FC2"/>
    <w:rsid w:val="009D491B"/>
    <w:rsid w:val="009D5980"/>
    <w:rsid w:val="009D5A28"/>
    <w:rsid w:val="009D722D"/>
    <w:rsid w:val="009D73F0"/>
    <w:rsid w:val="009E050D"/>
    <w:rsid w:val="009E109B"/>
    <w:rsid w:val="009E1F44"/>
    <w:rsid w:val="009E1FBA"/>
    <w:rsid w:val="009E4313"/>
    <w:rsid w:val="009E46AE"/>
    <w:rsid w:val="009E5BE1"/>
    <w:rsid w:val="009E6499"/>
    <w:rsid w:val="009E660A"/>
    <w:rsid w:val="009E6CFA"/>
    <w:rsid w:val="009E77AA"/>
    <w:rsid w:val="009E77D0"/>
    <w:rsid w:val="009E7A82"/>
    <w:rsid w:val="009E7B9A"/>
    <w:rsid w:val="009E7FEB"/>
    <w:rsid w:val="009F0BC2"/>
    <w:rsid w:val="009F1453"/>
    <w:rsid w:val="009F1F88"/>
    <w:rsid w:val="009F27C2"/>
    <w:rsid w:val="009F40C3"/>
    <w:rsid w:val="009F482E"/>
    <w:rsid w:val="009F4E0C"/>
    <w:rsid w:val="009F5D78"/>
    <w:rsid w:val="009F73B2"/>
    <w:rsid w:val="009F74F8"/>
    <w:rsid w:val="00A002C6"/>
    <w:rsid w:val="00A00D97"/>
    <w:rsid w:val="00A05AE2"/>
    <w:rsid w:val="00A06504"/>
    <w:rsid w:val="00A06F63"/>
    <w:rsid w:val="00A07668"/>
    <w:rsid w:val="00A07BB0"/>
    <w:rsid w:val="00A1205C"/>
    <w:rsid w:val="00A123D2"/>
    <w:rsid w:val="00A12E8F"/>
    <w:rsid w:val="00A137D6"/>
    <w:rsid w:val="00A1404C"/>
    <w:rsid w:val="00A14947"/>
    <w:rsid w:val="00A14B77"/>
    <w:rsid w:val="00A15BA8"/>
    <w:rsid w:val="00A164BD"/>
    <w:rsid w:val="00A16C9F"/>
    <w:rsid w:val="00A17D15"/>
    <w:rsid w:val="00A17E14"/>
    <w:rsid w:val="00A20FD1"/>
    <w:rsid w:val="00A22078"/>
    <w:rsid w:val="00A240BE"/>
    <w:rsid w:val="00A25EC7"/>
    <w:rsid w:val="00A27C95"/>
    <w:rsid w:val="00A31CEA"/>
    <w:rsid w:val="00A32006"/>
    <w:rsid w:val="00A327AB"/>
    <w:rsid w:val="00A32CF0"/>
    <w:rsid w:val="00A343BE"/>
    <w:rsid w:val="00A34858"/>
    <w:rsid w:val="00A35F73"/>
    <w:rsid w:val="00A35FE6"/>
    <w:rsid w:val="00A36182"/>
    <w:rsid w:val="00A36BFB"/>
    <w:rsid w:val="00A407B5"/>
    <w:rsid w:val="00A412B6"/>
    <w:rsid w:val="00A41751"/>
    <w:rsid w:val="00A41D0D"/>
    <w:rsid w:val="00A4238F"/>
    <w:rsid w:val="00A4391E"/>
    <w:rsid w:val="00A4495F"/>
    <w:rsid w:val="00A44A59"/>
    <w:rsid w:val="00A46839"/>
    <w:rsid w:val="00A46FDC"/>
    <w:rsid w:val="00A51744"/>
    <w:rsid w:val="00A5289C"/>
    <w:rsid w:val="00A5321F"/>
    <w:rsid w:val="00A5334D"/>
    <w:rsid w:val="00A57E2E"/>
    <w:rsid w:val="00A60D21"/>
    <w:rsid w:val="00A61C2A"/>
    <w:rsid w:val="00A62CC6"/>
    <w:rsid w:val="00A62E86"/>
    <w:rsid w:val="00A63873"/>
    <w:rsid w:val="00A63CC8"/>
    <w:rsid w:val="00A64D4C"/>
    <w:rsid w:val="00A6713C"/>
    <w:rsid w:val="00A678D8"/>
    <w:rsid w:val="00A70BE3"/>
    <w:rsid w:val="00A71C17"/>
    <w:rsid w:val="00A71F14"/>
    <w:rsid w:val="00A71FCC"/>
    <w:rsid w:val="00A732DD"/>
    <w:rsid w:val="00A73376"/>
    <w:rsid w:val="00A736F1"/>
    <w:rsid w:val="00A7586E"/>
    <w:rsid w:val="00A75CB3"/>
    <w:rsid w:val="00A76343"/>
    <w:rsid w:val="00A76CAB"/>
    <w:rsid w:val="00A76D74"/>
    <w:rsid w:val="00A77F1E"/>
    <w:rsid w:val="00A8052C"/>
    <w:rsid w:val="00A8181E"/>
    <w:rsid w:val="00A81A10"/>
    <w:rsid w:val="00A81CBC"/>
    <w:rsid w:val="00A84183"/>
    <w:rsid w:val="00A8434D"/>
    <w:rsid w:val="00A85D08"/>
    <w:rsid w:val="00A86E05"/>
    <w:rsid w:val="00A87309"/>
    <w:rsid w:val="00A8776A"/>
    <w:rsid w:val="00A90396"/>
    <w:rsid w:val="00A906CC"/>
    <w:rsid w:val="00A906E9"/>
    <w:rsid w:val="00A908E7"/>
    <w:rsid w:val="00A92FBB"/>
    <w:rsid w:val="00A94268"/>
    <w:rsid w:val="00A9493F"/>
    <w:rsid w:val="00A9498C"/>
    <w:rsid w:val="00A953AF"/>
    <w:rsid w:val="00A9626C"/>
    <w:rsid w:val="00A96517"/>
    <w:rsid w:val="00A96E39"/>
    <w:rsid w:val="00A9752D"/>
    <w:rsid w:val="00AA063E"/>
    <w:rsid w:val="00AA3BE6"/>
    <w:rsid w:val="00AA62DB"/>
    <w:rsid w:val="00AA692B"/>
    <w:rsid w:val="00AA6A80"/>
    <w:rsid w:val="00AA718F"/>
    <w:rsid w:val="00AA7522"/>
    <w:rsid w:val="00AB07DE"/>
    <w:rsid w:val="00AB0B19"/>
    <w:rsid w:val="00AB126A"/>
    <w:rsid w:val="00AB1A36"/>
    <w:rsid w:val="00AB26A1"/>
    <w:rsid w:val="00AB4122"/>
    <w:rsid w:val="00AB48A5"/>
    <w:rsid w:val="00AB49FE"/>
    <w:rsid w:val="00AB5EF5"/>
    <w:rsid w:val="00AB7070"/>
    <w:rsid w:val="00AB7605"/>
    <w:rsid w:val="00AC007C"/>
    <w:rsid w:val="00AC0BF3"/>
    <w:rsid w:val="00AC0E50"/>
    <w:rsid w:val="00AC0E6A"/>
    <w:rsid w:val="00AC19CD"/>
    <w:rsid w:val="00AC1B1E"/>
    <w:rsid w:val="00AC2328"/>
    <w:rsid w:val="00AC554A"/>
    <w:rsid w:val="00AC6B33"/>
    <w:rsid w:val="00AD032E"/>
    <w:rsid w:val="00AD0B3D"/>
    <w:rsid w:val="00AD0FB2"/>
    <w:rsid w:val="00AD3E01"/>
    <w:rsid w:val="00AD5240"/>
    <w:rsid w:val="00AD5A14"/>
    <w:rsid w:val="00AD68AB"/>
    <w:rsid w:val="00AD7851"/>
    <w:rsid w:val="00AE023A"/>
    <w:rsid w:val="00AE1502"/>
    <w:rsid w:val="00AE16A3"/>
    <w:rsid w:val="00AE2EB5"/>
    <w:rsid w:val="00AE3AF9"/>
    <w:rsid w:val="00AE43C2"/>
    <w:rsid w:val="00AE4A32"/>
    <w:rsid w:val="00AE4F78"/>
    <w:rsid w:val="00AE51CD"/>
    <w:rsid w:val="00AE7D7E"/>
    <w:rsid w:val="00AF0634"/>
    <w:rsid w:val="00AF0847"/>
    <w:rsid w:val="00AF1268"/>
    <w:rsid w:val="00AF240F"/>
    <w:rsid w:val="00AF253A"/>
    <w:rsid w:val="00AF40A3"/>
    <w:rsid w:val="00AF43DE"/>
    <w:rsid w:val="00AF49B6"/>
    <w:rsid w:val="00AF61CB"/>
    <w:rsid w:val="00AF6446"/>
    <w:rsid w:val="00AF6973"/>
    <w:rsid w:val="00AF7222"/>
    <w:rsid w:val="00AF76C5"/>
    <w:rsid w:val="00B00C8D"/>
    <w:rsid w:val="00B00F03"/>
    <w:rsid w:val="00B0152E"/>
    <w:rsid w:val="00B028F0"/>
    <w:rsid w:val="00B042A5"/>
    <w:rsid w:val="00B0476B"/>
    <w:rsid w:val="00B04E99"/>
    <w:rsid w:val="00B04F18"/>
    <w:rsid w:val="00B05642"/>
    <w:rsid w:val="00B06481"/>
    <w:rsid w:val="00B06F21"/>
    <w:rsid w:val="00B0780D"/>
    <w:rsid w:val="00B10A01"/>
    <w:rsid w:val="00B10C02"/>
    <w:rsid w:val="00B12A6C"/>
    <w:rsid w:val="00B12CD8"/>
    <w:rsid w:val="00B13E3F"/>
    <w:rsid w:val="00B14032"/>
    <w:rsid w:val="00B143F8"/>
    <w:rsid w:val="00B14442"/>
    <w:rsid w:val="00B152AE"/>
    <w:rsid w:val="00B15B5F"/>
    <w:rsid w:val="00B164E0"/>
    <w:rsid w:val="00B17146"/>
    <w:rsid w:val="00B1756B"/>
    <w:rsid w:val="00B17C21"/>
    <w:rsid w:val="00B22827"/>
    <w:rsid w:val="00B23ACF"/>
    <w:rsid w:val="00B24E7E"/>
    <w:rsid w:val="00B2754A"/>
    <w:rsid w:val="00B30901"/>
    <w:rsid w:val="00B31107"/>
    <w:rsid w:val="00B31298"/>
    <w:rsid w:val="00B32BA4"/>
    <w:rsid w:val="00B33887"/>
    <w:rsid w:val="00B342D1"/>
    <w:rsid w:val="00B343F4"/>
    <w:rsid w:val="00B34A99"/>
    <w:rsid w:val="00B34FF4"/>
    <w:rsid w:val="00B354EE"/>
    <w:rsid w:val="00B35C57"/>
    <w:rsid w:val="00B3636D"/>
    <w:rsid w:val="00B3648E"/>
    <w:rsid w:val="00B37DD0"/>
    <w:rsid w:val="00B40A57"/>
    <w:rsid w:val="00B41C7D"/>
    <w:rsid w:val="00B41F35"/>
    <w:rsid w:val="00B43179"/>
    <w:rsid w:val="00B4375A"/>
    <w:rsid w:val="00B43D05"/>
    <w:rsid w:val="00B43FB3"/>
    <w:rsid w:val="00B44352"/>
    <w:rsid w:val="00B45D5D"/>
    <w:rsid w:val="00B463A2"/>
    <w:rsid w:val="00B467AB"/>
    <w:rsid w:val="00B476A5"/>
    <w:rsid w:val="00B47C9D"/>
    <w:rsid w:val="00B50369"/>
    <w:rsid w:val="00B51DBF"/>
    <w:rsid w:val="00B525D1"/>
    <w:rsid w:val="00B5338B"/>
    <w:rsid w:val="00B548BF"/>
    <w:rsid w:val="00B555AD"/>
    <w:rsid w:val="00B55AB3"/>
    <w:rsid w:val="00B568E0"/>
    <w:rsid w:val="00B57216"/>
    <w:rsid w:val="00B600F9"/>
    <w:rsid w:val="00B602B0"/>
    <w:rsid w:val="00B60328"/>
    <w:rsid w:val="00B6071B"/>
    <w:rsid w:val="00B60E86"/>
    <w:rsid w:val="00B6285A"/>
    <w:rsid w:val="00B657A9"/>
    <w:rsid w:val="00B657C8"/>
    <w:rsid w:val="00B65831"/>
    <w:rsid w:val="00B659C4"/>
    <w:rsid w:val="00B65A59"/>
    <w:rsid w:val="00B6677F"/>
    <w:rsid w:val="00B6679D"/>
    <w:rsid w:val="00B66D62"/>
    <w:rsid w:val="00B66EF9"/>
    <w:rsid w:val="00B67D8D"/>
    <w:rsid w:val="00B706DD"/>
    <w:rsid w:val="00B70AFB"/>
    <w:rsid w:val="00B71401"/>
    <w:rsid w:val="00B71469"/>
    <w:rsid w:val="00B71857"/>
    <w:rsid w:val="00B72ABF"/>
    <w:rsid w:val="00B72F2B"/>
    <w:rsid w:val="00B73828"/>
    <w:rsid w:val="00B75FBE"/>
    <w:rsid w:val="00B76020"/>
    <w:rsid w:val="00B763F2"/>
    <w:rsid w:val="00B77071"/>
    <w:rsid w:val="00B774AE"/>
    <w:rsid w:val="00B77BC9"/>
    <w:rsid w:val="00B81470"/>
    <w:rsid w:val="00B818F9"/>
    <w:rsid w:val="00B8207E"/>
    <w:rsid w:val="00B85B33"/>
    <w:rsid w:val="00B85BA8"/>
    <w:rsid w:val="00B85E0C"/>
    <w:rsid w:val="00B8671B"/>
    <w:rsid w:val="00B87F65"/>
    <w:rsid w:val="00B91BE2"/>
    <w:rsid w:val="00B930FB"/>
    <w:rsid w:val="00B938C0"/>
    <w:rsid w:val="00B94F6C"/>
    <w:rsid w:val="00B962C0"/>
    <w:rsid w:val="00BA0C64"/>
    <w:rsid w:val="00BA0CC4"/>
    <w:rsid w:val="00BA19C5"/>
    <w:rsid w:val="00BA1B27"/>
    <w:rsid w:val="00BA1C29"/>
    <w:rsid w:val="00BA3657"/>
    <w:rsid w:val="00BA380C"/>
    <w:rsid w:val="00BA50B3"/>
    <w:rsid w:val="00BA52CB"/>
    <w:rsid w:val="00BA5381"/>
    <w:rsid w:val="00BA591A"/>
    <w:rsid w:val="00BA697B"/>
    <w:rsid w:val="00BB140E"/>
    <w:rsid w:val="00BB20C3"/>
    <w:rsid w:val="00BB2884"/>
    <w:rsid w:val="00BB3607"/>
    <w:rsid w:val="00BB3A2C"/>
    <w:rsid w:val="00BB5973"/>
    <w:rsid w:val="00BB63E8"/>
    <w:rsid w:val="00BB648C"/>
    <w:rsid w:val="00BB6C7F"/>
    <w:rsid w:val="00BC09C9"/>
    <w:rsid w:val="00BC1682"/>
    <w:rsid w:val="00BC3A17"/>
    <w:rsid w:val="00BC46CD"/>
    <w:rsid w:val="00BC5058"/>
    <w:rsid w:val="00BC5C2B"/>
    <w:rsid w:val="00BC6E5B"/>
    <w:rsid w:val="00BC6F89"/>
    <w:rsid w:val="00BC7091"/>
    <w:rsid w:val="00BD0110"/>
    <w:rsid w:val="00BD060F"/>
    <w:rsid w:val="00BD2451"/>
    <w:rsid w:val="00BD3C93"/>
    <w:rsid w:val="00BD3FC2"/>
    <w:rsid w:val="00BD4342"/>
    <w:rsid w:val="00BD4C08"/>
    <w:rsid w:val="00BD6A6E"/>
    <w:rsid w:val="00BD6FB6"/>
    <w:rsid w:val="00BE0193"/>
    <w:rsid w:val="00BE06EF"/>
    <w:rsid w:val="00BE21E5"/>
    <w:rsid w:val="00BE2ADD"/>
    <w:rsid w:val="00BE3A5D"/>
    <w:rsid w:val="00BE3F33"/>
    <w:rsid w:val="00BE4A4D"/>
    <w:rsid w:val="00BE50CF"/>
    <w:rsid w:val="00BE531C"/>
    <w:rsid w:val="00BE6E14"/>
    <w:rsid w:val="00BE6F52"/>
    <w:rsid w:val="00BE6FC6"/>
    <w:rsid w:val="00BE7440"/>
    <w:rsid w:val="00BE7A24"/>
    <w:rsid w:val="00BE7BEF"/>
    <w:rsid w:val="00BF2393"/>
    <w:rsid w:val="00BF3CAC"/>
    <w:rsid w:val="00BF4082"/>
    <w:rsid w:val="00BF41C0"/>
    <w:rsid w:val="00BF44B2"/>
    <w:rsid w:val="00BF547B"/>
    <w:rsid w:val="00BF5A0F"/>
    <w:rsid w:val="00BF6092"/>
    <w:rsid w:val="00BF638C"/>
    <w:rsid w:val="00BF7D54"/>
    <w:rsid w:val="00C0128B"/>
    <w:rsid w:val="00C0159F"/>
    <w:rsid w:val="00C01E4C"/>
    <w:rsid w:val="00C04A0A"/>
    <w:rsid w:val="00C0556C"/>
    <w:rsid w:val="00C05830"/>
    <w:rsid w:val="00C0602D"/>
    <w:rsid w:val="00C068E0"/>
    <w:rsid w:val="00C06C1F"/>
    <w:rsid w:val="00C07B86"/>
    <w:rsid w:val="00C07EDD"/>
    <w:rsid w:val="00C12A37"/>
    <w:rsid w:val="00C13F9F"/>
    <w:rsid w:val="00C14305"/>
    <w:rsid w:val="00C155EC"/>
    <w:rsid w:val="00C1666C"/>
    <w:rsid w:val="00C17191"/>
    <w:rsid w:val="00C17415"/>
    <w:rsid w:val="00C17ABB"/>
    <w:rsid w:val="00C21813"/>
    <w:rsid w:val="00C2363D"/>
    <w:rsid w:val="00C23A63"/>
    <w:rsid w:val="00C24590"/>
    <w:rsid w:val="00C24BCF"/>
    <w:rsid w:val="00C2518F"/>
    <w:rsid w:val="00C26EB1"/>
    <w:rsid w:val="00C27459"/>
    <w:rsid w:val="00C27CF9"/>
    <w:rsid w:val="00C27EF1"/>
    <w:rsid w:val="00C30327"/>
    <w:rsid w:val="00C316B1"/>
    <w:rsid w:val="00C31E76"/>
    <w:rsid w:val="00C3293B"/>
    <w:rsid w:val="00C32ECA"/>
    <w:rsid w:val="00C330D1"/>
    <w:rsid w:val="00C3372D"/>
    <w:rsid w:val="00C33973"/>
    <w:rsid w:val="00C3667D"/>
    <w:rsid w:val="00C36DFC"/>
    <w:rsid w:val="00C40E10"/>
    <w:rsid w:val="00C42DC2"/>
    <w:rsid w:val="00C430F6"/>
    <w:rsid w:val="00C43544"/>
    <w:rsid w:val="00C4440F"/>
    <w:rsid w:val="00C453A9"/>
    <w:rsid w:val="00C458DF"/>
    <w:rsid w:val="00C50011"/>
    <w:rsid w:val="00C50820"/>
    <w:rsid w:val="00C50B95"/>
    <w:rsid w:val="00C521A1"/>
    <w:rsid w:val="00C5282B"/>
    <w:rsid w:val="00C5297C"/>
    <w:rsid w:val="00C53301"/>
    <w:rsid w:val="00C5365B"/>
    <w:rsid w:val="00C53F42"/>
    <w:rsid w:val="00C54CF6"/>
    <w:rsid w:val="00C56A70"/>
    <w:rsid w:val="00C56EE4"/>
    <w:rsid w:val="00C56FBB"/>
    <w:rsid w:val="00C579E3"/>
    <w:rsid w:val="00C61919"/>
    <w:rsid w:val="00C6206E"/>
    <w:rsid w:val="00C62528"/>
    <w:rsid w:val="00C63935"/>
    <w:rsid w:val="00C63B3E"/>
    <w:rsid w:val="00C64081"/>
    <w:rsid w:val="00C6659E"/>
    <w:rsid w:val="00C66B66"/>
    <w:rsid w:val="00C70407"/>
    <w:rsid w:val="00C7052D"/>
    <w:rsid w:val="00C708D8"/>
    <w:rsid w:val="00C72923"/>
    <w:rsid w:val="00C738E7"/>
    <w:rsid w:val="00C740D9"/>
    <w:rsid w:val="00C8007C"/>
    <w:rsid w:val="00C818CA"/>
    <w:rsid w:val="00C81DCB"/>
    <w:rsid w:val="00C82655"/>
    <w:rsid w:val="00C82922"/>
    <w:rsid w:val="00C836D4"/>
    <w:rsid w:val="00C83711"/>
    <w:rsid w:val="00C83D4C"/>
    <w:rsid w:val="00C85452"/>
    <w:rsid w:val="00C85856"/>
    <w:rsid w:val="00C85926"/>
    <w:rsid w:val="00C8595D"/>
    <w:rsid w:val="00C86A38"/>
    <w:rsid w:val="00C87A9C"/>
    <w:rsid w:val="00C90788"/>
    <w:rsid w:val="00C908BD"/>
    <w:rsid w:val="00C90B9D"/>
    <w:rsid w:val="00C90CD2"/>
    <w:rsid w:val="00C91866"/>
    <w:rsid w:val="00C9372D"/>
    <w:rsid w:val="00C93968"/>
    <w:rsid w:val="00C93EE7"/>
    <w:rsid w:val="00C96FAE"/>
    <w:rsid w:val="00C97776"/>
    <w:rsid w:val="00CA0AA8"/>
    <w:rsid w:val="00CA1A3D"/>
    <w:rsid w:val="00CA29D5"/>
    <w:rsid w:val="00CA2FC1"/>
    <w:rsid w:val="00CA35AF"/>
    <w:rsid w:val="00CA3DDA"/>
    <w:rsid w:val="00CA4527"/>
    <w:rsid w:val="00CA4627"/>
    <w:rsid w:val="00CA50E9"/>
    <w:rsid w:val="00CA54C8"/>
    <w:rsid w:val="00CA57F5"/>
    <w:rsid w:val="00CA5929"/>
    <w:rsid w:val="00CA7C97"/>
    <w:rsid w:val="00CB0697"/>
    <w:rsid w:val="00CB12E3"/>
    <w:rsid w:val="00CB133E"/>
    <w:rsid w:val="00CB1AE2"/>
    <w:rsid w:val="00CB437A"/>
    <w:rsid w:val="00CB4C88"/>
    <w:rsid w:val="00CB534E"/>
    <w:rsid w:val="00CB6E7C"/>
    <w:rsid w:val="00CB7DFA"/>
    <w:rsid w:val="00CC07D2"/>
    <w:rsid w:val="00CC0821"/>
    <w:rsid w:val="00CC3389"/>
    <w:rsid w:val="00CC382B"/>
    <w:rsid w:val="00CC4416"/>
    <w:rsid w:val="00CC56A1"/>
    <w:rsid w:val="00CC58A4"/>
    <w:rsid w:val="00CD1ED8"/>
    <w:rsid w:val="00CD216E"/>
    <w:rsid w:val="00CD33BC"/>
    <w:rsid w:val="00CD3D36"/>
    <w:rsid w:val="00CD3F5E"/>
    <w:rsid w:val="00CD4AB1"/>
    <w:rsid w:val="00CD4FF9"/>
    <w:rsid w:val="00CD6170"/>
    <w:rsid w:val="00CD6642"/>
    <w:rsid w:val="00CD6CF0"/>
    <w:rsid w:val="00CD6E45"/>
    <w:rsid w:val="00CD73FC"/>
    <w:rsid w:val="00CD7BAC"/>
    <w:rsid w:val="00CE3203"/>
    <w:rsid w:val="00CE3500"/>
    <w:rsid w:val="00CE3507"/>
    <w:rsid w:val="00CE3556"/>
    <w:rsid w:val="00CE3DC2"/>
    <w:rsid w:val="00CE4B81"/>
    <w:rsid w:val="00CE531D"/>
    <w:rsid w:val="00CE5BC7"/>
    <w:rsid w:val="00CE6055"/>
    <w:rsid w:val="00CE6596"/>
    <w:rsid w:val="00CF0AB9"/>
    <w:rsid w:val="00CF0D77"/>
    <w:rsid w:val="00CF2D19"/>
    <w:rsid w:val="00CF46DF"/>
    <w:rsid w:val="00CF4F6C"/>
    <w:rsid w:val="00CF571E"/>
    <w:rsid w:val="00D001E2"/>
    <w:rsid w:val="00D00511"/>
    <w:rsid w:val="00D00A4C"/>
    <w:rsid w:val="00D00FA9"/>
    <w:rsid w:val="00D01285"/>
    <w:rsid w:val="00D016E5"/>
    <w:rsid w:val="00D05B04"/>
    <w:rsid w:val="00D05EC2"/>
    <w:rsid w:val="00D05FA7"/>
    <w:rsid w:val="00D103F5"/>
    <w:rsid w:val="00D10A1F"/>
    <w:rsid w:val="00D1198D"/>
    <w:rsid w:val="00D122C9"/>
    <w:rsid w:val="00D13C76"/>
    <w:rsid w:val="00D13EE1"/>
    <w:rsid w:val="00D14406"/>
    <w:rsid w:val="00D14748"/>
    <w:rsid w:val="00D15D6F"/>
    <w:rsid w:val="00D16BEA"/>
    <w:rsid w:val="00D17068"/>
    <w:rsid w:val="00D17847"/>
    <w:rsid w:val="00D17C3C"/>
    <w:rsid w:val="00D20666"/>
    <w:rsid w:val="00D20AF9"/>
    <w:rsid w:val="00D221EB"/>
    <w:rsid w:val="00D2220F"/>
    <w:rsid w:val="00D243C9"/>
    <w:rsid w:val="00D265F8"/>
    <w:rsid w:val="00D26EE4"/>
    <w:rsid w:val="00D27273"/>
    <w:rsid w:val="00D27519"/>
    <w:rsid w:val="00D2796E"/>
    <w:rsid w:val="00D335A4"/>
    <w:rsid w:val="00D3428A"/>
    <w:rsid w:val="00D34765"/>
    <w:rsid w:val="00D3687F"/>
    <w:rsid w:val="00D36D83"/>
    <w:rsid w:val="00D36FF6"/>
    <w:rsid w:val="00D370B6"/>
    <w:rsid w:val="00D41B2B"/>
    <w:rsid w:val="00D4263A"/>
    <w:rsid w:val="00D42B0A"/>
    <w:rsid w:val="00D43FE7"/>
    <w:rsid w:val="00D44669"/>
    <w:rsid w:val="00D4505B"/>
    <w:rsid w:val="00D46026"/>
    <w:rsid w:val="00D46FAA"/>
    <w:rsid w:val="00D50E1B"/>
    <w:rsid w:val="00D50F04"/>
    <w:rsid w:val="00D51004"/>
    <w:rsid w:val="00D523DB"/>
    <w:rsid w:val="00D526EF"/>
    <w:rsid w:val="00D52DF4"/>
    <w:rsid w:val="00D53162"/>
    <w:rsid w:val="00D53E1D"/>
    <w:rsid w:val="00D541F7"/>
    <w:rsid w:val="00D54448"/>
    <w:rsid w:val="00D54DE0"/>
    <w:rsid w:val="00D56A3D"/>
    <w:rsid w:val="00D570AA"/>
    <w:rsid w:val="00D57E61"/>
    <w:rsid w:val="00D60508"/>
    <w:rsid w:val="00D61007"/>
    <w:rsid w:val="00D64CAB"/>
    <w:rsid w:val="00D71300"/>
    <w:rsid w:val="00D72E63"/>
    <w:rsid w:val="00D73048"/>
    <w:rsid w:val="00D735A4"/>
    <w:rsid w:val="00D746E6"/>
    <w:rsid w:val="00D74C41"/>
    <w:rsid w:val="00D75DC6"/>
    <w:rsid w:val="00D7613A"/>
    <w:rsid w:val="00D76D18"/>
    <w:rsid w:val="00D76DC4"/>
    <w:rsid w:val="00D779CE"/>
    <w:rsid w:val="00D80A7C"/>
    <w:rsid w:val="00D82C5C"/>
    <w:rsid w:val="00D8311F"/>
    <w:rsid w:val="00D843DE"/>
    <w:rsid w:val="00D844CD"/>
    <w:rsid w:val="00D848EC"/>
    <w:rsid w:val="00D84B34"/>
    <w:rsid w:val="00D85F3E"/>
    <w:rsid w:val="00D869B1"/>
    <w:rsid w:val="00D86EAB"/>
    <w:rsid w:val="00D90490"/>
    <w:rsid w:val="00D914F6"/>
    <w:rsid w:val="00D91C85"/>
    <w:rsid w:val="00D923D3"/>
    <w:rsid w:val="00D930E4"/>
    <w:rsid w:val="00D93F27"/>
    <w:rsid w:val="00D95A71"/>
    <w:rsid w:val="00D95EAB"/>
    <w:rsid w:val="00D96E3E"/>
    <w:rsid w:val="00DA075C"/>
    <w:rsid w:val="00DA1C50"/>
    <w:rsid w:val="00DA1D48"/>
    <w:rsid w:val="00DA1E7B"/>
    <w:rsid w:val="00DA3446"/>
    <w:rsid w:val="00DA3EB4"/>
    <w:rsid w:val="00DA5FC6"/>
    <w:rsid w:val="00DA66C2"/>
    <w:rsid w:val="00DA6C6D"/>
    <w:rsid w:val="00DA7E35"/>
    <w:rsid w:val="00DB2017"/>
    <w:rsid w:val="00DB3CC3"/>
    <w:rsid w:val="00DB4792"/>
    <w:rsid w:val="00DB4B1C"/>
    <w:rsid w:val="00DB4FF6"/>
    <w:rsid w:val="00DB52A3"/>
    <w:rsid w:val="00DB57A7"/>
    <w:rsid w:val="00DB5936"/>
    <w:rsid w:val="00DB7455"/>
    <w:rsid w:val="00DC15D3"/>
    <w:rsid w:val="00DC19F4"/>
    <w:rsid w:val="00DC3DAE"/>
    <w:rsid w:val="00DC46EC"/>
    <w:rsid w:val="00DC4DAF"/>
    <w:rsid w:val="00DC62DE"/>
    <w:rsid w:val="00DC6470"/>
    <w:rsid w:val="00DC727F"/>
    <w:rsid w:val="00DD0BB9"/>
    <w:rsid w:val="00DD14CE"/>
    <w:rsid w:val="00DD1E1E"/>
    <w:rsid w:val="00DD2FF7"/>
    <w:rsid w:val="00DD3B15"/>
    <w:rsid w:val="00DD4759"/>
    <w:rsid w:val="00DD59CF"/>
    <w:rsid w:val="00DD6DDB"/>
    <w:rsid w:val="00DD751B"/>
    <w:rsid w:val="00DD764F"/>
    <w:rsid w:val="00DE1038"/>
    <w:rsid w:val="00DE1F8B"/>
    <w:rsid w:val="00DE2678"/>
    <w:rsid w:val="00DE3264"/>
    <w:rsid w:val="00DE3411"/>
    <w:rsid w:val="00DE3608"/>
    <w:rsid w:val="00DE3949"/>
    <w:rsid w:val="00DE3F34"/>
    <w:rsid w:val="00DE50FE"/>
    <w:rsid w:val="00DE5617"/>
    <w:rsid w:val="00DE6A83"/>
    <w:rsid w:val="00DE7AB8"/>
    <w:rsid w:val="00DF05C2"/>
    <w:rsid w:val="00DF09D9"/>
    <w:rsid w:val="00DF24A7"/>
    <w:rsid w:val="00DF2684"/>
    <w:rsid w:val="00DF37C2"/>
    <w:rsid w:val="00DF3A70"/>
    <w:rsid w:val="00DF4447"/>
    <w:rsid w:val="00DF4830"/>
    <w:rsid w:val="00DF48B5"/>
    <w:rsid w:val="00DF5575"/>
    <w:rsid w:val="00DF56D2"/>
    <w:rsid w:val="00DF5CEC"/>
    <w:rsid w:val="00DF6336"/>
    <w:rsid w:val="00DF63F2"/>
    <w:rsid w:val="00DF66D7"/>
    <w:rsid w:val="00DF7311"/>
    <w:rsid w:val="00DF78A3"/>
    <w:rsid w:val="00E00E0F"/>
    <w:rsid w:val="00E010B3"/>
    <w:rsid w:val="00E01C2C"/>
    <w:rsid w:val="00E02437"/>
    <w:rsid w:val="00E03A9F"/>
    <w:rsid w:val="00E03FAF"/>
    <w:rsid w:val="00E048E0"/>
    <w:rsid w:val="00E05A29"/>
    <w:rsid w:val="00E06C23"/>
    <w:rsid w:val="00E07D6C"/>
    <w:rsid w:val="00E11332"/>
    <w:rsid w:val="00E12185"/>
    <w:rsid w:val="00E1326B"/>
    <w:rsid w:val="00E1454D"/>
    <w:rsid w:val="00E14F69"/>
    <w:rsid w:val="00E1586E"/>
    <w:rsid w:val="00E16537"/>
    <w:rsid w:val="00E1681D"/>
    <w:rsid w:val="00E20A25"/>
    <w:rsid w:val="00E20BA8"/>
    <w:rsid w:val="00E21493"/>
    <w:rsid w:val="00E22700"/>
    <w:rsid w:val="00E22B89"/>
    <w:rsid w:val="00E2378B"/>
    <w:rsid w:val="00E246D5"/>
    <w:rsid w:val="00E2521F"/>
    <w:rsid w:val="00E274BD"/>
    <w:rsid w:val="00E309BD"/>
    <w:rsid w:val="00E30A4B"/>
    <w:rsid w:val="00E30DE6"/>
    <w:rsid w:val="00E32B4D"/>
    <w:rsid w:val="00E351ED"/>
    <w:rsid w:val="00E36B43"/>
    <w:rsid w:val="00E4032A"/>
    <w:rsid w:val="00E403F6"/>
    <w:rsid w:val="00E413D2"/>
    <w:rsid w:val="00E42AC3"/>
    <w:rsid w:val="00E42D0B"/>
    <w:rsid w:val="00E42D7D"/>
    <w:rsid w:val="00E42E7B"/>
    <w:rsid w:val="00E450F5"/>
    <w:rsid w:val="00E45B0A"/>
    <w:rsid w:val="00E4647D"/>
    <w:rsid w:val="00E47079"/>
    <w:rsid w:val="00E47A98"/>
    <w:rsid w:val="00E5036E"/>
    <w:rsid w:val="00E50B8D"/>
    <w:rsid w:val="00E50E83"/>
    <w:rsid w:val="00E50F3C"/>
    <w:rsid w:val="00E512E5"/>
    <w:rsid w:val="00E51B86"/>
    <w:rsid w:val="00E52EB2"/>
    <w:rsid w:val="00E543F4"/>
    <w:rsid w:val="00E54DE9"/>
    <w:rsid w:val="00E55301"/>
    <w:rsid w:val="00E554DB"/>
    <w:rsid w:val="00E55F9C"/>
    <w:rsid w:val="00E5641D"/>
    <w:rsid w:val="00E5656C"/>
    <w:rsid w:val="00E622F1"/>
    <w:rsid w:val="00E633EA"/>
    <w:rsid w:val="00E63AC5"/>
    <w:rsid w:val="00E65672"/>
    <w:rsid w:val="00E65B45"/>
    <w:rsid w:val="00E66361"/>
    <w:rsid w:val="00E663EF"/>
    <w:rsid w:val="00E66455"/>
    <w:rsid w:val="00E665AC"/>
    <w:rsid w:val="00E66E2C"/>
    <w:rsid w:val="00E71F50"/>
    <w:rsid w:val="00E72181"/>
    <w:rsid w:val="00E72FE8"/>
    <w:rsid w:val="00E746B7"/>
    <w:rsid w:val="00E74D77"/>
    <w:rsid w:val="00E75320"/>
    <w:rsid w:val="00E75384"/>
    <w:rsid w:val="00E7604C"/>
    <w:rsid w:val="00E76525"/>
    <w:rsid w:val="00E76801"/>
    <w:rsid w:val="00E768B7"/>
    <w:rsid w:val="00E7758A"/>
    <w:rsid w:val="00E8074E"/>
    <w:rsid w:val="00E81C69"/>
    <w:rsid w:val="00E82C77"/>
    <w:rsid w:val="00E82E5C"/>
    <w:rsid w:val="00E838EB"/>
    <w:rsid w:val="00E84BD3"/>
    <w:rsid w:val="00E8546B"/>
    <w:rsid w:val="00E86747"/>
    <w:rsid w:val="00E919E2"/>
    <w:rsid w:val="00E919EB"/>
    <w:rsid w:val="00E92E95"/>
    <w:rsid w:val="00E94714"/>
    <w:rsid w:val="00E9555D"/>
    <w:rsid w:val="00E95EBF"/>
    <w:rsid w:val="00E972B8"/>
    <w:rsid w:val="00E97462"/>
    <w:rsid w:val="00E97A96"/>
    <w:rsid w:val="00EA405D"/>
    <w:rsid w:val="00EA4550"/>
    <w:rsid w:val="00EA62B4"/>
    <w:rsid w:val="00EA6468"/>
    <w:rsid w:val="00EB03C4"/>
    <w:rsid w:val="00EB07C4"/>
    <w:rsid w:val="00EB0E75"/>
    <w:rsid w:val="00EB166B"/>
    <w:rsid w:val="00EB1770"/>
    <w:rsid w:val="00EB1A49"/>
    <w:rsid w:val="00EB2F73"/>
    <w:rsid w:val="00EB40DD"/>
    <w:rsid w:val="00EB7412"/>
    <w:rsid w:val="00EC07D8"/>
    <w:rsid w:val="00EC3B55"/>
    <w:rsid w:val="00EC51E1"/>
    <w:rsid w:val="00EC6D30"/>
    <w:rsid w:val="00ED0996"/>
    <w:rsid w:val="00ED0A53"/>
    <w:rsid w:val="00ED2845"/>
    <w:rsid w:val="00ED29EB"/>
    <w:rsid w:val="00ED4159"/>
    <w:rsid w:val="00ED438E"/>
    <w:rsid w:val="00ED6094"/>
    <w:rsid w:val="00EE0C94"/>
    <w:rsid w:val="00EE0F07"/>
    <w:rsid w:val="00EE13D3"/>
    <w:rsid w:val="00EE16C1"/>
    <w:rsid w:val="00EE19B2"/>
    <w:rsid w:val="00EE2A1F"/>
    <w:rsid w:val="00EE3DE2"/>
    <w:rsid w:val="00EE4DC3"/>
    <w:rsid w:val="00EE5F2E"/>
    <w:rsid w:val="00EE72FC"/>
    <w:rsid w:val="00EF0131"/>
    <w:rsid w:val="00EF0C8B"/>
    <w:rsid w:val="00EF162B"/>
    <w:rsid w:val="00EF3589"/>
    <w:rsid w:val="00EF4A8A"/>
    <w:rsid w:val="00EF52B8"/>
    <w:rsid w:val="00EF5596"/>
    <w:rsid w:val="00EF6920"/>
    <w:rsid w:val="00EF7B97"/>
    <w:rsid w:val="00EF7C65"/>
    <w:rsid w:val="00F004C4"/>
    <w:rsid w:val="00F02526"/>
    <w:rsid w:val="00F02C84"/>
    <w:rsid w:val="00F02E03"/>
    <w:rsid w:val="00F037D9"/>
    <w:rsid w:val="00F04BD5"/>
    <w:rsid w:val="00F04BEC"/>
    <w:rsid w:val="00F0519C"/>
    <w:rsid w:val="00F06C6F"/>
    <w:rsid w:val="00F07313"/>
    <w:rsid w:val="00F11FA2"/>
    <w:rsid w:val="00F12743"/>
    <w:rsid w:val="00F12891"/>
    <w:rsid w:val="00F12F8F"/>
    <w:rsid w:val="00F13266"/>
    <w:rsid w:val="00F1383E"/>
    <w:rsid w:val="00F13CD1"/>
    <w:rsid w:val="00F143AF"/>
    <w:rsid w:val="00F14EE2"/>
    <w:rsid w:val="00F15318"/>
    <w:rsid w:val="00F16258"/>
    <w:rsid w:val="00F16E89"/>
    <w:rsid w:val="00F2090B"/>
    <w:rsid w:val="00F213CE"/>
    <w:rsid w:val="00F21D10"/>
    <w:rsid w:val="00F22599"/>
    <w:rsid w:val="00F22758"/>
    <w:rsid w:val="00F2492C"/>
    <w:rsid w:val="00F24F24"/>
    <w:rsid w:val="00F25671"/>
    <w:rsid w:val="00F2772F"/>
    <w:rsid w:val="00F2786E"/>
    <w:rsid w:val="00F30B52"/>
    <w:rsid w:val="00F31DFC"/>
    <w:rsid w:val="00F3429F"/>
    <w:rsid w:val="00F36C7B"/>
    <w:rsid w:val="00F371F6"/>
    <w:rsid w:val="00F40AED"/>
    <w:rsid w:val="00F41D46"/>
    <w:rsid w:val="00F43CCE"/>
    <w:rsid w:val="00F43EF5"/>
    <w:rsid w:val="00F44AFB"/>
    <w:rsid w:val="00F44DE8"/>
    <w:rsid w:val="00F46CE4"/>
    <w:rsid w:val="00F46D4B"/>
    <w:rsid w:val="00F47124"/>
    <w:rsid w:val="00F538E5"/>
    <w:rsid w:val="00F53A02"/>
    <w:rsid w:val="00F54094"/>
    <w:rsid w:val="00F56005"/>
    <w:rsid w:val="00F56CA1"/>
    <w:rsid w:val="00F60F72"/>
    <w:rsid w:val="00F61AB3"/>
    <w:rsid w:val="00F61C41"/>
    <w:rsid w:val="00F61E51"/>
    <w:rsid w:val="00F62597"/>
    <w:rsid w:val="00F62A38"/>
    <w:rsid w:val="00F62D4D"/>
    <w:rsid w:val="00F63A00"/>
    <w:rsid w:val="00F646AC"/>
    <w:rsid w:val="00F64E02"/>
    <w:rsid w:val="00F66C1C"/>
    <w:rsid w:val="00F721FE"/>
    <w:rsid w:val="00F727AE"/>
    <w:rsid w:val="00F73A90"/>
    <w:rsid w:val="00F73AB9"/>
    <w:rsid w:val="00F75370"/>
    <w:rsid w:val="00F76E11"/>
    <w:rsid w:val="00F77283"/>
    <w:rsid w:val="00F77781"/>
    <w:rsid w:val="00F80ECE"/>
    <w:rsid w:val="00F81383"/>
    <w:rsid w:val="00F817A4"/>
    <w:rsid w:val="00F8186E"/>
    <w:rsid w:val="00F830DD"/>
    <w:rsid w:val="00F842EA"/>
    <w:rsid w:val="00F8503F"/>
    <w:rsid w:val="00F858BC"/>
    <w:rsid w:val="00F86095"/>
    <w:rsid w:val="00F86BC8"/>
    <w:rsid w:val="00F87C54"/>
    <w:rsid w:val="00F901A6"/>
    <w:rsid w:val="00F902E2"/>
    <w:rsid w:val="00F912FD"/>
    <w:rsid w:val="00F9162F"/>
    <w:rsid w:val="00F91800"/>
    <w:rsid w:val="00F91C29"/>
    <w:rsid w:val="00F92375"/>
    <w:rsid w:val="00F92DEE"/>
    <w:rsid w:val="00F934BA"/>
    <w:rsid w:val="00F93AE8"/>
    <w:rsid w:val="00F94372"/>
    <w:rsid w:val="00F94540"/>
    <w:rsid w:val="00F95004"/>
    <w:rsid w:val="00F954E2"/>
    <w:rsid w:val="00F9679F"/>
    <w:rsid w:val="00F968A9"/>
    <w:rsid w:val="00F96CA5"/>
    <w:rsid w:val="00F9764A"/>
    <w:rsid w:val="00FA0BA1"/>
    <w:rsid w:val="00FA269F"/>
    <w:rsid w:val="00FA2818"/>
    <w:rsid w:val="00FA2AC6"/>
    <w:rsid w:val="00FA2B8B"/>
    <w:rsid w:val="00FA317A"/>
    <w:rsid w:val="00FA3350"/>
    <w:rsid w:val="00FA4FF8"/>
    <w:rsid w:val="00FA5C02"/>
    <w:rsid w:val="00FA65BB"/>
    <w:rsid w:val="00FA750F"/>
    <w:rsid w:val="00FA7C05"/>
    <w:rsid w:val="00FB0187"/>
    <w:rsid w:val="00FB0193"/>
    <w:rsid w:val="00FB0EB1"/>
    <w:rsid w:val="00FB1FAB"/>
    <w:rsid w:val="00FB3AC4"/>
    <w:rsid w:val="00FB4799"/>
    <w:rsid w:val="00FB5038"/>
    <w:rsid w:val="00FB56B0"/>
    <w:rsid w:val="00FB5779"/>
    <w:rsid w:val="00FB5DEE"/>
    <w:rsid w:val="00FB5E57"/>
    <w:rsid w:val="00FB6799"/>
    <w:rsid w:val="00FB7DE3"/>
    <w:rsid w:val="00FC04D8"/>
    <w:rsid w:val="00FC0D69"/>
    <w:rsid w:val="00FC0FD3"/>
    <w:rsid w:val="00FC1522"/>
    <w:rsid w:val="00FC3DA2"/>
    <w:rsid w:val="00FC4868"/>
    <w:rsid w:val="00FC4E17"/>
    <w:rsid w:val="00FC5C4B"/>
    <w:rsid w:val="00FC75D5"/>
    <w:rsid w:val="00FC798B"/>
    <w:rsid w:val="00FD1747"/>
    <w:rsid w:val="00FD3259"/>
    <w:rsid w:val="00FD3385"/>
    <w:rsid w:val="00FD3685"/>
    <w:rsid w:val="00FD3CA3"/>
    <w:rsid w:val="00FD4445"/>
    <w:rsid w:val="00FD7A03"/>
    <w:rsid w:val="00FE008B"/>
    <w:rsid w:val="00FE0A29"/>
    <w:rsid w:val="00FE1233"/>
    <w:rsid w:val="00FE1842"/>
    <w:rsid w:val="00FE26F7"/>
    <w:rsid w:val="00FE2DBB"/>
    <w:rsid w:val="00FE4951"/>
    <w:rsid w:val="00FE4C3A"/>
    <w:rsid w:val="00FE5DE2"/>
    <w:rsid w:val="00FE60E2"/>
    <w:rsid w:val="00FE7386"/>
    <w:rsid w:val="00FF154C"/>
    <w:rsid w:val="00FF4F61"/>
    <w:rsid w:val="00FF5369"/>
    <w:rsid w:val="00FF7268"/>
    <w:rsid w:val="00FF728B"/>
    <w:rsid w:val="00FF7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C991F"/>
  <w15:docId w15:val="{769A90FD-AB58-430F-A003-296445007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 Char1,1,1 ghost,ARTICULO 1º,FIAS,H1,Headline,Part,Titre1,g,h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ind w:left="720"/>
      <w:jc w:val="both"/>
      <w:outlineLvl w:val="3"/>
    </w:pPr>
  </w:style>
  <w:style w:type="paragraph" w:styleId="Heading5">
    <w:name w:val="heading 5"/>
    <w:basedOn w:val="Normal"/>
    <w:next w:val="Normal"/>
    <w:pPr>
      <w:keepNext/>
      <w:jc w:val="both"/>
      <w:outlineLvl w:val="4"/>
    </w:pPr>
    <w:rPr>
      <w:sz w:val="26"/>
      <w:szCs w:val="26"/>
    </w:rPr>
  </w:style>
  <w:style w:type="paragraph" w:styleId="Heading6">
    <w:name w:val="heading 6"/>
    <w:basedOn w:val="Normal"/>
    <w:next w:val="Normal"/>
    <w:pPr>
      <w:keepNext/>
      <w:jc w:val="both"/>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Arial" w:eastAsia="Arial" w:hAnsi="Arial" w:cs="Arial"/>
      <w:b/>
      <w:sz w:val="40"/>
      <w:szCs w:val="40"/>
    </w:rPr>
  </w:style>
  <w:style w:type="paragraph" w:styleId="Subtitle">
    <w:name w:val="Subtitle"/>
    <w:basedOn w:val="Normal"/>
    <w:next w:val="Normal"/>
    <w:rPr>
      <w:b/>
      <w:sz w:val="24"/>
      <w:szCs w:val="24"/>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TOCHeading">
    <w:name w:val="TOC Heading"/>
    <w:basedOn w:val="Heading1"/>
    <w:next w:val="Normal"/>
    <w:uiPriority w:val="39"/>
    <w:unhideWhenUsed/>
    <w:qFormat/>
    <w:rsid w:val="00542F59"/>
    <w:p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542F59"/>
    <w:pPr>
      <w:spacing w:after="100"/>
    </w:pPr>
  </w:style>
  <w:style w:type="paragraph" w:styleId="TOC2">
    <w:name w:val="toc 2"/>
    <w:basedOn w:val="Normal"/>
    <w:next w:val="Normal"/>
    <w:autoRedefine/>
    <w:uiPriority w:val="39"/>
    <w:unhideWhenUsed/>
    <w:rsid w:val="000364EB"/>
    <w:pPr>
      <w:tabs>
        <w:tab w:val="right" w:leader="dot" w:pos="9631"/>
      </w:tabs>
      <w:spacing w:after="100" w:line="276" w:lineRule="auto"/>
      <w:ind w:right="193"/>
      <w:jc w:val="both"/>
    </w:pPr>
  </w:style>
  <w:style w:type="character" w:styleId="Hyperlink">
    <w:name w:val="Hyperlink"/>
    <w:basedOn w:val="DefaultParagraphFont"/>
    <w:uiPriority w:val="99"/>
    <w:unhideWhenUsed/>
    <w:rsid w:val="00542F59"/>
    <w:rPr>
      <w:color w:val="0563C1" w:themeColor="hyperlink"/>
      <w:u w:val="single"/>
    </w:rPr>
  </w:style>
  <w:style w:type="character" w:styleId="CommentReference">
    <w:name w:val="annotation reference"/>
    <w:basedOn w:val="DefaultParagraphFont"/>
    <w:uiPriority w:val="99"/>
    <w:semiHidden/>
    <w:unhideWhenUsed/>
    <w:rsid w:val="007B2ADC"/>
    <w:rPr>
      <w:sz w:val="16"/>
      <w:szCs w:val="16"/>
    </w:rPr>
  </w:style>
  <w:style w:type="paragraph" w:styleId="CommentText">
    <w:name w:val="annotation text"/>
    <w:basedOn w:val="Normal"/>
    <w:link w:val="CommentTextChar"/>
    <w:uiPriority w:val="99"/>
    <w:unhideWhenUsed/>
    <w:rsid w:val="007B2ADC"/>
    <w:rPr>
      <w:sz w:val="20"/>
      <w:szCs w:val="20"/>
    </w:rPr>
  </w:style>
  <w:style w:type="character" w:customStyle="1" w:styleId="CommentTextChar">
    <w:name w:val="Comment Text Char"/>
    <w:basedOn w:val="DefaultParagraphFont"/>
    <w:link w:val="CommentText"/>
    <w:uiPriority w:val="99"/>
    <w:rsid w:val="007B2ADC"/>
    <w:rPr>
      <w:sz w:val="20"/>
      <w:szCs w:val="20"/>
    </w:rPr>
  </w:style>
  <w:style w:type="paragraph" w:styleId="CommentSubject">
    <w:name w:val="annotation subject"/>
    <w:basedOn w:val="CommentText"/>
    <w:next w:val="CommentText"/>
    <w:link w:val="CommentSubjectChar"/>
    <w:uiPriority w:val="99"/>
    <w:semiHidden/>
    <w:unhideWhenUsed/>
    <w:rsid w:val="007B2ADC"/>
    <w:rPr>
      <w:b/>
      <w:bCs/>
    </w:rPr>
  </w:style>
  <w:style w:type="character" w:customStyle="1" w:styleId="CommentSubjectChar">
    <w:name w:val="Comment Subject Char"/>
    <w:basedOn w:val="CommentTextChar"/>
    <w:link w:val="CommentSubject"/>
    <w:uiPriority w:val="99"/>
    <w:semiHidden/>
    <w:rsid w:val="007B2ADC"/>
    <w:rPr>
      <w:b/>
      <w:bCs/>
      <w:sz w:val="20"/>
      <w:szCs w:val="20"/>
    </w:rPr>
  </w:style>
  <w:style w:type="paragraph" w:styleId="BalloonText">
    <w:name w:val="Balloon Text"/>
    <w:basedOn w:val="Normal"/>
    <w:link w:val="BalloonTextChar"/>
    <w:uiPriority w:val="99"/>
    <w:semiHidden/>
    <w:unhideWhenUsed/>
    <w:rsid w:val="007B2A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2ADC"/>
    <w:rPr>
      <w:rFonts w:ascii="Segoe UI" w:hAnsi="Segoe UI" w:cs="Segoe UI"/>
      <w:sz w:val="18"/>
      <w:szCs w:val="18"/>
    </w:rPr>
  </w:style>
  <w:style w:type="paragraph" w:customStyle="1" w:styleId="Style14ptJustifiedBefore6pt">
    <w:name w:val="Style 14 pt Justified Before:  6 pt"/>
    <w:basedOn w:val="Normal"/>
    <w:rsid w:val="00F213CE"/>
    <w:pPr>
      <w:spacing w:before="120"/>
      <w:jc w:val="both"/>
    </w:pPr>
    <w:rPr>
      <w:szCs w:val="20"/>
    </w:rPr>
  </w:style>
  <w:style w:type="character" w:customStyle="1" w:styleId="QuoteChar">
    <w:name w:val="Quote Char"/>
    <w:aliases w:val="style4 Char"/>
    <w:basedOn w:val="DefaultParagraphFont"/>
    <w:link w:val="Quote"/>
    <w:uiPriority w:val="29"/>
    <w:locked/>
    <w:rsid w:val="00E00E0F"/>
    <w:rPr>
      <w:b/>
      <w:iCs/>
      <w:color w:val="404040"/>
      <w:lang w:val="en-AU" w:eastAsia="x-none"/>
    </w:rPr>
  </w:style>
  <w:style w:type="paragraph" w:styleId="Quote">
    <w:name w:val="Quote"/>
    <w:aliases w:val="style4"/>
    <w:basedOn w:val="Normal"/>
    <w:next w:val="Normal"/>
    <w:link w:val="QuoteChar"/>
    <w:uiPriority w:val="29"/>
    <w:qFormat/>
    <w:rsid w:val="00E00E0F"/>
    <w:pPr>
      <w:tabs>
        <w:tab w:val="left" w:pos="709"/>
      </w:tabs>
      <w:spacing w:before="200" w:after="160"/>
      <w:ind w:right="864"/>
      <w:outlineLvl w:val="2"/>
    </w:pPr>
    <w:rPr>
      <w:b/>
      <w:iCs/>
      <w:color w:val="404040"/>
      <w:lang w:val="en-AU" w:eastAsia="x-none"/>
    </w:rPr>
  </w:style>
  <w:style w:type="character" w:customStyle="1" w:styleId="QuoteChar1">
    <w:name w:val="Quote Char1"/>
    <w:basedOn w:val="DefaultParagraphFont"/>
    <w:uiPriority w:val="29"/>
    <w:rsid w:val="00E00E0F"/>
    <w:rPr>
      <w:i/>
      <w:iCs/>
      <w:color w:val="404040" w:themeColor="text1" w:themeTint="BF"/>
    </w:rPr>
  </w:style>
  <w:style w:type="paragraph" w:styleId="ListParagraph">
    <w:name w:val="List Paragraph"/>
    <w:aliases w:val="Number Bullets,B1,Body Bullet,Bullet List,Bullet Number,Bulleted Text,Figure_name,FooterText,List Bullet1,List Paragraph 1,List Paragraph1,List bullet,My checklist,Paragraphe de liste,Ref,Requirements,Use Case List Paragraph,bullet,d_body"/>
    <w:basedOn w:val="Normal"/>
    <w:link w:val="ListParagraphChar"/>
    <w:uiPriority w:val="34"/>
    <w:qFormat/>
    <w:rsid w:val="001F7BC9"/>
    <w:pPr>
      <w:ind w:left="720"/>
      <w:contextualSpacing/>
    </w:pPr>
  </w:style>
  <w:style w:type="paragraph" w:styleId="Header">
    <w:name w:val="header"/>
    <w:aliases w:val=" Char,Header Char1 Char,Header Char Char Char,Header Char1 Char Char Char,Header Char Char Char Char Char,Header Char1 Char Char Char Char Char Char,Header Char Char Char Char Char Char Char Char,Header Char Char1 Char Char Char Char,h,h3+, Char5"/>
    <w:basedOn w:val="Normal"/>
    <w:link w:val="HeaderChar"/>
    <w:uiPriority w:val="99"/>
    <w:unhideWhenUsed/>
    <w:rsid w:val="003A1ECD"/>
    <w:pPr>
      <w:tabs>
        <w:tab w:val="center" w:pos="4680"/>
        <w:tab w:val="right" w:pos="9360"/>
      </w:tabs>
    </w:pPr>
  </w:style>
  <w:style w:type="character" w:customStyle="1" w:styleId="HeaderChar">
    <w:name w:val="Header Char"/>
    <w:aliases w:val=" Char Char,Header Char1 Char Char,Header Char Char Char Char,Header Char1 Char Char Char Char,Header Char Char Char Char Char Char,Header Char1 Char Char Char Char Char Char Char,Header Char Char Char Char Char Char Char Char Char,h Char"/>
    <w:basedOn w:val="DefaultParagraphFont"/>
    <w:link w:val="Header"/>
    <w:uiPriority w:val="99"/>
    <w:rsid w:val="003A1ECD"/>
  </w:style>
  <w:style w:type="paragraph" w:styleId="Footer">
    <w:name w:val="footer"/>
    <w:aliases w:val="Footer-Even"/>
    <w:basedOn w:val="Normal"/>
    <w:link w:val="FooterChar"/>
    <w:unhideWhenUsed/>
    <w:rsid w:val="003A1ECD"/>
    <w:pPr>
      <w:tabs>
        <w:tab w:val="center" w:pos="4680"/>
        <w:tab w:val="right" w:pos="9360"/>
      </w:tabs>
    </w:pPr>
  </w:style>
  <w:style w:type="character" w:customStyle="1" w:styleId="FooterChar">
    <w:name w:val="Footer Char"/>
    <w:aliases w:val="Footer-Even Char"/>
    <w:basedOn w:val="DefaultParagraphFont"/>
    <w:link w:val="Footer"/>
    <w:rsid w:val="003A1ECD"/>
  </w:style>
  <w:style w:type="paragraph" w:styleId="BodyText2">
    <w:name w:val="Body Text 2"/>
    <w:basedOn w:val="Normal"/>
    <w:link w:val="BodyText2Char"/>
    <w:rsid w:val="00DE5617"/>
    <w:pPr>
      <w:jc w:val="both"/>
    </w:pPr>
    <w:rPr>
      <w:rFonts w:ascii="VNI-Times" w:hAnsi="VNI-Times"/>
      <w:sz w:val="24"/>
      <w:szCs w:val="24"/>
      <w:lang w:val="en-AU" w:eastAsia="x-none"/>
    </w:rPr>
  </w:style>
  <w:style w:type="character" w:customStyle="1" w:styleId="BodyText2Char">
    <w:name w:val="Body Text 2 Char"/>
    <w:basedOn w:val="DefaultParagraphFont"/>
    <w:link w:val="BodyText2"/>
    <w:rsid w:val="00DE5617"/>
    <w:rPr>
      <w:rFonts w:ascii="VNI-Times" w:hAnsi="VNI-Times"/>
      <w:sz w:val="24"/>
      <w:szCs w:val="24"/>
      <w:lang w:val="en-AU" w:eastAsia="x-none"/>
    </w:rPr>
  </w:style>
  <w:style w:type="character" w:customStyle="1" w:styleId="ListParagraphChar">
    <w:name w:val="List Paragraph Char"/>
    <w:aliases w:val="Number Bullets Char,B1 Char,Body Bullet Char,Bullet List Char,Bullet Number Char,Bulleted Text Char,Figure_name Char,FooterText Char,List Bullet1 Char,List Paragraph 1 Char,List Paragraph1 Char,List bullet Char,My checklist Char"/>
    <w:link w:val="ListParagraph"/>
    <w:uiPriority w:val="34"/>
    <w:rsid w:val="000E6CB4"/>
  </w:style>
  <w:style w:type="paragraph" w:styleId="BodyTextIndent">
    <w:name w:val="Body Text Indent"/>
    <w:basedOn w:val="Normal"/>
    <w:link w:val="BodyTextIndentChar"/>
    <w:uiPriority w:val="99"/>
    <w:semiHidden/>
    <w:unhideWhenUsed/>
    <w:rsid w:val="002C2CE0"/>
    <w:pPr>
      <w:spacing w:after="120"/>
      <w:ind w:left="283"/>
    </w:pPr>
  </w:style>
  <w:style w:type="character" w:customStyle="1" w:styleId="BodyTextIndentChar">
    <w:name w:val="Body Text Indent Char"/>
    <w:basedOn w:val="DefaultParagraphFont"/>
    <w:link w:val="BodyTextIndent"/>
    <w:uiPriority w:val="99"/>
    <w:semiHidden/>
    <w:rsid w:val="002C2CE0"/>
  </w:style>
  <w:style w:type="paragraph" w:styleId="EndnoteText">
    <w:name w:val="endnote text"/>
    <w:basedOn w:val="Normal"/>
    <w:link w:val="EndnoteTextChar"/>
    <w:uiPriority w:val="99"/>
    <w:semiHidden/>
    <w:unhideWhenUsed/>
    <w:rsid w:val="004D7949"/>
    <w:rPr>
      <w:sz w:val="20"/>
      <w:szCs w:val="20"/>
    </w:rPr>
  </w:style>
  <w:style w:type="character" w:customStyle="1" w:styleId="EndnoteTextChar">
    <w:name w:val="Endnote Text Char"/>
    <w:basedOn w:val="DefaultParagraphFont"/>
    <w:link w:val="EndnoteText"/>
    <w:uiPriority w:val="99"/>
    <w:semiHidden/>
    <w:rsid w:val="004D7949"/>
    <w:rPr>
      <w:sz w:val="20"/>
      <w:szCs w:val="20"/>
    </w:rPr>
  </w:style>
  <w:style w:type="character" w:styleId="EndnoteReference">
    <w:name w:val="endnote reference"/>
    <w:basedOn w:val="DefaultParagraphFont"/>
    <w:uiPriority w:val="99"/>
    <w:semiHidden/>
    <w:unhideWhenUsed/>
    <w:rsid w:val="004D7949"/>
    <w:rPr>
      <w:vertAlign w:val="superscript"/>
    </w:rPr>
  </w:style>
  <w:style w:type="character" w:styleId="PageNumber">
    <w:name w:val="page number"/>
    <w:basedOn w:val="DefaultParagraphFont"/>
    <w:rsid w:val="008643E3"/>
  </w:style>
  <w:style w:type="paragraph" w:customStyle="1" w:styleId="he">
    <w:name w:val="he"/>
    <w:basedOn w:val="Normal"/>
    <w:rsid w:val="002727DF"/>
    <w:pPr>
      <w:spacing w:before="60" w:after="40" w:line="320" w:lineRule="exact"/>
      <w:ind w:firstLine="567"/>
      <w:jc w:val="both"/>
    </w:pPr>
    <w:rPr>
      <w:rFonts w:ascii=".VnTime" w:hAnsi=".VnTime"/>
      <w:sz w:val="26"/>
      <w:szCs w:val="20"/>
    </w:rPr>
  </w:style>
  <w:style w:type="paragraph" w:styleId="TOC3">
    <w:name w:val="toc 3"/>
    <w:basedOn w:val="Normal"/>
    <w:next w:val="Normal"/>
    <w:autoRedefine/>
    <w:uiPriority w:val="39"/>
    <w:unhideWhenUsed/>
    <w:rsid w:val="00D14748"/>
    <w:pPr>
      <w:tabs>
        <w:tab w:val="right" w:leader="dot" w:pos="9527"/>
      </w:tabs>
      <w:spacing w:after="100" w:line="276" w:lineRule="auto"/>
      <w:ind w:left="2700" w:right="193" w:hanging="2700"/>
      <w:jc w:val="both"/>
    </w:pPr>
  </w:style>
  <w:style w:type="paragraph" w:styleId="TOC4">
    <w:name w:val="toc 4"/>
    <w:basedOn w:val="Normal"/>
    <w:next w:val="Normal"/>
    <w:autoRedefine/>
    <w:uiPriority w:val="39"/>
    <w:unhideWhenUsed/>
    <w:rsid w:val="00BF44B2"/>
    <w:pPr>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BF44B2"/>
    <w:pPr>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BF44B2"/>
    <w:pPr>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BF44B2"/>
    <w:pPr>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BF44B2"/>
    <w:pPr>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BF44B2"/>
    <w:pPr>
      <w:spacing w:after="100" w:line="278" w:lineRule="auto"/>
      <w:ind w:left="1920"/>
    </w:pPr>
    <w:rPr>
      <w:rFonts w:asciiTheme="minorHAnsi" w:eastAsiaTheme="minorEastAsia" w:hAnsiTheme="minorHAnsi" w:cstheme="minorBidi"/>
      <w:kern w:val="2"/>
      <w:sz w:val="24"/>
      <w:szCs w:val="24"/>
      <w14:ligatures w14:val="standardContextual"/>
    </w:rPr>
  </w:style>
  <w:style w:type="character" w:customStyle="1" w:styleId="UnresolvedMention">
    <w:name w:val="Unresolved Mention"/>
    <w:basedOn w:val="DefaultParagraphFont"/>
    <w:uiPriority w:val="99"/>
    <w:semiHidden/>
    <w:unhideWhenUsed/>
    <w:rsid w:val="00BF44B2"/>
    <w:rPr>
      <w:color w:val="605E5C"/>
      <w:shd w:val="clear" w:color="auto" w:fill="E1DFDD"/>
    </w:rPr>
  </w:style>
  <w:style w:type="character" w:customStyle="1" w:styleId="Heading2Char">
    <w:name w:val="Heading 2 Char"/>
    <w:basedOn w:val="DefaultParagraphFont"/>
    <w:link w:val="Heading2"/>
    <w:rsid w:val="00A44A59"/>
    <w:rPr>
      <w:b/>
      <w:sz w:val="36"/>
      <w:szCs w:val="36"/>
    </w:rPr>
  </w:style>
  <w:style w:type="character" w:styleId="Strong">
    <w:name w:val="Strong"/>
    <w:basedOn w:val="DefaultParagraphFont"/>
    <w:uiPriority w:val="22"/>
    <w:qFormat/>
    <w:rsid w:val="00E7758A"/>
    <w:rPr>
      <w:b/>
      <w:bCs/>
    </w:rPr>
  </w:style>
  <w:style w:type="paragraph" w:customStyle="1" w:styleId="01iu">
    <w:name w:val="01. Điều"/>
    <w:basedOn w:val="ListParagraph"/>
    <w:autoRedefine/>
    <w:semiHidden/>
    <w:qFormat/>
    <w:rsid w:val="00706F34"/>
    <w:pPr>
      <w:numPr>
        <w:numId w:val="5"/>
      </w:numPr>
      <w:tabs>
        <w:tab w:val="left" w:pos="1560"/>
      </w:tabs>
      <w:spacing w:before="80" w:after="80" w:line="360" w:lineRule="exact"/>
      <w:contextualSpacing w:val="0"/>
      <w:jc w:val="both"/>
    </w:pPr>
    <w:rPr>
      <w:b/>
      <w:sz w:val="26"/>
      <w:szCs w:val="26"/>
    </w:rPr>
  </w:style>
  <w:style w:type="character" w:customStyle="1" w:styleId="Heading1Char">
    <w:name w:val="Heading 1 Char"/>
    <w:aliases w:val=" Char1 Char,1 Char,1 ghost Char,ARTICULO 1º Char,FIAS Char,H1 Char,Headline Char,Part Char,Titre1 Char,g Char,h1 Char"/>
    <w:basedOn w:val="DefaultParagraphFont"/>
    <w:link w:val="Heading1"/>
    <w:rsid w:val="00F62597"/>
    <w:rPr>
      <w:b/>
      <w:sz w:val="48"/>
      <w:szCs w:val="48"/>
    </w:rPr>
  </w:style>
  <w:style w:type="paragraph" w:styleId="BodyText">
    <w:name w:val="Body Text"/>
    <w:basedOn w:val="Normal"/>
    <w:link w:val="BodyTextChar"/>
    <w:uiPriority w:val="99"/>
    <w:semiHidden/>
    <w:unhideWhenUsed/>
    <w:rsid w:val="00F44AFB"/>
    <w:pPr>
      <w:spacing w:after="120"/>
    </w:pPr>
  </w:style>
  <w:style w:type="character" w:customStyle="1" w:styleId="BodyTextChar">
    <w:name w:val="Body Text Char"/>
    <w:basedOn w:val="DefaultParagraphFont"/>
    <w:link w:val="BodyText"/>
    <w:uiPriority w:val="99"/>
    <w:semiHidden/>
    <w:rsid w:val="00F44AFB"/>
  </w:style>
  <w:style w:type="paragraph" w:customStyle="1" w:styleId="TableParagraph">
    <w:name w:val="Table Paragraph"/>
    <w:basedOn w:val="Normal"/>
    <w:uiPriority w:val="1"/>
    <w:qFormat/>
    <w:rsid w:val="00DF24A7"/>
    <w:pPr>
      <w:widowControl w:val="0"/>
      <w:autoSpaceDE w:val="0"/>
      <w:autoSpaceDN w:val="0"/>
      <w:adjustRightInd w:val="0"/>
    </w:pPr>
    <w:rPr>
      <w:rFonts w:eastAsiaTheme="minorEastAsia"/>
      <w:sz w:val="24"/>
      <w:szCs w:val="24"/>
    </w:rPr>
  </w:style>
  <w:style w:type="table" w:styleId="TableGrid">
    <w:name w:val="Table Grid"/>
    <w:basedOn w:val="TableNormal"/>
    <w:uiPriority w:val="39"/>
    <w:rsid w:val="00AB4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768F6"/>
    <w:rPr>
      <w:color w:val="954F72" w:themeColor="followedHyperlink"/>
      <w:u w:val="single"/>
    </w:rPr>
  </w:style>
  <w:style w:type="paragraph" w:customStyle="1" w:styleId="CAPTUA">
    <w:name w:val="CAP TUA"/>
    <w:basedOn w:val="Normal"/>
    <w:rsid w:val="00045098"/>
    <w:pPr>
      <w:jc w:val="center"/>
    </w:pPr>
    <w:rPr>
      <w:rFonts w:ascii="VNI-Times" w:hAnsi="VNI-Times"/>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085D-2178-422E-AEE7-F97D3B85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59</Pages>
  <Words>18015</Words>
  <Characters>102690</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66</cp:revision>
  <cp:lastPrinted>2025-10-01T02:58:00Z</cp:lastPrinted>
  <dcterms:created xsi:type="dcterms:W3CDTF">2025-10-06T06:46:00Z</dcterms:created>
  <dcterms:modified xsi:type="dcterms:W3CDTF">2025-10-07T02:52:00Z</dcterms:modified>
</cp:coreProperties>
</file>